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F01" w:rsidRDefault="00FE6F01" w:rsidP="00FE6F01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FE6F01" w:rsidRDefault="00FE6F01" w:rsidP="00FE6F01">
      <w:pPr>
        <w:pStyle w:val="a9"/>
        <w:rPr>
          <w:sz w:val="28"/>
          <w:szCs w:val="28"/>
        </w:rPr>
      </w:pPr>
    </w:p>
    <w:p w:rsidR="00FE6F01" w:rsidRDefault="00FE6F01" w:rsidP="00FE6F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FE6F01" w:rsidRDefault="00FE6F01" w:rsidP="00FE6F01">
      <w:pPr>
        <w:pStyle w:val="a8"/>
        <w:spacing w:before="0" w:beforeAutospacing="0" w:after="0"/>
      </w:pP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4E2236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E6F01" w:rsidRPr="004E2236" w:rsidRDefault="00FE6F01" w:rsidP="00FE6F01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Pr="004E2236">
        <w:rPr>
          <w:rFonts w:ascii="Times New Roman" w:hAnsi="Times New Roman" w:cs="Times New Roman"/>
          <w:sz w:val="28"/>
          <w:szCs w:val="28"/>
        </w:rPr>
        <w:t xml:space="preserve">.12.2016г </w:t>
      </w:r>
      <w:r>
        <w:rPr>
          <w:rFonts w:ascii="Times New Roman" w:hAnsi="Times New Roman" w:cs="Times New Roman"/>
          <w:b/>
          <w:sz w:val="28"/>
          <w:szCs w:val="28"/>
        </w:rPr>
        <w:t>№ 69</w:t>
      </w:r>
    </w:p>
    <w:p w:rsidR="00FE6F01" w:rsidRPr="008813C1" w:rsidRDefault="00FE6F01" w:rsidP="00FE6F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813C1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FE6F01" w:rsidRPr="008813C1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3C1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FE6F01" w:rsidRPr="008813C1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3C1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FE6F01" w:rsidRPr="008813C1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3C1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E6F01" w:rsidRPr="008813C1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Pr="008813C1" w:rsidRDefault="00FE6F01" w:rsidP="00FE6F01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8813C1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8813C1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FE6F01" w:rsidRPr="008813C1" w:rsidRDefault="00FE6F01" w:rsidP="00FE6F0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13C1">
        <w:rPr>
          <w:rFonts w:ascii="Times New Roman" w:hAnsi="Times New Roman" w:cs="Times New Roman"/>
          <w:sz w:val="28"/>
          <w:szCs w:val="28"/>
        </w:rPr>
        <w:t xml:space="preserve">« 28 » декабря 2016 года </w:t>
      </w:r>
      <w:r w:rsidRPr="008813C1">
        <w:rPr>
          <w:rFonts w:ascii="Times New Roman" w:hAnsi="Times New Roman" w:cs="Times New Roman"/>
          <w:sz w:val="28"/>
          <w:szCs w:val="28"/>
        </w:rPr>
        <w:tab/>
      </w:r>
      <w:r w:rsidRPr="008813C1">
        <w:rPr>
          <w:rFonts w:ascii="Times New Roman" w:hAnsi="Times New Roman" w:cs="Times New Roman"/>
          <w:sz w:val="28"/>
          <w:szCs w:val="28"/>
        </w:rPr>
        <w:tab/>
      </w:r>
      <w:r w:rsidRPr="008813C1">
        <w:rPr>
          <w:rFonts w:ascii="Times New Roman" w:hAnsi="Times New Roman" w:cs="Times New Roman"/>
          <w:sz w:val="28"/>
          <w:szCs w:val="28"/>
        </w:rPr>
        <w:tab/>
      </w:r>
      <w:r w:rsidRPr="008813C1">
        <w:rPr>
          <w:rFonts w:ascii="Times New Roman" w:hAnsi="Times New Roman" w:cs="Times New Roman"/>
          <w:sz w:val="28"/>
          <w:szCs w:val="28"/>
        </w:rPr>
        <w:tab/>
      </w:r>
      <w:r w:rsidRPr="008813C1">
        <w:rPr>
          <w:rFonts w:ascii="Times New Roman" w:hAnsi="Times New Roman" w:cs="Times New Roman"/>
          <w:sz w:val="28"/>
          <w:szCs w:val="28"/>
        </w:rPr>
        <w:tab/>
      </w:r>
      <w:r w:rsidRPr="008813C1">
        <w:rPr>
          <w:rFonts w:ascii="Times New Roman" w:hAnsi="Times New Roman" w:cs="Times New Roman"/>
          <w:sz w:val="28"/>
          <w:szCs w:val="28"/>
        </w:rPr>
        <w:tab/>
      </w:r>
      <w:r w:rsidRPr="008813C1">
        <w:rPr>
          <w:rFonts w:ascii="Times New Roman" w:hAnsi="Times New Roman" w:cs="Times New Roman"/>
          <w:sz w:val="28"/>
          <w:szCs w:val="28"/>
        </w:rPr>
        <w:tab/>
      </w:r>
      <w:r w:rsidRPr="008813C1">
        <w:rPr>
          <w:rFonts w:ascii="Times New Roman" w:hAnsi="Times New Roman" w:cs="Times New Roman"/>
          <w:sz w:val="28"/>
          <w:szCs w:val="28"/>
        </w:rPr>
        <w:tab/>
      </w:r>
      <w:r w:rsidRPr="008813C1">
        <w:rPr>
          <w:rFonts w:ascii="Times New Roman" w:hAnsi="Times New Roman" w:cs="Times New Roman"/>
          <w:sz w:val="28"/>
          <w:szCs w:val="28"/>
        </w:rPr>
        <w:tab/>
        <w:t xml:space="preserve">  № 18</w:t>
      </w:r>
    </w:p>
    <w:p w:rsidR="00FE6F01" w:rsidRPr="008813C1" w:rsidRDefault="00FE6F01" w:rsidP="00FE6F01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sz w:val="28"/>
          <w:szCs w:val="28"/>
        </w:rPr>
      </w:pPr>
      <w:r w:rsidRPr="008813C1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E6F01" w:rsidRPr="008813C1" w:rsidRDefault="00FE6F01" w:rsidP="00FE6F0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FE6F01" w:rsidRPr="008813C1" w:rsidRDefault="00FE6F01" w:rsidP="00FE6F01">
      <w:pPr>
        <w:pStyle w:val="a7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813C1">
        <w:rPr>
          <w:rFonts w:ascii="Times New Roman" w:hAnsi="Times New Roman" w:cs="Times New Roman"/>
          <w:b/>
          <w:sz w:val="28"/>
          <w:szCs w:val="28"/>
        </w:rPr>
        <w:t>«Об утверждении Бюджета Андреевского сельского поселения Темниковского муниципального района на 2017 год».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2017 год,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Темниковского муниципального района и 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2017 год  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>Основные характеристики бюджета Андреевского сельского поселения.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1. Утвердить бюджет Андреевского сельского поселения на 2017 год по доходам в сумме – 2342,9 тыс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>ублей и расходам на 2017 год в сумме –2342,9 тыс.рублей.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>Общая характеристика налоговых доходов бюджета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Доходы бюджета Андреевского сельского поселения на 2017 год, формируются за счет следующих налогов и сборов, и налогов, предусмотренных специальными налоговыми режимами: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Доходы бюджета Андреевского сельского поселения на 2017 год формируются за счет следующих неналоговых доходов: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  <w:proofErr w:type="gramEnd"/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>Формирование доходов бюджета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2. В 2017 году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Андреевского сельского поселения осуществляет 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lastRenderedPageBreak/>
        <w:t>Статья 5.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Бюджетные ассигнования из бюджета Андреевского сельского поселения на 2017 год предоставляются согласно: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>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Нормативные правовые акты, влекущие дополнительные расходы за счет средств бюджета Андреевского сельского поселения на 2017 год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2017 год, после внесения изменений в решение о бюджете Андреевского сельского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поселения на  2017 год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.</w:t>
      </w:r>
      <w:proofErr w:type="gramEnd"/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2. При недостаточности бюджетных средств, предоставленных в форме субвенций из бюджета Темниковского муниципального района на реализацию соглашений «О передаче части полномочий Темниковского муниципального района Андреевскогому сельскому поселению в сфере социальной поддержки» финансирование данного вида расходов производится в пределах объема субвенций из бюджета Темниковского муниципального района.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>ФФМОС,ФСС),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2017 год в сумме 0,2                             рублей.</w:t>
      </w:r>
    </w:p>
    <w:p w:rsidR="00FE6F01" w:rsidRPr="008813C1" w:rsidRDefault="00FE6F01" w:rsidP="00FE6F01">
      <w:pPr>
        <w:pStyle w:val="Con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3C1">
        <w:rPr>
          <w:rFonts w:ascii="Times New Roman" w:hAnsi="Times New Roman" w:cs="Times New Roman"/>
          <w:sz w:val="28"/>
          <w:szCs w:val="28"/>
        </w:rPr>
        <w:t>2.Средства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расходования средств Резервного фонда администрации Андреевского сельского поселения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определяется администрацией Андреевского сельского поселения - Главой сельского поселения.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Андреевского сельского поселения обеспечивает в установленном порядке учет обязательств, подлежащих исполнению за счет средств 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бюджета Андреевского сельского поселения учреждениями, финансируемыми из бюджета Андреевского сельского поселения, на основе смет доходов и расходов.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 из бюджета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1. Утвердить нормативы расходов на 2017 год для расчета субвенций;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- субвенция на благоустройство 87,4 тыс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>ублей на 2017 год;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- субвенция на реализацию переданных Темниковскому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6. Сбалансированность бюджета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1. Источниками финансирования дефицита бюджета Андреевского сельского поселения на 2017 год: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Утвердить Программу муниципальных заимствований Андреевского сельского поселения на 2017 год (приложение 4 к настоящему Решению).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сельского поселения либо об отказе в заключени</w:t>
      </w:r>
      <w:proofErr w:type="gramStart"/>
      <w:r w:rsidRPr="008813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Андреевского сельского поселения.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8813C1">
        <w:rPr>
          <w:rFonts w:ascii="Times New Roman" w:eastAsia="MS Mincho" w:hAnsi="Times New Roman" w:cs="Times New Roman"/>
          <w:sz w:val="28"/>
          <w:szCs w:val="28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8813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Глава Андреевского</w:t>
      </w: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813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                                                                            Т.В.Максимова</w:t>
      </w:r>
    </w:p>
    <w:p w:rsidR="00FE6F01" w:rsidRPr="008813C1" w:rsidRDefault="00FE6F01" w:rsidP="00FE6F0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ar-SA"/>
        </w:rPr>
      </w:pP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к решению «О бюджете </w:t>
      </w: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Андреевского сельского поселения</w:t>
      </w: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на 2017 год»  </w:t>
      </w:r>
    </w:p>
    <w:p w:rsidR="00FE6F01" w:rsidRPr="008813C1" w:rsidRDefault="00FE6F01" w:rsidP="00FE6F01">
      <w:pPr>
        <w:jc w:val="right"/>
        <w:rPr>
          <w:rFonts w:ascii="Times New Roman" w:hAnsi="Times New Roman" w:cs="Times New Roman"/>
          <w:lang w:eastAsia="ar-SA"/>
        </w:rPr>
      </w:pPr>
    </w:p>
    <w:p w:rsidR="00FE6F01" w:rsidRPr="008813C1" w:rsidRDefault="00FE6F01" w:rsidP="00FE6F01">
      <w:pPr>
        <w:pStyle w:val="3f3f3f2f3f3f3fWeb"/>
        <w:spacing w:before="0" w:after="0" w:line="240" w:lineRule="exact"/>
        <w:jc w:val="center"/>
        <w:rPr>
          <w:rStyle w:val="hl41"/>
          <w:rFonts w:ascii="Times New Roman" w:hAnsi="Times New Roman" w:cs="Times New Roman"/>
        </w:rPr>
      </w:pPr>
      <w:r w:rsidRPr="008813C1">
        <w:rPr>
          <w:rStyle w:val="hl41"/>
          <w:rFonts w:ascii="Times New Roman" w:hAnsi="Times New Roman" w:cs="Times New Roman"/>
        </w:rPr>
        <w:t xml:space="preserve">Объем поступлений доходов по основным источникам </w:t>
      </w:r>
    </w:p>
    <w:p w:rsidR="00FE6F01" w:rsidRPr="008813C1" w:rsidRDefault="00FE6F01" w:rsidP="00FE6F01">
      <w:pPr>
        <w:pStyle w:val="3f3f3f2f3f3f3fWeb"/>
        <w:spacing w:before="0" w:after="0" w:line="240" w:lineRule="exact"/>
        <w:jc w:val="center"/>
        <w:rPr>
          <w:rFonts w:ascii="Times New Roman" w:hAnsi="Times New Roman" w:cs="Times New Roman"/>
          <w:b/>
          <w:bCs/>
        </w:rPr>
      </w:pPr>
      <w:r w:rsidRPr="008813C1">
        <w:rPr>
          <w:rFonts w:ascii="Times New Roman" w:hAnsi="Times New Roman" w:cs="Times New Roman"/>
          <w:b/>
          <w:bCs/>
        </w:rPr>
        <w:t>2017 год</w:t>
      </w:r>
    </w:p>
    <w:p w:rsidR="00FE6F01" w:rsidRPr="008813C1" w:rsidRDefault="00FE6F01" w:rsidP="00FE6F01">
      <w:pPr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(тыс</w:t>
      </w:r>
      <w:proofErr w:type="gramStart"/>
      <w:r w:rsidRPr="008813C1">
        <w:rPr>
          <w:rFonts w:ascii="Times New Roman" w:hAnsi="Times New Roman" w:cs="Times New Roman"/>
          <w:lang w:eastAsia="ar-SA"/>
        </w:rPr>
        <w:t>.р</w:t>
      </w:r>
      <w:proofErr w:type="gramEnd"/>
      <w:r w:rsidRPr="008813C1">
        <w:rPr>
          <w:rFonts w:ascii="Times New Roman" w:hAnsi="Times New Roman" w:cs="Times New Roman"/>
          <w:lang w:eastAsia="ar-SA"/>
        </w:rPr>
        <w:t>ублей)</w:t>
      </w:r>
    </w:p>
    <w:tbl>
      <w:tblPr>
        <w:tblW w:w="9964" w:type="dxa"/>
        <w:tblInd w:w="-176" w:type="dxa"/>
        <w:tblLayout w:type="fixed"/>
        <w:tblLook w:val="0000"/>
      </w:tblPr>
      <w:tblGrid>
        <w:gridCol w:w="3403"/>
        <w:gridCol w:w="3779"/>
        <w:gridCol w:w="2782"/>
      </w:tblGrid>
      <w:tr w:rsidR="00FE6F01" w:rsidRPr="008813C1" w:rsidTr="001C6DDF">
        <w:trPr>
          <w:trHeight w:val="945"/>
        </w:trPr>
        <w:tc>
          <w:tcPr>
            <w:tcW w:w="3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Код бюджетной классификации доходов бюджета</w:t>
            </w:r>
          </w:p>
        </w:tc>
        <w:tc>
          <w:tcPr>
            <w:tcW w:w="3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lang w:val="en-US" w:eastAsia="ar-SA"/>
              </w:rPr>
              <w:t>Наименование доходов</w:t>
            </w:r>
          </w:p>
        </w:tc>
        <w:tc>
          <w:tcPr>
            <w:tcW w:w="27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val="en-US" w:eastAsia="ar-SA"/>
              </w:rPr>
              <w:t xml:space="preserve">Сумма </w:t>
            </w:r>
            <w:r w:rsidRPr="008813C1">
              <w:rPr>
                <w:rFonts w:ascii="Times New Roman" w:hAnsi="Times New Roman" w:cs="Times New Roman"/>
                <w:lang w:eastAsia="ar-SA"/>
              </w:rPr>
              <w:t>2017 год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lang w:val="en-US" w:eastAsia="ar-SA"/>
              </w:rPr>
              <w:t>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lang w:val="en-US" w:eastAsia="ar-SA"/>
              </w:rPr>
              <w:t>2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lang w:val="en-US" w:eastAsia="ar-SA"/>
              </w:rPr>
              <w:t>3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ar-SA"/>
              </w:rPr>
              <w:t>0 00 00000 00 0000 000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ar-SA"/>
              </w:rPr>
              <w:t>Всего доходов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2342,9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ar-SA"/>
              </w:rPr>
              <w:t>1 00 00000 00 0000 000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ar-SA"/>
              </w:rPr>
              <w:t>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250,7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lang w:val="en-US" w:eastAsia="ar-SA"/>
              </w:rPr>
              <w:t> </w:t>
            </w:r>
            <w:r w:rsidRPr="008813C1">
              <w:rPr>
                <w:rFonts w:ascii="Times New Roman" w:hAnsi="Times New Roman" w:cs="Times New Roman"/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 </w:t>
            </w:r>
            <w:r w:rsidRPr="008813C1">
              <w:rPr>
                <w:rFonts w:ascii="Times New Roman" w:hAnsi="Times New Roman" w:cs="Times New Roman"/>
                <w:b/>
                <w:lang w:eastAsia="ar-SA"/>
              </w:rPr>
              <w:t>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226,7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ar-SA"/>
              </w:rPr>
              <w:t>1 01 00000 00 0000 000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ar-SA"/>
              </w:rPr>
              <w:t xml:space="preserve">Налоги на прибыль, доходы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27,7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lang w:val="en-US" w:eastAsia="ar-SA"/>
              </w:rPr>
              <w:t>1 01 02000 01 0000 110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Налог на доходы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27,7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1 05 00000 00 0000 110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 xml:space="preserve">Налог </w:t>
            </w:r>
            <w:proofErr w:type="gramStart"/>
            <w:r w:rsidRPr="008813C1">
              <w:rPr>
                <w:rFonts w:ascii="Times New Roman" w:hAnsi="Times New Roman" w:cs="Times New Roman"/>
                <w:b/>
                <w:lang w:eastAsia="ar-SA"/>
              </w:rPr>
              <w:t>га</w:t>
            </w:r>
            <w:proofErr w:type="gramEnd"/>
            <w:r w:rsidRPr="008813C1">
              <w:rPr>
                <w:rFonts w:ascii="Times New Roman" w:hAnsi="Times New Roman" w:cs="Times New Roman"/>
                <w:b/>
                <w:lang w:eastAsia="ar-SA"/>
              </w:rPr>
              <w:t xml:space="preserve"> совокупный доход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2,0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1 05 10503 00 0000 110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Единый сельскохозяйственный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2,0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1 06 00000 00 0000 000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ar-SA"/>
              </w:rPr>
              <w:t xml:space="preserve">Налоги на </w:t>
            </w: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имущество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197,0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1 06 01000 00 0000 110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Налог на имущество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35,5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1 06 06000 00 0000 110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Земельный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161,5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1 11 00000 00 0000 00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Неналоговые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24,0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1 11 00000 00 0000 00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 xml:space="preserve">1 11 05000 00 0000 120 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Арендная плата за землю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1 11 05000 00 0000 120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Аренда имущества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24,0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lang w:val="en-US" w:eastAsia="ar-SA"/>
              </w:rPr>
              <w:t> 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val="en-US"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ar-SA"/>
              </w:rPr>
              <w:t>Финансовая помощь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2092,2</w:t>
            </w:r>
          </w:p>
        </w:tc>
      </w:tr>
      <w:tr w:rsidR="00FE6F01" w:rsidRPr="008813C1" w:rsidTr="001C6DDF">
        <w:trPr>
          <w:trHeight w:val="49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2 02 01000 00 0000 151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 xml:space="preserve">Дотации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2033,9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2 02 01001 10 0000 151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Дотация из ФФПП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855,3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2 02 02999 00 0000 151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 xml:space="preserve">Субсидии для софинансирования расходных обязательств по </w:t>
            </w: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lastRenderedPageBreak/>
              <w:t>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lastRenderedPageBreak/>
              <w:t>1178,6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lastRenderedPageBreak/>
              <w:t>2 02 03000 00 0000 151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Целевые субвенции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ar-SA"/>
              </w:rPr>
              <w:t>58,3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ar-SA"/>
              </w:rPr>
            </w:pP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На первичный воинский учет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58,2</w:t>
            </w:r>
          </w:p>
        </w:tc>
      </w:tr>
      <w:tr w:rsidR="00FE6F01" w:rsidRPr="008813C1" w:rsidTr="001C6DDF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ar-SA"/>
              </w:rPr>
            </w:pP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8813C1">
              <w:rPr>
                <w:rFonts w:ascii="Times New Roman" w:hAnsi="Times New Roman" w:cs="Times New Roman"/>
                <w:lang w:eastAsia="ar-SA"/>
              </w:rPr>
              <w:t>об</w:t>
            </w:r>
            <w:proofErr w:type="gramEnd"/>
            <w:r w:rsidRPr="008813C1">
              <w:rPr>
                <w:rFonts w:ascii="Times New Roman" w:hAnsi="Times New Roman" w:cs="Times New Roman"/>
                <w:lang w:eastAsia="ar-SA"/>
              </w:rPr>
              <w:t xml:space="preserve"> административных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0,1</w:t>
            </w:r>
          </w:p>
        </w:tc>
      </w:tr>
    </w:tbl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</w:t>
      </w:r>
    </w:p>
    <w:p w:rsidR="00FE6F0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>Приложение 2</w:t>
      </w: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  к решению «О бюджете </w:t>
      </w: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на  2017 год»</w:t>
      </w: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</w:p>
    <w:p w:rsidR="00FE6F01" w:rsidRPr="008813C1" w:rsidRDefault="00FE6F01" w:rsidP="00FE6F01">
      <w:pPr>
        <w:keepNext/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lang w:eastAsia="ar-SA"/>
        </w:rPr>
      </w:pPr>
      <w:r w:rsidRPr="008813C1">
        <w:rPr>
          <w:rFonts w:ascii="Times New Roman" w:hAnsi="Times New Roman" w:cs="Times New Roman"/>
          <w:b/>
          <w:bCs/>
          <w:lang w:eastAsia="ar-SA"/>
        </w:rPr>
        <w:t>Распределение</w:t>
      </w:r>
    </w:p>
    <w:p w:rsidR="00FE6F01" w:rsidRPr="008813C1" w:rsidRDefault="00FE6F01" w:rsidP="00FE6F01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/>
          <w:bCs/>
          <w:lang w:eastAsia="ar-SA"/>
        </w:rPr>
      </w:pPr>
      <w:r w:rsidRPr="008813C1">
        <w:rPr>
          <w:rFonts w:ascii="Times New Roman" w:hAnsi="Times New Roman" w:cs="Times New Roman"/>
          <w:b/>
          <w:bCs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FE6F01" w:rsidRPr="008813C1" w:rsidRDefault="00FE6F01" w:rsidP="00FE6F01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  <w:r w:rsidRPr="008813C1">
        <w:rPr>
          <w:rFonts w:ascii="Times New Roman" w:hAnsi="Times New Roman" w:cs="Times New Roman"/>
          <w:b/>
          <w:lang w:eastAsia="ar-SA"/>
        </w:rPr>
        <w:t>2017 год</w:t>
      </w:r>
    </w:p>
    <w:p w:rsidR="00FE6F01" w:rsidRPr="008813C1" w:rsidRDefault="00FE6F01" w:rsidP="00FE6F01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</w:p>
    <w:p w:rsidR="00FE6F01" w:rsidRPr="008813C1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lang w:eastAsia="en-US"/>
        </w:rPr>
      </w:pPr>
      <w:r w:rsidRPr="008813C1">
        <w:rPr>
          <w:rFonts w:ascii="Times New Roman" w:hAnsi="Times New Roman" w:cs="Times New Roman"/>
          <w:lang w:eastAsia="en-US"/>
        </w:rPr>
        <w:t>(тыс. рублей)</w:t>
      </w:r>
    </w:p>
    <w:p w:rsidR="00FE6F01" w:rsidRPr="008813C1" w:rsidRDefault="00FE6F01" w:rsidP="00FE6F01">
      <w:pPr>
        <w:keepNext/>
        <w:tabs>
          <w:tab w:val="left" w:pos="1080"/>
          <w:tab w:val="left" w:pos="6579"/>
        </w:tabs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</w:p>
    <w:tbl>
      <w:tblPr>
        <w:tblpPr w:leftFromText="180" w:rightFromText="180" w:vertAnchor="text" w:horzAnchor="margin" w:tblpY="59"/>
        <w:tblW w:w="9747" w:type="dxa"/>
        <w:tblLayout w:type="fixed"/>
        <w:tblLook w:val="0000"/>
      </w:tblPr>
      <w:tblGrid>
        <w:gridCol w:w="4443"/>
        <w:gridCol w:w="774"/>
        <w:gridCol w:w="947"/>
        <w:gridCol w:w="1479"/>
        <w:gridCol w:w="709"/>
        <w:gridCol w:w="1395"/>
      </w:tblGrid>
      <w:tr w:rsidR="00FE6F01" w:rsidRPr="008813C1" w:rsidTr="001C6DDF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Рз</w:t>
            </w:r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ПРз</w:t>
            </w:r>
          </w:p>
        </w:tc>
        <w:tc>
          <w:tcPr>
            <w:tcW w:w="14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ВР</w:t>
            </w:r>
          </w:p>
        </w:tc>
        <w:tc>
          <w:tcPr>
            <w:tcW w:w="13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Сумма 2017</w:t>
            </w:r>
          </w:p>
        </w:tc>
      </w:tr>
      <w:tr w:rsidR="00FE6F01" w:rsidRPr="008813C1" w:rsidTr="001C6DDF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2342,9</w:t>
            </w:r>
          </w:p>
        </w:tc>
      </w:tr>
      <w:tr w:rsidR="00FE6F01" w:rsidRPr="008813C1" w:rsidTr="001C6DDF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1002,9</w:t>
            </w:r>
          </w:p>
        </w:tc>
      </w:tr>
      <w:tr w:rsidR="00FE6F01" w:rsidRPr="008813C1" w:rsidTr="001C6DDF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Центральный аппар</w:t>
            </w: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ат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1002,9</w:t>
            </w:r>
          </w:p>
        </w:tc>
      </w:tr>
      <w:tr w:rsidR="00FE6F01" w:rsidRPr="008813C1" w:rsidTr="001C6DDF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b/>
                <w:lang w:eastAsia="en-US"/>
              </w:rPr>
              <w:t>Субвенция на осуществление полномочий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0,1</w:t>
            </w:r>
          </w:p>
        </w:tc>
      </w:tr>
      <w:tr w:rsidR="00FE6F01" w:rsidRPr="008813C1" w:rsidTr="001C6DDF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lang w:eastAsia="en-US"/>
              </w:rPr>
              <w:t>58,2</w:t>
            </w:r>
          </w:p>
        </w:tc>
      </w:tr>
      <w:tr w:rsidR="00FE6F01" w:rsidRPr="008813C1" w:rsidTr="001C6DDF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</w:tr>
      <w:tr w:rsidR="00FE6F01" w:rsidRPr="008813C1" w:rsidTr="001C6DDF">
        <w:trPr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bCs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000 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160,5</w:t>
            </w:r>
          </w:p>
        </w:tc>
      </w:tr>
      <w:tr w:rsidR="00FE6F01" w:rsidRPr="008813C1" w:rsidTr="001C6DDF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Предоставление субсидий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84,7</w:t>
            </w:r>
          </w:p>
        </w:tc>
      </w:tr>
      <w:tr w:rsidR="00FE6F01" w:rsidRPr="008813C1" w:rsidTr="001C6DDF">
        <w:trPr>
          <w:trHeight w:val="510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08</w:t>
            </w:r>
          </w:p>
        </w:tc>
        <w:tc>
          <w:tcPr>
            <w:tcW w:w="947" w:type="dxa"/>
            <w:tcBorders>
              <w:top w:val="single" w:sz="2" w:space="0" w:color="000000"/>
              <w:bottom w:val="single" w:sz="4" w:space="0" w:color="auto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1091,2</w:t>
            </w:r>
          </w:p>
        </w:tc>
      </w:tr>
      <w:tr w:rsidR="00FE6F01" w:rsidRPr="008813C1" w:rsidTr="001C6DDF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08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840,5</w:t>
            </w:r>
          </w:p>
        </w:tc>
      </w:tr>
      <w:tr w:rsidR="00FE6F01" w:rsidRPr="008813C1" w:rsidTr="001C6DDF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08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val="en-US" w:eastAsia="ar-SA"/>
              </w:rPr>
              <w:t>250</w:t>
            </w:r>
            <w:r w:rsidRPr="008813C1">
              <w:rPr>
                <w:rFonts w:ascii="Times New Roman" w:hAnsi="Times New Roman" w:cs="Times New Roman"/>
                <w:lang w:eastAsia="ar-SA"/>
              </w:rPr>
              <w:t>,7</w:t>
            </w:r>
          </w:p>
        </w:tc>
      </w:tr>
      <w:tr w:rsidR="00FE6F01" w:rsidRPr="008813C1" w:rsidTr="001C6DDF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29,8</w:t>
            </w:r>
          </w:p>
        </w:tc>
      </w:tr>
      <w:tr w:rsidR="00FE6F01" w:rsidRPr="008813C1" w:rsidTr="001C6DDF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lang w:eastAsia="en-US"/>
              </w:rPr>
              <w:t>Пенсионное пособие выплачиваемое орг</w:t>
            </w:r>
            <w:proofErr w:type="gramStart"/>
            <w:r w:rsidRPr="008813C1">
              <w:rPr>
                <w:rFonts w:ascii="Times New Roman" w:hAnsi="Times New Roman" w:cs="Times New Roman"/>
                <w:bCs/>
                <w:lang w:eastAsia="en-US"/>
              </w:rPr>
              <w:t>.с</w:t>
            </w:r>
            <w:proofErr w:type="gramEnd"/>
            <w:r w:rsidRPr="008813C1">
              <w:rPr>
                <w:rFonts w:ascii="Times New Roman" w:hAnsi="Times New Roman" w:cs="Times New Roman"/>
                <w:bCs/>
                <w:lang w:eastAsia="en-US"/>
              </w:rPr>
              <w:t>ектора гос.управления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29,8</w:t>
            </w:r>
          </w:p>
        </w:tc>
      </w:tr>
      <w:tr w:rsidR="00FE6F01" w:rsidRPr="008813C1" w:rsidTr="001C6DDF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iCs/>
                <w:lang w:eastAsia="en-US"/>
              </w:rPr>
              <w:t>Резервные фонды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0,2</w:t>
            </w:r>
          </w:p>
        </w:tc>
      </w:tr>
      <w:tr w:rsidR="00FE6F01" w:rsidRPr="008813C1" w:rsidTr="001C6DDF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Резервные фонды органов местного самоуправления</w:t>
            </w:r>
          </w:p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0,2</w:t>
            </w:r>
          </w:p>
        </w:tc>
      </w:tr>
    </w:tbl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en-US"/>
        </w:rPr>
      </w:pPr>
    </w:p>
    <w:p w:rsidR="00FE6F0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</w:t>
      </w:r>
    </w:p>
    <w:p w:rsidR="00FE6F0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</w:p>
    <w:p w:rsidR="00FE6F0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</w:p>
    <w:p w:rsidR="00FE6F0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</w:p>
    <w:p w:rsidR="00FE6F0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lastRenderedPageBreak/>
        <w:t xml:space="preserve">   Приложение 3</w:t>
      </w: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  к решению «О бюджете </w:t>
      </w: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ar-SA"/>
        </w:rPr>
      </w:pPr>
      <w:r w:rsidRPr="008813C1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на 2017 год»</w:t>
      </w:r>
    </w:p>
    <w:p w:rsidR="00FE6F01" w:rsidRPr="008813C1" w:rsidRDefault="00FE6F01" w:rsidP="00FE6F01">
      <w:pPr>
        <w:spacing w:after="0" w:line="240" w:lineRule="auto"/>
        <w:jc w:val="both"/>
        <w:rPr>
          <w:rFonts w:ascii="Times New Roman" w:hAnsi="Times New Roman" w:cs="Times New Roman"/>
          <w:lang w:eastAsia="ar-SA"/>
        </w:rPr>
      </w:pPr>
    </w:p>
    <w:p w:rsidR="00FE6F01" w:rsidRPr="008813C1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bCs/>
          <w:lang w:eastAsia="ar-SA"/>
        </w:rPr>
      </w:pPr>
      <w:r w:rsidRPr="008813C1">
        <w:rPr>
          <w:rFonts w:ascii="Times New Roman" w:hAnsi="Times New Roman" w:cs="Times New Roman"/>
          <w:b/>
          <w:bCs/>
          <w:lang w:eastAsia="ar-SA"/>
        </w:rPr>
        <w:t>Распределение</w:t>
      </w:r>
    </w:p>
    <w:p w:rsidR="00FE6F01" w:rsidRPr="008813C1" w:rsidRDefault="00FE6F01" w:rsidP="00FE6F01">
      <w:pPr>
        <w:spacing w:after="0" w:line="240" w:lineRule="auto"/>
        <w:jc w:val="center"/>
        <w:rPr>
          <w:rFonts w:ascii="Times New Roman" w:hAnsi="Times New Roman" w:cs="Times New Roman"/>
          <w:b/>
          <w:lang w:eastAsia="ar-SA"/>
        </w:rPr>
      </w:pPr>
      <w:r w:rsidRPr="008813C1">
        <w:rPr>
          <w:rFonts w:ascii="Times New Roman" w:hAnsi="Times New Roman" w:cs="Times New Roman"/>
          <w:b/>
          <w:bCs/>
          <w:lang w:eastAsia="ar-SA"/>
        </w:rPr>
        <w:t>расходов местного бюджета по ведомственной классификации расходов бюджетов Российской Федерации</w:t>
      </w:r>
      <w:r w:rsidRPr="008813C1">
        <w:rPr>
          <w:rFonts w:ascii="Times New Roman" w:hAnsi="Times New Roman" w:cs="Times New Roman"/>
          <w:b/>
          <w:lang w:eastAsia="ar-SA"/>
        </w:rPr>
        <w:t xml:space="preserve"> 2017 год</w:t>
      </w: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FE6F01" w:rsidRPr="008813C1" w:rsidRDefault="00FE6F01" w:rsidP="00FE6F01">
      <w:pPr>
        <w:spacing w:after="0" w:line="240" w:lineRule="auto"/>
        <w:jc w:val="right"/>
        <w:rPr>
          <w:rFonts w:ascii="Times New Roman" w:hAnsi="Times New Roman" w:cs="Times New Roman"/>
          <w:lang w:eastAsia="en-US"/>
        </w:rPr>
      </w:pPr>
      <w:r w:rsidRPr="008813C1">
        <w:rPr>
          <w:rFonts w:ascii="Times New Roman" w:hAnsi="Times New Roman" w:cs="Times New Roman"/>
          <w:lang w:eastAsia="ar-SA"/>
        </w:rPr>
        <w:t xml:space="preserve"> </w:t>
      </w:r>
      <w:r w:rsidRPr="008813C1">
        <w:rPr>
          <w:rFonts w:ascii="Times New Roman" w:hAnsi="Times New Roman" w:cs="Times New Roman"/>
          <w:lang w:eastAsia="en-US"/>
        </w:rPr>
        <w:t>(тыс. рублей)</w:t>
      </w:r>
    </w:p>
    <w:tbl>
      <w:tblPr>
        <w:tblW w:w="9213" w:type="dxa"/>
        <w:tblInd w:w="534" w:type="dxa"/>
        <w:tblLayout w:type="fixed"/>
        <w:tblLook w:val="0000"/>
      </w:tblPr>
      <w:tblGrid>
        <w:gridCol w:w="2976"/>
        <w:gridCol w:w="715"/>
        <w:gridCol w:w="678"/>
        <w:gridCol w:w="592"/>
        <w:gridCol w:w="1417"/>
        <w:gridCol w:w="658"/>
        <w:gridCol w:w="709"/>
        <w:gridCol w:w="1468"/>
      </w:tblGrid>
      <w:tr w:rsidR="00FE6F01" w:rsidRPr="008813C1" w:rsidTr="001C6DDF">
        <w:trPr>
          <w:trHeight w:val="255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Адм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Рз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ПРз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ЦСР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proofErr w:type="gramStart"/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ЭК</w:t>
            </w:r>
            <w:proofErr w:type="gramEnd"/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2017г.</w:t>
            </w: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br/>
              <w:t>ВСЕГО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2342,9</w:t>
            </w:r>
          </w:p>
        </w:tc>
      </w:tr>
      <w:tr w:rsidR="00FE6F01" w:rsidRPr="008813C1" w:rsidTr="001C6DDF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br/>
              <w:t>Администрация  Андреевскогосельского поселения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1002,9</w:t>
            </w:r>
          </w:p>
        </w:tc>
      </w:tr>
      <w:tr w:rsidR="00FE6F01" w:rsidRPr="008813C1" w:rsidTr="001C6DDF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о</w:t>
            </w:r>
            <w:r w:rsidRPr="008813C1">
              <w:rPr>
                <w:rFonts w:ascii="Times New Roman" w:hAnsi="Times New Roman" w:cs="Times New Roman"/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342,4</w:t>
            </w:r>
          </w:p>
        </w:tc>
      </w:tr>
      <w:tr w:rsidR="00FE6F01" w:rsidRPr="008813C1" w:rsidTr="001C6DDF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342,4</w:t>
            </w:r>
          </w:p>
        </w:tc>
      </w:tr>
      <w:tr w:rsidR="00FE6F01" w:rsidRPr="008813C1" w:rsidTr="001C6DDF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263,0</w:t>
            </w:r>
          </w:p>
        </w:tc>
      </w:tr>
      <w:tr w:rsidR="00FE6F01" w:rsidRPr="008813C1" w:rsidTr="001C6DDF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79,4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о</w:t>
            </w:r>
            <w:r w:rsidRPr="008813C1">
              <w:rPr>
                <w:rFonts w:ascii="Times New Roman" w:hAnsi="Times New Roman" w:cs="Times New Roman"/>
                <w:b/>
                <w:bCs/>
                <w:lang w:val="en-US" w:eastAsia="en-US"/>
              </w:rPr>
              <w:t>бщегосударственные вопросы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660,5</w:t>
            </w: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419,6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322,0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Прочие выплаты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212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0,4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97,2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220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160,0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221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9,7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 xml:space="preserve">Транспортные услуги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222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0,8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Командировочные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222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Коммунальные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223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51,0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Услуги по содержанию имущества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21,6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Прочие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226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76,9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Прочие 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290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73,6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7,3</w:t>
            </w: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Увеличение стоимости основных средств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310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5,4</w:t>
            </w: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Увеличение стоимости нематериальнх активов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320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1,9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b/>
                <w:lang w:eastAsia="en-US"/>
              </w:rPr>
              <w:t xml:space="preserve">Субвенция на осуществление </w:t>
            </w:r>
            <w:r w:rsidRPr="008813C1">
              <w:rPr>
                <w:rFonts w:ascii="Times New Roman" w:hAnsi="Times New Roman" w:cs="Times New Roman"/>
                <w:b/>
                <w:lang w:eastAsia="en-US"/>
              </w:rPr>
              <w:lastRenderedPageBreak/>
              <w:t>полномочий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lastRenderedPageBreak/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tabs>
                <w:tab w:val="left" w:pos="6579"/>
              </w:tabs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0,1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lastRenderedPageBreak/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0,1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  <w:r w:rsidRPr="008813C1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04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0,1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Военкомат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58,2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lang w:eastAsia="en-US"/>
              </w:rPr>
              <w:t>58,2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 xml:space="preserve"> 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41,7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Заработная плата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32,0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9,7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Приобретение услуг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220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4,3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Услуги связи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221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4,3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Поступление нефинансовых активов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12,2</w:t>
            </w:r>
          </w:p>
        </w:tc>
      </w:tr>
      <w:tr w:rsidR="00FE6F01" w:rsidRPr="008813C1" w:rsidTr="001C6DDF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12,2</w:t>
            </w:r>
          </w:p>
        </w:tc>
      </w:tr>
      <w:tr w:rsidR="00FE6F01" w:rsidRPr="008813C1" w:rsidTr="001C6DDF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iCs/>
                <w:lang w:eastAsia="en-US"/>
              </w:rPr>
              <w:t xml:space="preserve">Резервные фонды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iCs/>
                <w:lang w:eastAsia="en-US"/>
              </w:rPr>
              <w:t>0,2</w:t>
            </w:r>
          </w:p>
        </w:tc>
      </w:tr>
      <w:tr w:rsidR="00FE6F01" w:rsidRPr="008813C1" w:rsidTr="001C6DDF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Резервные фонды органов местного самоуправления</w:t>
            </w:r>
          </w:p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8910041180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290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0,2</w:t>
            </w:r>
          </w:p>
        </w:tc>
      </w:tr>
      <w:tr w:rsidR="00FE6F01" w:rsidRPr="008813C1" w:rsidTr="001C6DDF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val="en-US" w:eastAsia="en-US"/>
              </w:rPr>
              <w:t>Жилищно-коммунальное хозяйство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iCs/>
                <w:lang w:eastAsia="en-US"/>
              </w:rPr>
              <w:t>160,5</w:t>
            </w:r>
          </w:p>
        </w:tc>
      </w:tr>
      <w:tr w:rsidR="00FE6F01" w:rsidRPr="008813C1" w:rsidTr="001C6DDF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87,4</w:t>
            </w:r>
          </w:p>
        </w:tc>
      </w:tr>
      <w:tr w:rsidR="00FE6F01" w:rsidRPr="008813C1" w:rsidTr="001C6DDF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ar-SA"/>
              </w:rPr>
              <w:t>Другие вопросы в области ЖКХ (Расходы на кап</w:t>
            </w:r>
            <w:proofErr w:type="gramStart"/>
            <w:r w:rsidRPr="008813C1">
              <w:rPr>
                <w:rFonts w:ascii="Times New Roman" w:hAnsi="Times New Roman" w:cs="Times New Roman"/>
                <w:iCs/>
                <w:lang w:eastAsia="ar-SA"/>
              </w:rPr>
              <w:t>.р</w:t>
            </w:r>
            <w:proofErr w:type="gramEnd"/>
            <w:r w:rsidRPr="008813C1">
              <w:rPr>
                <w:rFonts w:ascii="Times New Roman" w:hAnsi="Times New Roman" w:cs="Times New Roman"/>
                <w:iCs/>
                <w:lang w:eastAsia="ar-SA"/>
              </w:rPr>
              <w:t>емонт)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73,1</w:t>
            </w: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lang w:eastAsia="en-US"/>
              </w:rPr>
              <w:t>08</w:t>
            </w:r>
            <w:r w:rsidRPr="008813C1">
              <w:rPr>
                <w:rFonts w:ascii="Times New Roman" w:hAnsi="Times New Roman" w:cs="Times New Roman"/>
                <w:b/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</w:rPr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eastAsia="ar-SA"/>
              </w:rPr>
            </w:pPr>
            <w:r w:rsidRPr="008813C1">
              <w:rPr>
                <w:rFonts w:ascii="Times New Roman" w:hAnsi="Times New Roman" w:cs="Times New Roman"/>
                <w:b/>
                <w:lang w:eastAsia="ar-SA"/>
              </w:rPr>
              <w:t>1091,2</w:t>
            </w: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08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241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840,5</w:t>
            </w: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eastAsia="en-US"/>
              </w:rPr>
            </w:pPr>
            <w:r w:rsidRPr="008813C1">
              <w:rPr>
                <w:rFonts w:ascii="Times New Roman" w:hAnsi="Times New Roman" w:cs="Times New Roman"/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08</w:t>
            </w:r>
            <w:r w:rsidRPr="008813C1">
              <w:rPr>
                <w:rFonts w:ascii="Times New Roman" w:hAnsi="Times New Roman" w:cs="Times New Roman"/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0500261140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241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250,7</w:t>
            </w: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b/>
                <w:iCs/>
                <w:lang w:eastAsia="en-US"/>
              </w:rPr>
              <w:t>Социальная политика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  <w:lang w:eastAsia="ar-SA"/>
              </w:rPr>
              <w:t>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val="en-US" w:eastAsia="en-US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29,8</w:t>
            </w:r>
          </w:p>
        </w:tc>
      </w:tr>
      <w:tr w:rsidR="00FE6F01" w:rsidRPr="008813C1" w:rsidTr="001C6DDF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</w:p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Пенсионное обеспечение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FE6F01" w:rsidRPr="008813C1" w:rsidRDefault="00FE6F01" w:rsidP="001C6DD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8813C1"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8910003010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8813C1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263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FE6F01" w:rsidRPr="008813C1" w:rsidRDefault="00FE6F01" w:rsidP="001C6DDF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iCs/>
                <w:lang w:eastAsia="en-US"/>
              </w:rPr>
            </w:pPr>
            <w:r w:rsidRPr="008813C1">
              <w:rPr>
                <w:rFonts w:ascii="Times New Roman" w:hAnsi="Times New Roman" w:cs="Times New Roman"/>
                <w:iCs/>
                <w:lang w:eastAsia="en-US"/>
              </w:rPr>
              <w:t>29,8</w:t>
            </w:r>
          </w:p>
        </w:tc>
      </w:tr>
    </w:tbl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2A8D" w:rsidRDefault="00C92A8D" w:rsidP="00FE6F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BE5371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69</w:t>
      </w:r>
      <w:r w:rsidRPr="00BE53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28</w:t>
      </w:r>
      <w:r w:rsidRPr="00BE5371">
        <w:rPr>
          <w:rFonts w:ascii="Times New Roman" w:hAnsi="Times New Roman" w:cs="Times New Roman"/>
          <w:sz w:val="28"/>
          <w:szCs w:val="28"/>
        </w:rPr>
        <w:t>.12.2016 года.</w:t>
      </w:r>
    </w:p>
    <w:p w:rsidR="00FE6F0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FE6F01" w:rsidRPr="00BE5371" w:rsidRDefault="00FE6F01" w:rsidP="00FE6F0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5371">
        <w:rPr>
          <w:rFonts w:ascii="Times New Roman" w:hAnsi="Times New Roman" w:cs="Times New Roman"/>
          <w:sz w:val="28"/>
          <w:szCs w:val="28"/>
        </w:rPr>
        <w:t>Тираж 10 экз.</w:t>
      </w:r>
    </w:p>
    <w:sectPr w:rsidR="00FE6F01" w:rsidRPr="00BE5371" w:rsidSect="00932EC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E6F01"/>
    <w:rsid w:val="002D01FD"/>
    <w:rsid w:val="00C92A8D"/>
    <w:rsid w:val="00FE6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1FD"/>
  </w:style>
  <w:style w:type="paragraph" w:styleId="1">
    <w:name w:val="heading 1"/>
    <w:basedOn w:val="a"/>
    <w:next w:val="a"/>
    <w:link w:val="10"/>
    <w:qFormat/>
    <w:rsid w:val="00FE6F01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FE6F01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FE6F01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FE6F01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6F01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FE6F01"/>
    <w:rPr>
      <w:rFonts w:ascii="Arial" w:eastAsia="Times New Roman" w:hAnsi="Arial" w:cs="Arial"/>
      <w:sz w:val="24"/>
      <w:szCs w:val="24"/>
      <w:lang w:eastAsia="ar-SA"/>
    </w:rPr>
  </w:style>
  <w:style w:type="character" w:styleId="a3">
    <w:name w:val="Hyperlink"/>
    <w:basedOn w:val="a0"/>
    <w:unhideWhenUsed/>
    <w:rsid w:val="00FE6F01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FE6F0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FE6F01"/>
    <w:rPr>
      <w:rFonts w:ascii="Calibri" w:hAnsi="Calibri"/>
    </w:rPr>
  </w:style>
  <w:style w:type="paragraph" w:styleId="a7">
    <w:name w:val="No Spacing"/>
    <w:link w:val="a6"/>
    <w:uiPriority w:val="1"/>
    <w:qFormat/>
    <w:rsid w:val="00FE6F01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unhideWhenUsed/>
    <w:rsid w:val="00FE6F0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FE6F0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FE6F01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FE6F01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FE6F01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FE6F01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FE6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FE6F0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FE6F01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FE6F01"/>
    <w:rPr>
      <w:rFonts w:cs="Times New Roman"/>
      <w:vertAlign w:val="superscript"/>
    </w:rPr>
  </w:style>
  <w:style w:type="paragraph" w:customStyle="1" w:styleId="ConsPlusNormal">
    <w:name w:val="ConsPlusNormal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FE6F01"/>
    <w:rPr>
      <w:color w:val="008000"/>
      <w:sz w:val="22"/>
      <w:szCs w:val="22"/>
      <w:u w:val="single"/>
    </w:rPr>
  </w:style>
  <w:style w:type="character" w:customStyle="1" w:styleId="Absatz-Standardschriftart">
    <w:name w:val="Absatz-Standardschriftart"/>
    <w:rsid w:val="00FE6F01"/>
  </w:style>
  <w:style w:type="character" w:customStyle="1" w:styleId="WW-Absatz-Standardschriftart">
    <w:name w:val="WW-Absatz-Standardschriftart"/>
    <w:rsid w:val="00FE6F01"/>
  </w:style>
  <w:style w:type="character" w:customStyle="1" w:styleId="WW-Absatz-Standardschriftart1">
    <w:name w:val="WW-Absatz-Standardschriftart1"/>
    <w:rsid w:val="00FE6F01"/>
  </w:style>
  <w:style w:type="character" w:customStyle="1" w:styleId="11">
    <w:name w:val="Основной шрифт абзаца1"/>
    <w:rsid w:val="00FE6F01"/>
  </w:style>
  <w:style w:type="character" w:customStyle="1" w:styleId="af3">
    <w:name w:val="Цветовое выделение"/>
    <w:rsid w:val="00FE6F01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FE6F01"/>
    <w:rPr>
      <w:b/>
      <w:bCs/>
    </w:rPr>
  </w:style>
  <w:style w:type="character" w:customStyle="1" w:styleId="af5">
    <w:name w:val="Заголовок своего сообщения"/>
    <w:basedOn w:val="af3"/>
    <w:rsid w:val="00FE6F01"/>
  </w:style>
  <w:style w:type="character" w:customStyle="1" w:styleId="af6">
    <w:name w:val="Заголовок чужого сообщения"/>
    <w:basedOn w:val="af3"/>
    <w:rsid w:val="00FE6F01"/>
    <w:rPr>
      <w:color w:val="FF0000"/>
    </w:rPr>
  </w:style>
  <w:style w:type="character" w:customStyle="1" w:styleId="af7">
    <w:name w:val="Найденные слова"/>
    <w:basedOn w:val="af3"/>
    <w:rsid w:val="00FE6F01"/>
  </w:style>
  <w:style w:type="character" w:customStyle="1" w:styleId="af8">
    <w:name w:val="Не вступил в силу"/>
    <w:basedOn w:val="af3"/>
    <w:rsid w:val="00FE6F01"/>
    <w:rPr>
      <w:color w:val="008080"/>
    </w:rPr>
  </w:style>
  <w:style w:type="character" w:customStyle="1" w:styleId="af9">
    <w:name w:val="Опечатки"/>
    <w:rsid w:val="00FE6F01"/>
    <w:rPr>
      <w:color w:val="FF0000"/>
    </w:rPr>
  </w:style>
  <w:style w:type="character" w:customStyle="1" w:styleId="afa">
    <w:name w:val="Продолжение ссылки"/>
    <w:basedOn w:val="af2"/>
    <w:rsid w:val="00FE6F01"/>
    <w:rPr>
      <w:b/>
      <w:bCs/>
    </w:rPr>
  </w:style>
  <w:style w:type="character" w:customStyle="1" w:styleId="afb">
    <w:name w:val="Сравнение редакций"/>
    <w:basedOn w:val="af3"/>
    <w:rsid w:val="00FE6F01"/>
  </w:style>
  <w:style w:type="character" w:customStyle="1" w:styleId="afc">
    <w:name w:val="Сравнение редакций. Добавленный фрагмент"/>
    <w:rsid w:val="00FE6F01"/>
    <w:rPr>
      <w:color w:val="0000FF"/>
    </w:rPr>
  </w:style>
  <w:style w:type="character" w:customStyle="1" w:styleId="afd">
    <w:name w:val="Сравнение редакций. Удаленный фрагмент"/>
    <w:rsid w:val="00FE6F01"/>
    <w:rPr>
      <w:strike/>
      <w:color w:val="808000"/>
    </w:rPr>
  </w:style>
  <w:style w:type="character" w:customStyle="1" w:styleId="afe">
    <w:name w:val="Утратил силу"/>
    <w:basedOn w:val="af3"/>
    <w:rsid w:val="00FE6F01"/>
    <w:rPr>
      <w:strike/>
      <w:color w:val="808000"/>
    </w:rPr>
  </w:style>
  <w:style w:type="character" w:styleId="aff">
    <w:name w:val="FollowedHyperlink"/>
    <w:rsid w:val="00FE6F01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FE6F01"/>
    <w:rPr>
      <w:rFonts w:ascii="Arial" w:hAnsi="Arial" w:cs="Arial"/>
      <w:b/>
      <w:bCs/>
      <w:color w:val="C0C0C0"/>
    </w:rPr>
  </w:style>
  <w:style w:type="paragraph" w:customStyle="1" w:styleId="aff1">
    <w:name w:val="Основное меню (преемственное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styleId="aff2">
    <w:name w:val="Body Text"/>
    <w:basedOn w:val="a"/>
    <w:link w:val="aff3"/>
    <w:rsid w:val="00FE6F01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FE6F01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FE6F01"/>
    <w:rPr>
      <w:rFonts w:cs="Tahoma"/>
    </w:rPr>
  </w:style>
  <w:style w:type="paragraph" w:customStyle="1" w:styleId="12">
    <w:name w:val="Название1"/>
    <w:basedOn w:val="a"/>
    <w:rsid w:val="00FE6F01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FE6F01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FE6F01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FE6F01"/>
    <w:pPr>
      <w:ind w:left="0"/>
    </w:pPr>
  </w:style>
  <w:style w:type="paragraph" w:customStyle="1" w:styleId="affc">
    <w:name w:val="Текст (ле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FE6F01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FE6F01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FE6F01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FE6F01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FE6F01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FE6F01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FE6F01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FE6F01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FE6F01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FE6F01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FE6F01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FE6F01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FE6F0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FE6F01"/>
    <w:pPr>
      <w:jc w:val="center"/>
    </w:pPr>
  </w:style>
  <w:style w:type="paragraph" w:customStyle="1" w:styleId="ConsTitle">
    <w:name w:val="ConsTitle"/>
    <w:rsid w:val="00FE6F0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FE6F01"/>
  </w:style>
  <w:style w:type="paragraph" w:styleId="affff2">
    <w:name w:val="List Paragraph"/>
    <w:basedOn w:val="a"/>
    <w:uiPriority w:val="34"/>
    <w:qFormat/>
    <w:rsid w:val="00FE6F01"/>
    <w:pPr>
      <w:ind w:left="720"/>
      <w:contextualSpacing/>
    </w:pPr>
  </w:style>
  <w:style w:type="paragraph" w:customStyle="1" w:styleId="ConsPlusTitle">
    <w:name w:val="ConsPlusTitle"/>
    <w:rsid w:val="00FE6F0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20">
    <w:name w:val="Обычный+12 пт"/>
    <w:basedOn w:val="a"/>
    <w:rsid w:val="00FE6F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character" w:customStyle="1" w:styleId="affff3">
    <w:name w:val="Верхний колонтитул Знак"/>
    <w:basedOn w:val="a0"/>
    <w:link w:val="affff4"/>
    <w:uiPriority w:val="99"/>
    <w:rsid w:val="00FE6F01"/>
  </w:style>
  <w:style w:type="paragraph" w:styleId="affff4">
    <w:name w:val="header"/>
    <w:basedOn w:val="a"/>
    <w:link w:val="affff3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ffff4"/>
    <w:uiPriority w:val="99"/>
    <w:semiHidden/>
    <w:rsid w:val="00FE6F01"/>
  </w:style>
  <w:style w:type="character" w:customStyle="1" w:styleId="affff5">
    <w:name w:val="Нижний колонтитул Знак"/>
    <w:basedOn w:val="a0"/>
    <w:link w:val="affff6"/>
    <w:uiPriority w:val="99"/>
    <w:rsid w:val="00FE6F01"/>
  </w:style>
  <w:style w:type="paragraph" w:styleId="affff6">
    <w:name w:val="footer"/>
    <w:basedOn w:val="a"/>
    <w:link w:val="affff5"/>
    <w:uiPriority w:val="99"/>
    <w:unhideWhenUsed/>
    <w:rsid w:val="00FE6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ffff6"/>
    <w:uiPriority w:val="99"/>
    <w:semiHidden/>
    <w:rsid w:val="00FE6F01"/>
  </w:style>
  <w:style w:type="character" w:customStyle="1" w:styleId="affff7">
    <w:name w:val="Текст выноски Знак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styleId="affff8">
    <w:name w:val="Balloon Text"/>
    <w:basedOn w:val="a"/>
    <w:link w:val="affff7"/>
    <w:uiPriority w:val="99"/>
    <w:semiHidden/>
    <w:unhideWhenUsed/>
    <w:rsid w:val="00FE6F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6">
    <w:name w:val="Текст выноски Знак1"/>
    <w:basedOn w:val="a0"/>
    <w:link w:val="affff8"/>
    <w:uiPriority w:val="99"/>
    <w:semiHidden/>
    <w:rsid w:val="00FE6F01"/>
    <w:rPr>
      <w:rFonts w:ascii="Tahoma" w:hAnsi="Tahoma" w:cs="Tahoma"/>
      <w:sz w:val="16"/>
      <w:szCs w:val="16"/>
    </w:rPr>
  </w:style>
  <w:style w:type="paragraph" w:customStyle="1" w:styleId="3f3f3f2f3f3f3fWeb">
    <w:name w:val="Î3fá3fû3f÷2fí3fû3fé3f (Web)"/>
    <w:basedOn w:val="a"/>
    <w:rsid w:val="00FE6F01"/>
    <w:pPr>
      <w:widowControl w:val="0"/>
      <w:autoSpaceDN w:val="0"/>
      <w:adjustRightInd w:val="0"/>
      <w:spacing w:before="100" w:after="100" w:line="240" w:lineRule="auto"/>
    </w:pPr>
    <w:rPr>
      <w:rFonts w:ascii="Arial Unicode MS" w:eastAsia="Times New Roman" w:hAnsi="Arial Unicode MS" w:cs="Arial Unicode MS"/>
      <w:sz w:val="24"/>
      <w:szCs w:val="24"/>
      <w:lang w:eastAsia="en-US"/>
    </w:rPr>
  </w:style>
  <w:style w:type="character" w:customStyle="1" w:styleId="hl41">
    <w:name w:val="hl41"/>
    <w:basedOn w:val="a0"/>
    <w:rsid w:val="00FE6F01"/>
    <w:rPr>
      <w:b/>
      <w:bCs/>
      <w:sz w:val="20"/>
      <w:szCs w:val="20"/>
    </w:rPr>
  </w:style>
  <w:style w:type="paragraph" w:customStyle="1" w:styleId="ConsNormal">
    <w:name w:val="ConsNormal"/>
    <w:rsid w:val="00FE6F01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apple-converted-space">
    <w:name w:val="apple-converted-space"/>
    <w:basedOn w:val="a0"/>
    <w:rsid w:val="00FE6F01"/>
  </w:style>
  <w:style w:type="paragraph" w:customStyle="1" w:styleId="s30">
    <w:name w:val="s_3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rsid w:val="00FE6F01"/>
  </w:style>
  <w:style w:type="paragraph" w:customStyle="1" w:styleId="empty">
    <w:name w:val="empty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rsid w:val="00FE6F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2920</Words>
  <Characters>16648</Characters>
  <Application>Microsoft Office Word</Application>
  <DocSecurity>0</DocSecurity>
  <Lines>138</Lines>
  <Paragraphs>39</Paragraphs>
  <ScaleCrop>false</ScaleCrop>
  <Company/>
  <LinksUpToDate>false</LinksUpToDate>
  <CharactersWithSpaces>19529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2017-01-16T08:46:00Z</dcterms:created>
  <dcterms:modified xsi:type="dcterms:W3CDTF">2017-01-16T09:12:00Z</dcterms:modified>
</cp:coreProperties>
</file>