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68</w:t>
      </w:r>
    </w:p>
    <w:p w:rsidR="00FE6F01" w:rsidRPr="0076342A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76342A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76342A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FE6F01" w:rsidRPr="0076342A" w:rsidRDefault="00FE6F01" w:rsidP="00FE6F0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 xml:space="preserve">« 28 » декабря 2016 года </w:t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 w:rsidRPr="0076342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№ 17</w:t>
      </w:r>
    </w:p>
    <w:p w:rsidR="00FE6F01" w:rsidRPr="0076342A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E6F01" w:rsidRPr="0076342A" w:rsidRDefault="00FE6F01" w:rsidP="00FE6F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E6F01" w:rsidRPr="0076342A" w:rsidRDefault="00FE6F01" w:rsidP="00FE6F01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42A">
        <w:rPr>
          <w:rFonts w:ascii="Times New Roman" w:hAnsi="Times New Roman" w:cs="Times New Roman"/>
          <w:b/>
          <w:sz w:val="28"/>
          <w:szCs w:val="28"/>
        </w:rPr>
        <w:t>«О внесении изменений в решение Совета депутатов Андреевского сельского поселения Темниковского муниципального района Республики Мордовия от 29 декабря 2015 года № 26 «О бюджете Андреевского сельского поселения Темниковского муниципального района Республики Мордовия на 2016 год»</w:t>
      </w: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342A">
        <w:rPr>
          <w:rFonts w:ascii="Times New Roman" w:hAnsi="Times New Roman" w:cs="Times New Roman"/>
          <w:sz w:val="28"/>
          <w:szCs w:val="28"/>
        </w:rPr>
        <w:t>Руководствуясь</w:t>
      </w:r>
      <w:r>
        <w:rPr>
          <w:rFonts w:ascii="Times New Roman" w:hAnsi="Times New Roman" w:cs="Times New Roman"/>
          <w:sz w:val="28"/>
          <w:szCs w:val="28"/>
        </w:rPr>
        <w:t xml:space="preserve"> Уставом Андреевского сельского поселения Темниковского муниципального района Республики Мордовия, Совет депутатов Андреевского сельского поселения Темниковского 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E6F01" w:rsidRDefault="00FE6F01" w:rsidP="00FE6F0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решение </w:t>
      </w:r>
      <w:r w:rsidRPr="0076342A">
        <w:rPr>
          <w:rFonts w:ascii="Times New Roman" w:hAnsi="Times New Roman" w:cs="Times New Roman"/>
          <w:sz w:val="28"/>
          <w:szCs w:val="28"/>
        </w:rPr>
        <w:t>Совета депутатов Андреевского сельского поселения Темниковского муниципального района Республики Мордовия от 29 декабря 2015 года № 26 «О бюджете Андреевского сельского поселения Темниковского муниципального района Республики Мордовия на 2016 год»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FE6F01" w:rsidRDefault="00FE6F01" w:rsidP="00FE6F0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1.1.Утвердить бюджет </w:t>
      </w:r>
      <w:r w:rsidRPr="0076342A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2016 год по доходам в сумме 3125201тыс. руб., 00 коп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lastRenderedPageBreak/>
        <w:t>расходам 3130201 тыс. руб., 00 коп., с превышением расходов над доходами в сумме 5000 тыс. рублей.</w:t>
      </w:r>
    </w:p>
    <w:p w:rsidR="00FE6F01" w:rsidRDefault="00FE6F01" w:rsidP="00FE6F0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Дефицит бюджета составляет 5000 тыс. рублей 00 коп.</w:t>
      </w:r>
    </w:p>
    <w:p w:rsidR="00FE6F01" w:rsidRDefault="00FE6F01" w:rsidP="00FE6F0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Приложение 2 изложить в редакции согласно приложению № 1 к настоящему решению</w:t>
      </w:r>
    </w:p>
    <w:p w:rsidR="00FE6F01" w:rsidRDefault="00FE6F01" w:rsidP="00FE6F01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Pr="00EB4B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Приложение 4 изложить в редакции согласно приложению № 3 к настоящему решению</w:t>
      </w:r>
    </w:p>
    <w:p w:rsidR="00FE6F01" w:rsidRDefault="00FE6F01" w:rsidP="00FE6F0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</w:t>
      </w: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FE6F01" w:rsidRDefault="00FE6F01" w:rsidP="00FE6F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E6F01" w:rsidRPr="00F338D5" w:rsidRDefault="00FE6F01" w:rsidP="00FE6F01">
      <w:pPr>
        <w:jc w:val="right"/>
        <w:rPr>
          <w:rFonts w:ascii="Times New Roman" w:hAnsi="Times New Roman" w:cs="Times New Roman"/>
          <w:sz w:val="24"/>
          <w:szCs w:val="24"/>
        </w:rPr>
      </w:pPr>
      <w:r w:rsidRPr="00F338D5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:rsidR="00FE6F01" w:rsidRPr="00F338D5" w:rsidRDefault="00FE6F01" w:rsidP="00FE6F01">
      <w:pPr>
        <w:pStyle w:val="3f3f3f2f3f3f3fWeb"/>
        <w:spacing w:before="0" w:after="0" w:line="240" w:lineRule="exact"/>
        <w:rPr>
          <w:rFonts w:ascii="Times New Roman" w:eastAsia="Lucida Sans Unicode" w:hAnsi="Times New Roman" w:cs="Times New Roman"/>
        </w:rPr>
      </w:pPr>
    </w:p>
    <w:p w:rsidR="00FE6F01" w:rsidRPr="00F338D5" w:rsidRDefault="00FE6F01" w:rsidP="00FE6F01">
      <w:pPr>
        <w:pStyle w:val="3f3f3f2f3f3f3fWeb"/>
        <w:spacing w:before="0" w:after="0"/>
        <w:jc w:val="center"/>
        <w:rPr>
          <w:rStyle w:val="hl41"/>
          <w:rFonts w:ascii="Times New Roman" w:hAnsi="Times New Roman" w:cs="Times New Roman"/>
        </w:rPr>
      </w:pPr>
      <w:r w:rsidRPr="00F338D5">
        <w:rPr>
          <w:rStyle w:val="hl41"/>
          <w:rFonts w:ascii="Times New Roman" w:hAnsi="Times New Roman" w:cs="Times New Roman"/>
        </w:rPr>
        <w:t>Объем поступлений доходов по основным источникам</w:t>
      </w:r>
    </w:p>
    <w:p w:rsidR="00FE6F01" w:rsidRPr="00F338D5" w:rsidRDefault="00FE6F01" w:rsidP="00FE6F01">
      <w:pPr>
        <w:pStyle w:val="3f3f3f2f3f3f3fWeb"/>
        <w:spacing w:before="0" w:after="0"/>
        <w:jc w:val="both"/>
        <w:rPr>
          <w:rFonts w:ascii="Times New Roman" w:hAnsi="Times New Roman" w:cs="Times New Roman"/>
          <w:b/>
          <w:bCs/>
        </w:rPr>
      </w:pPr>
    </w:p>
    <w:p w:rsidR="00FE6F01" w:rsidRPr="00F338D5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</w:t>
      </w:r>
      <w:r w:rsidRPr="00F338D5">
        <w:rPr>
          <w:rFonts w:ascii="Times New Roman" w:hAnsi="Times New Roman" w:cs="Times New Roman"/>
          <w:sz w:val="24"/>
          <w:szCs w:val="24"/>
          <w:lang w:eastAsia="en-US"/>
        </w:rPr>
        <w:t>(рублей)</w:t>
      </w:r>
    </w:p>
    <w:tbl>
      <w:tblPr>
        <w:tblW w:w="0" w:type="auto"/>
        <w:tblInd w:w="108" w:type="dxa"/>
        <w:tblLayout w:type="fixed"/>
        <w:tblLook w:val="0000"/>
      </w:tblPr>
      <w:tblGrid>
        <w:gridCol w:w="3929"/>
        <w:gridCol w:w="3779"/>
        <w:gridCol w:w="1843"/>
      </w:tblGrid>
      <w:tr w:rsidR="00FE6F01" w:rsidRPr="00F338D5" w:rsidTr="001C6DDF">
        <w:trPr>
          <w:trHeight w:val="945"/>
        </w:trPr>
        <w:tc>
          <w:tcPr>
            <w:tcW w:w="3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F338D5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F338D5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1E434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</w:t>
            </w: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нование доходов</w:t>
            </w:r>
          </w:p>
        </w:tc>
        <w:tc>
          <w:tcPr>
            <w:tcW w:w="184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F338D5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FE6F01" w:rsidRPr="00F338D5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F338D5" w:rsidRDefault="00FE6F01" w:rsidP="001C6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F338D5" w:rsidRDefault="00FE6F01" w:rsidP="001C6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F338D5" w:rsidRDefault="00FE6F01" w:rsidP="001C6D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F338D5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3125201,00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1 00 00000 00 0000 000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200500,00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174300,00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прибыль, доходы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1 01 02000 01 0000 110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доходы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25800,00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105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0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000 01 0000 110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Единый вмененный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1 06 00000 00 0000 000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Налоги на 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148500,00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1 06 01000 00 0000 110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21600,00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1 06 06000 00 0000 110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Земельный налог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126900,00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26200,00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1 11 00000 00 0000 00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1 11 05000 00 0000 120 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Арендная плата за землю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1 11 05000 00 0000 120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Аренда имущества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26200,00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Финансовая помощь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2924701,00</w:t>
            </w:r>
          </w:p>
        </w:tc>
      </w:tr>
      <w:tr w:rsidR="00FE6F01" w:rsidRPr="00A7312D" w:rsidTr="001C6DDF">
        <w:trPr>
          <w:trHeight w:val="49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Дотации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2 02 01001 10 7710 151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Дотация из ФФПП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907800,00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2 02 02999 10 7601 151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1729100,00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2 02 00000 00 0000 151</w:t>
            </w:r>
          </w:p>
        </w:tc>
        <w:tc>
          <w:tcPr>
            <w:tcW w:w="3779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Целевые субвенции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287801,00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202 03151 10 5118 151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 первичный воинский учет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202 04014 10 4201 151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из дорожного фонда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232901,00</w:t>
            </w:r>
          </w:p>
        </w:tc>
      </w:tr>
      <w:tr w:rsidR="00FE6F01" w:rsidRPr="00A7312D" w:rsidTr="001C6DDF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202 03015 10 4415 151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100,00</w:t>
            </w:r>
          </w:p>
        </w:tc>
      </w:tr>
    </w:tbl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Default="00FE6F01" w:rsidP="00FE6F01">
      <w:pPr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FE6F01" w:rsidRPr="00F338D5" w:rsidRDefault="00FE6F01" w:rsidP="00FE6F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01" w:rsidRPr="00A7312D" w:rsidRDefault="00FE6F01" w:rsidP="00FE6F01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Распределение</w:t>
      </w:r>
    </w:p>
    <w:p w:rsidR="00FE6F01" w:rsidRPr="00A7312D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FE6F01" w:rsidRPr="00F338D5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F01" w:rsidRPr="00F338D5" w:rsidRDefault="00FE6F01" w:rsidP="00FE6F01">
      <w:pPr>
        <w:tabs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</w:t>
      </w:r>
      <w:r w:rsidRPr="00F338D5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gramStart"/>
      <w:r w:rsidRPr="00F338D5">
        <w:rPr>
          <w:rFonts w:ascii="Times New Roman" w:hAnsi="Times New Roman" w:cs="Times New Roman"/>
          <w:sz w:val="24"/>
          <w:szCs w:val="24"/>
          <w:lang w:val="en-US" w:eastAsia="en-US"/>
        </w:rPr>
        <w:t>рублей</w:t>
      </w:r>
      <w:proofErr w:type="gramEnd"/>
      <w:r w:rsidRPr="00F338D5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</w:p>
    <w:tbl>
      <w:tblPr>
        <w:tblW w:w="12175" w:type="dxa"/>
        <w:tblInd w:w="545" w:type="dxa"/>
        <w:tblLayout w:type="fixed"/>
        <w:tblLook w:val="0000"/>
      </w:tblPr>
      <w:tblGrid>
        <w:gridCol w:w="4443"/>
        <w:gridCol w:w="774"/>
        <w:gridCol w:w="947"/>
        <w:gridCol w:w="1183"/>
        <w:gridCol w:w="718"/>
        <w:gridCol w:w="1421"/>
        <w:gridCol w:w="1333"/>
        <w:gridCol w:w="1356"/>
      </w:tblGrid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183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 xml:space="preserve">Сумма 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1988550,00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Центральный аппарат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1474950,00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422480,00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2120,00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Национальная экономика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232901,00</w:t>
            </w: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Сельскохозяйственное производство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Ремонт автодарог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04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</w:t>
            </w: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E6F01" w:rsidRPr="00A7312D" w:rsidTr="001C6DDF">
        <w:trPr>
          <w:gridAfter w:val="2"/>
          <w:wAfter w:w="2689" w:type="dxa"/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E6F01" w:rsidRPr="00A7312D" w:rsidTr="001C6DDF">
        <w:trPr>
          <w:gridAfter w:val="2"/>
          <w:wAfter w:w="2689" w:type="dxa"/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0000000</w:t>
            </w:r>
          </w:p>
        </w:tc>
        <w:tc>
          <w:tcPr>
            <w:tcW w:w="7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21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E6F01" w:rsidRPr="00A7312D" w:rsidTr="001C6DDF">
        <w:trPr>
          <w:gridAfter w:val="2"/>
          <w:wAfter w:w="2689" w:type="dxa"/>
          <w:trHeight w:val="510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08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0000000 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E6F01" w:rsidRPr="00A7312D" w:rsidTr="001C6DDF">
        <w:trPr>
          <w:trHeight w:val="254"/>
        </w:trPr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29500,00</w:t>
            </w:r>
          </w:p>
        </w:tc>
        <w:tc>
          <w:tcPr>
            <w:tcW w:w="1333" w:type="dxa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356" w:type="dxa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FE6F01" w:rsidRPr="00A7312D" w:rsidRDefault="00FE6F01" w:rsidP="00FE6F01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tabs>
          <w:tab w:val="left" w:pos="657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</w:t>
      </w: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br w:type="page"/>
      </w:r>
    </w:p>
    <w:p w:rsidR="00FE6F01" w:rsidRPr="00F338D5" w:rsidRDefault="00FE6F01" w:rsidP="00FE6F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01" w:rsidRPr="00A7312D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Распределение</w:t>
      </w:r>
    </w:p>
    <w:p w:rsidR="00FE6F01" w:rsidRPr="00A7312D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bCs/>
          <w:sz w:val="24"/>
          <w:szCs w:val="24"/>
          <w:lang w:eastAsia="en-US"/>
        </w:rPr>
        <w:t>расходов местного бюджета по ведомственной классификации расходов бюджетов Российской Федерации</w:t>
      </w: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</w:t>
      </w:r>
      <w:r w:rsidRPr="00A7312D">
        <w:rPr>
          <w:rFonts w:ascii="Times New Roman" w:hAnsi="Times New Roman" w:cs="Times New Roman"/>
          <w:sz w:val="24"/>
          <w:szCs w:val="24"/>
          <w:lang w:val="en-US" w:eastAsia="en-US"/>
        </w:rPr>
        <w:t>(</w:t>
      </w:r>
      <w:proofErr w:type="gramStart"/>
      <w:r w:rsidRPr="00A7312D">
        <w:rPr>
          <w:rFonts w:ascii="Times New Roman" w:hAnsi="Times New Roman" w:cs="Times New Roman"/>
          <w:sz w:val="24"/>
          <w:szCs w:val="24"/>
          <w:lang w:val="en-US" w:eastAsia="en-US"/>
        </w:rPr>
        <w:t>рублей</w:t>
      </w:r>
      <w:proofErr w:type="gramEnd"/>
      <w:r w:rsidRPr="00A7312D">
        <w:rPr>
          <w:rFonts w:ascii="Times New Roman" w:hAnsi="Times New Roman" w:cs="Times New Roman"/>
          <w:sz w:val="24"/>
          <w:szCs w:val="24"/>
          <w:lang w:val="en-US" w:eastAsia="en-US"/>
        </w:rPr>
        <w:t>)</w:t>
      </w:r>
    </w:p>
    <w:tbl>
      <w:tblPr>
        <w:tblW w:w="9497" w:type="dxa"/>
        <w:tblInd w:w="534" w:type="dxa"/>
        <w:tblLayout w:type="fixed"/>
        <w:tblLook w:val="0000"/>
      </w:tblPr>
      <w:tblGrid>
        <w:gridCol w:w="3118"/>
        <w:gridCol w:w="851"/>
        <w:gridCol w:w="567"/>
        <w:gridCol w:w="567"/>
        <w:gridCol w:w="1559"/>
        <w:gridCol w:w="709"/>
        <w:gridCol w:w="708"/>
        <w:gridCol w:w="1418"/>
      </w:tblGrid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Наименование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Адм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Рз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ПРз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ВР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ЭК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Сумма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3130201,00</w:t>
            </w:r>
          </w:p>
        </w:tc>
      </w:tr>
      <w:tr w:rsidR="00FE6F01" w:rsidRPr="00A7312D" w:rsidTr="001C6DDF">
        <w:trPr>
          <w:trHeight w:val="7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Администрация  Андреевского сельского поселения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1474850,00</w:t>
            </w:r>
          </w:p>
        </w:tc>
      </w:tr>
      <w:tr w:rsidR="00FE6F01" w:rsidRPr="00A7312D" w:rsidTr="001C6DDF">
        <w:trPr>
          <w:trHeight w:val="39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901600,00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691300,00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534500,00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156800,00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156266,60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14695,47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70391,97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30675,16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40504,00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54033,40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573250,00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245100,00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190700,00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Иные выплаты персоналу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54000,00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207600,00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45000,00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222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Коммунальные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31000,00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по содержанию имущества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21000,00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lastRenderedPageBreak/>
              <w:t>Прочие услуги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110600,00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Социальное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Прочие расходы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54250,00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Земельный налог и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47700,00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Транспортный налог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5350,00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платежи в бюджет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290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66300,00</w:t>
            </w:r>
          </w:p>
        </w:tc>
      </w:tr>
      <w:tr w:rsidR="00FE6F01" w:rsidRPr="00A7312D" w:rsidTr="001C6DDF">
        <w:trPr>
          <w:trHeight w:val="25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66300,00</w:t>
            </w:r>
          </w:p>
        </w:tc>
      </w:tr>
      <w:tr w:rsidR="00FE6F01" w:rsidRPr="00A7312D" w:rsidTr="001C6DDF">
        <w:trPr>
          <w:trHeight w:val="61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370180,00</w:t>
            </w:r>
          </w:p>
        </w:tc>
      </w:tr>
      <w:tr w:rsidR="00FE6F01" w:rsidRPr="00A7312D" w:rsidTr="001C6DDF">
        <w:trPr>
          <w:trHeight w:val="698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370180,00</w:t>
            </w:r>
          </w:p>
        </w:tc>
      </w:tr>
      <w:tr w:rsidR="00FE6F01" w:rsidRPr="00A7312D" w:rsidTr="001C6DDF">
        <w:trPr>
          <w:trHeight w:val="5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289980,00</w:t>
            </w:r>
          </w:p>
        </w:tc>
      </w:tr>
      <w:tr w:rsidR="00FE6F01" w:rsidRPr="00A7312D" w:rsidTr="001C6DDF">
        <w:trPr>
          <w:trHeight w:val="70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80200,00</w:t>
            </w:r>
          </w:p>
        </w:tc>
      </w:tr>
      <w:tr w:rsidR="00FE6F01" w:rsidRPr="00A7312D" w:rsidTr="001C6DDF">
        <w:trPr>
          <w:trHeight w:val="714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52300,00</w:t>
            </w:r>
          </w:p>
        </w:tc>
      </w:tr>
      <w:tr w:rsidR="00FE6F01" w:rsidRPr="00A7312D" w:rsidTr="001C6DDF">
        <w:trPr>
          <w:trHeight w:val="83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52300,00</w:t>
            </w:r>
          </w:p>
        </w:tc>
      </w:tr>
      <w:tr w:rsidR="00FE6F01" w:rsidRPr="00A7312D" w:rsidTr="001C6DDF">
        <w:trPr>
          <w:trHeight w:val="565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39500,00</w:t>
            </w:r>
          </w:p>
        </w:tc>
      </w:tr>
      <w:tr w:rsidR="00FE6F01" w:rsidRPr="00A7312D" w:rsidTr="001C6DDF">
        <w:trPr>
          <w:trHeight w:val="568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12800,00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Субвенция на осуществление полномочий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tabs>
                <w:tab w:val="left" w:pos="6579"/>
              </w:tabs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100,00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100,00</w:t>
            </w:r>
          </w:p>
        </w:tc>
      </w:tr>
      <w:tr w:rsidR="00FE6F01" w:rsidRPr="00A7312D" w:rsidTr="001C6DDF">
        <w:trPr>
          <w:trHeight w:val="53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Военкомат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54800,00</w:t>
            </w:r>
          </w:p>
        </w:tc>
      </w:tr>
      <w:tr w:rsidR="00FE6F01" w:rsidRPr="00A7312D" w:rsidTr="001C6DDF">
        <w:trPr>
          <w:trHeight w:val="426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54800,00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lastRenderedPageBreak/>
              <w:t>Оплата труда и начисления на оплату труда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42352,75</w:t>
            </w:r>
          </w:p>
        </w:tc>
      </w:tr>
      <w:tr w:rsidR="00FE6F01" w:rsidRPr="00A7312D" w:rsidTr="001C6DDF">
        <w:trPr>
          <w:trHeight w:val="308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Заработная плата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32529,00</w:t>
            </w:r>
          </w:p>
        </w:tc>
      </w:tr>
      <w:tr w:rsidR="00FE6F01" w:rsidRPr="00A7312D" w:rsidTr="001C6DDF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Начисления на оплату труда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9823,75</w:t>
            </w:r>
          </w:p>
        </w:tc>
      </w:tr>
      <w:tr w:rsidR="00FE6F01" w:rsidRPr="00A7312D" w:rsidTr="001C6DDF">
        <w:trPr>
          <w:trHeight w:val="712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Приобретение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E6F01" w:rsidRPr="00A7312D" w:rsidTr="001C6DDF">
        <w:trPr>
          <w:trHeight w:val="71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Услуги связи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04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221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4552,68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  <w:t>300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7894,57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340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7894,57</w:t>
            </w:r>
          </w:p>
        </w:tc>
      </w:tr>
      <w:tr w:rsidR="00FE6F01" w:rsidRPr="00A7312D" w:rsidTr="001C6DDF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Дорожный фонд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000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E6F01" w:rsidRPr="00A7312D" w:rsidTr="001C6DDF">
        <w:trPr>
          <w:trHeight w:val="56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Расходы на 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емонт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232901,00</w:t>
            </w:r>
          </w:p>
        </w:tc>
      </w:tr>
      <w:tr w:rsidR="00FE6F01" w:rsidRPr="00A7312D" w:rsidTr="001C6DDF">
        <w:trPr>
          <w:trHeight w:val="1020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543"/>
        </w:trPr>
        <w:tc>
          <w:tcPr>
            <w:tcW w:w="31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383000,00</w:t>
            </w:r>
          </w:p>
        </w:tc>
      </w:tr>
      <w:tr w:rsidR="00FE6F01" w:rsidRPr="00A7312D" w:rsidTr="001C6DDF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301400,00</w:t>
            </w:r>
          </w:p>
        </w:tc>
      </w:tr>
      <w:tr w:rsidR="00FE6F01" w:rsidRPr="00A7312D" w:rsidTr="001C6DDF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Другие вопросы в области ЖКХ (Расходы на 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емонт)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170000,00</w:t>
            </w:r>
          </w:p>
        </w:tc>
      </w:tr>
      <w:tr w:rsidR="00FE6F01" w:rsidRPr="00A7312D" w:rsidTr="001C6DDF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Прочие работы и услуги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226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131400,00</w:t>
            </w:r>
          </w:p>
        </w:tc>
      </w:tr>
      <w:tr w:rsidR="00FE6F01" w:rsidRPr="00A7312D" w:rsidTr="001C6DDF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E6F01" w:rsidRPr="00A7312D" w:rsidTr="001C6DDF">
        <w:trPr>
          <w:trHeight w:val="523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Другие вопросы в области ЖКХ (Расходы на кап</w:t>
            </w:r>
            <w:proofErr w:type="gramStart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.р</w:t>
            </w:r>
            <w:proofErr w:type="gramEnd"/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 xml:space="preserve">емонт)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en-US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225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81600,00</w:t>
            </w:r>
          </w:p>
        </w:tc>
      </w:tr>
      <w:tr w:rsidR="00FE6F01" w:rsidRPr="00A7312D" w:rsidTr="001C6DDF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530450,00</w:t>
            </w:r>
          </w:p>
        </w:tc>
      </w:tr>
      <w:tr w:rsidR="00FE6F01" w:rsidRPr="00A7312D" w:rsidTr="001C6DDF">
        <w:trPr>
          <w:trHeight w:val="592"/>
        </w:trPr>
        <w:tc>
          <w:tcPr>
            <w:tcW w:w="311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0500261140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272550,00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КУЛЬТУРА МБУК КДЦ «Андреевский»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08</w:t>
            </w: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257900,00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Социальная политика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en-US"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Пенсионное обеспечение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29500,00</w:t>
            </w:r>
          </w:p>
        </w:tc>
      </w:tr>
      <w:tr w:rsidR="00FE6F01" w:rsidRPr="00A7312D" w:rsidTr="001C6DDF">
        <w:trPr>
          <w:trHeight w:val="510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Андреевское  ИКМО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8910041130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</w:rPr>
              <w:t>2120,00</w:t>
            </w:r>
          </w:p>
        </w:tc>
      </w:tr>
    </w:tbl>
    <w:p w:rsidR="00FE6F01" w:rsidRDefault="00FE6F01" w:rsidP="00FE6F01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E6F01" w:rsidRDefault="00FE6F01" w:rsidP="00FE6F0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FE6F01" w:rsidRPr="00F338D5" w:rsidRDefault="00FE6F01" w:rsidP="00FE6F0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  <w:r w:rsidRPr="00F338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01" w:rsidRPr="00A7312D" w:rsidRDefault="00FE6F01" w:rsidP="00FE6F01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A7312D">
        <w:rPr>
          <w:rFonts w:ascii="Times New Roman" w:hAnsi="Times New Roman" w:cs="Times New Roman"/>
          <w:bCs/>
          <w:sz w:val="24"/>
          <w:szCs w:val="24"/>
        </w:rPr>
        <w:t>Программа муниципальных внутренних заимствований Андреевского сельского поселения</w:t>
      </w:r>
    </w:p>
    <w:p w:rsidR="00FE6F01" w:rsidRPr="00A7312D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A7312D">
        <w:rPr>
          <w:rFonts w:ascii="Times New Roman" w:hAnsi="Times New Roman" w:cs="Times New Roman"/>
          <w:sz w:val="24"/>
          <w:szCs w:val="24"/>
        </w:rPr>
        <w:t>чередной 2016 год</w:t>
      </w:r>
    </w:p>
    <w:p w:rsidR="00FE6F01" w:rsidRPr="00A7312D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en-US"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</w:t>
      </w:r>
      <w:r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(</w:t>
      </w:r>
      <w:proofErr w:type="gramStart"/>
      <w:r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рублей</w:t>
      </w:r>
      <w:proofErr w:type="gramEnd"/>
      <w:r w:rsidRPr="00A7312D">
        <w:rPr>
          <w:rFonts w:ascii="Times New Roman" w:hAnsi="Times New Roman" w:cs="Times New Roman"/>
          <w:bCs/>
          <w:sz w:val="24"/>
          <w:szCs w:val="24"/>
          <w:lang w:val="en-US" w:eastAsia="en-US"/>
        </w:rPr>
        <w:t>)</w:t>
      </w:r>
    </w:p>
    <w:tbl>
      <w:tblPr>
        <w:tblW w:w="10145" w:type="dxa"/>
        <w:tblLayout w:type="fixed"/>
        <w:tblLook w:val="0000"/>
      </w:tblPr>
      <w:tblGrid>
        <w:gridCol w:w="7717"/>
        <w:gridCol w:w="384"/>
        <w:gridCol w:w="2044"/>
      </w:tblGrid>
      <w:tr w:rsidR="00FE6F01" w:rsidRPr="00A7312D" w:rsidTr="001C6DDF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Форма муниципального внутреннего заимствования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Style w:val="hl41"/>
                <w:rFonts w:ascii="Times New Roman" w:hAnsi="Times New Roman" w:cs="Times New Roman"/>
                <w:b w:val="0"/>
                <w:sz w:val="24"/>
                <w:szCs w:val="24"/>
                <w:lang w:eastAsia="ar-SA"/>
              </w:rPr>
            </w:pPr>
            <w:r w:rsidRPr="00A7312D">
              <w:rPr>
                <w:rStyle w:val="hl41"/>
                <w:rFonts w:ascii="Times New Roman" w:hAnsi="Times New Roman" w:cs="Times New Roman"/>
                <w:sz w:val="24"/>
                <w:szCs w:val="24"/>
              </w:rPr>
              <w:t>Сумма 2016 г</w:t>
            </w:r>
          </w:p>
        </w:tc>
      </w:tr>
      <w:tr w:rsidR="00FE6F01" w:rsidRPr="00A7312D" w:rsidTr="001C6DDF">
        <w:tc>
          <w:tcPr>
            <w:tcW w:w="7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Погашение задолженности местного бюджета перед вышестоящим бюджетом по бюджетному кредиту</w:t>
            </w:r>
          </w:p>
        </w:tc>
        <w:tc>
          <w:tcPr>
            <w:tcW w:w="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E6F01" w:rsidRPr="00A7312D" w:rsidTr="001C6DDF">
        <w:tc>
          <w:tcPr>
            <w:tcW w:w="7717" w:type="dxa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FE6F01" w:rsidRPr="00A7312D" w:rsidRDefault="00FE6F01" w:rsidP="001C6DD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iCs/>
                <w:sz w:val="24"/>
                <w:szCs w:val="24"/>
                <w:lang w:eastAsia="en-US"/>
              </w:rPr>
              <w:t>Погашение задолженности бюджета муниципального образования по кредитам кредитным организациям</w:t>
            </w:r>
          </w:p>
        </w:tc>
        <w:tc>
          <w:tcPr>
            <w:tcW w:w="384" w:type="dxa"/>
            <w:tcBorders>
              <w:top w:val="single" w:sz="4" w:space="0" w:color="auto"/>
              <w:left w:val="nil"/>
              <w:right w:val="nil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4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133000,00</w:t>
            </w:r>
          </w:p>
        </w:tc>
      </w:tr>
      <w:tr w:rsidR="00FE6F01" w:rsidRPr="00A7312D" w:rsidTr="001C6DDF">
        <w:trPr>
          <w:trHeight w:val="585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</w:t>
            </w:r>
          </w:p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     </w:t>
            </w:r>
            <w:r w:rsidRPr="00A7312D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 133000,00</w:t>
            </w:r>
          </w:p>
        </w:tc>
      </w:tr>
      <w:tr w:rsidR="00FE6F01" w:rsidRPr="00A7312D" w:rsidTr="001C6DDF">
        <w:tc>
          <w:tcPr>
            <w:tcW w:w="77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</w:t>
            </w:r>
            <w:proofErr w:type="gramStart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дств в в</w:t>
            </w:r>
            <w:proofErr w:type="gramEnd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иде бюджетных кредитов из вышестоящего бюджета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Привлечение денежных сре</w:t>
            </w:r>
            <w:proofErr w:type="gramStart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дств в в</w:t>
            </w:r>
            <w:proofErr w:type="gramEnd"/>
            <w:r w:rsidRPr="00A7312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иде кредитов кредитных организаций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</w:tr>
      <w:tr w:rsidR="00FE6F01" w:rsidRPr="00A7312D" w:rsidTr="001C6DDF">
        <w:trPr>
          <w:trHeight w:val="469"/>
        </w:trPr>
        <w:tc>
          <w:tcPr>
            <w:tcW w:w="77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A7312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Итого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6F01" w:rsidRPr="00A7312D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7312D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</w:t>
      </w: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Default="00FE6F01" w:rsidP="00FE6F01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68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28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E6F01" w:rsidRPr="00A7312D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FE6F01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616BF1"/>
    <w:rsid w:val="00A6494C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BF1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1555</Words>
  <Characters>8868</Characters>
  <Application>Microsoft Office Word</Application>
  <DocSecurity>0</DocSecurity>
  <Lines>73</Lines>
  <Paragraphs>20</Paragraphs>
  <ScaleCrop>false</ScaleCrop>
  <Company/>
  <LinksUpToDate>false</LinksUpToDate>
  <CharactersWithSpaces>10403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2017-01-16T08:46:00Z</dcterms:created>
  <dcterms:modified xsi:type="dcterms:W3CDTF">2017-01-16T09:10:00Z</dcterms:modified>
</cp:coreProperties>
</file>