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B32" w:rsidRDefault="00C94B32" w:rsidP="00C94B32">
      <w:pPr>
        <w:pStyle w:val="a6"/>
        <w:shd w:val="clear" w:color="auto" w:fill="FFFFFF"/>
        <w:rPr>
          <w:caps/>
          <w:sz w:val="28"/>
          <w:szCs w:val="28"/>
        </w:rPr>
      </w:pPr>
      <w:r>
        <w:rPr>
          <w:caps/>
          <w:sz w:val="28"/>
          <w:szCs w:val="28"/>
        </w:rPr>
        <w:t xml:space="preserve">АДМИНИСТРАЦИЯ </w:t>
      </w:r>
    </w:p>
    <w:p w:rsidR="00C94B32" w:rsidRDefault="00C94B32" w:rsidP="00C94B32">
      <w:pPr>
        <w:pStyle w:val="a6"/>
        <w:shd w:val="clear" w:color="auto" w:fill="FFFFFF"/>
        <w:rPr>
          <w:caps/>
          <w:sz w:val="28"/>
          <w:szCs w:val="28"/>
        </w:rPr>
      </w:pPr>
      <w:r>
        <w:rPr>
          <w:caps/>
          <w:sz w:val="28"/>
          <w:szCs w:val="28"/>
        </w:rPr>
        <w:t>АНДРЕЕВСКОГО СЕЛЬСКОГО ПОСЕЛЕНИЯ</w:t>
      </w:r>
    </w:p>
    <w:p w:rsidR="00C94B32" w:rsidRDefault="00C94B32" w:rsidP="00C94B32">
      <w:pPr>
        <w:pStyle w:val="a6"/>
        <w:shd w:val="clear" w:color="auto" w:fill="FFFFFF"/>
        <w:rPr>
          <w:caps/>
          <w:sz w:val="28"/>
          <w:szCs w:val="28"/>
        </w:rPr>
      </w:pPr>
      <w:r>
        <w:rPr>
          <w:caps/>
          <w:sz w:val="28"/>
          <w:szCs w:val="28"/>
        </w:rPr>
        <w:t>Темниковского МУНИЦИПАЛЬНОГО РАЙОНА</w:t>
      </w:r>
    </w:p>
    <w:p w:rsidR="00C94B32" w:rsidRDefault="00C94B32" w:rsidP="00C94B32">
      <w:pPr>
        <w:pStyle w:val="a6"/>
        <w:shd w:val="clear" w:color="auto" w:fill="FFFFFF"/>
        <w:rPr>
          <w:caps/>
          <w:sz w:val="28"/>
          <w:szCs w:val="28"/>
        </w:rPr>
      </w:pPr>
      <w:r>
        <w:rPr>
          <w:caps/>
          <w:sz w:val="28"/>
          <w:szCs w:val="28"/>
        </w:rPr>
        <w:t>Республики мордовиЯ</w:t>
      </w:r>
    </w:p>
    <w:p w:rsidR="00C94B32" w:rsidRPr="00C94B32" w:rsidRDefault="00C94B32" w:rsidP="00C94B32">
      <w:pPr>
        <w:pStyle w:val="a6"/>
        <w:shd w:val="clear" w:color="auto" w:fill="FFFFFF"/>
        <w:rPr>
          <w:caps/>
          <w:sz w:val="24"/>
          <w:szCs w:val="24"/>
        </w:rPr>
      </w:pPr>
    </w:p>
    <w:p w:rsidR="00C94B32" w:rsidRPr="00C94B32" w:rsidRDefault="00C94B32" w:rsidP="00C94B32">
      <w:pPr>
        <w:pStyle w:val="a6"/>
        <w:shd w:val="clear" w:color="auto" w:fill="FFFFFF"/>
        <w:rPr>
          <w:caps/>
          <w:sz w:val="24"/>
          <w:szCs w:val="24"/>
        </w:rPr>
      </w:pPr>
    </w:p>
    <w:p w:rsidR="00C94B32" w:rsidRPr="00C94B32" w:rsidRDefault="00C94B32" w:rsidP="00C94B32">
      <w:pPr>
        <w:shd w:val="clear" w:color="auto" w:fill="FFFFFF"/>
        <w:spacing w:line="360" w:lineRule="auto"/>
        <w:jc w:val="center"/>
        <w:outlineLvl w:val="0"/>
        <w:rPr>
          <w:rFonts w:ascii="Times New Roman" w:hAnsi="Times New Roman" w:cs="Times New Roman"/>
          <w:b/>
          <w:bCs/>
          <w:sz w:val="34"/>
          <w:szCs w:val="34"/>
        </w:rPr>
      </w:pPr>
      <w:r w:rsidRPr="00C94B32">
        <w:rPr>
          <w:rFonts w:ascii="Times New Roman" w:hAnsi="Times New Roman" w:cs="Times New Roman"/>
          <w:b/>
          <w:bCs/>
          <w:sz w:val="34"/>
          <w:szCs w:val="34"/>
        </w:rPr>
        <w:t>П О С Т А Н О В Л Е Н И Е</w:t>
      </w:r>
    </w:p>
    <w:p w:rsidR="00C94B32" w:rsidRPr="00C94B32" w:rsidRDefault="00C94B32" w:rsidP="00C94B32">
      <w:pPr>
        <w:shd w:val="clear" w:color="auto" w:fill="FFFFFF"/>
        <w:spacing w:after="0" w:line="240" w:lineRule="auto"/>
        <w:jc w:val="center"/>
        <w:outlineLvl w:val="0"/>
        <w:rPr>
          <w:rFonts w:ascii="Times New Roman" w:hAnsi="Times New Roman" w:cs="Times New Roman"/>
          <w:b/>
          <w:bCs/>
          <w:sz w:val="24"/>
          <w:szCs w:val="24"/>
        </w:rPr>
      </w:pPr>
    </w:p>
    <w:p w:rsidR="00C94B32" w:rsidRPr="00C94B32" w:rsidRDefault="00C94B32" w:rsidP="00C94B32">
      <w:pPr>
        <w:shd w:val="clear" w:color="auto" w:fill="FFFFFF"/>
        <w:spacing w:after="0" w:line="240" w:lineRule="auto"/>
        <w:jc w:val="center"/>
        <w:outlineLvl w:val="0"/>
        <w:rPr>
          <w:rFonts w:ascii="Times New Roman" w:hAnsi="Times New Roman" w:cs="Times New Roman"/>
          <w:b/>
          <w:bCs/>
        </w:rPr>
      </w:pPr>
    </w:p>
    <w:p w:rsidR="00C94B32" w:rsidRPr="00C94B32" w:rsidRDefault="00C94B32" w:rsidP="00E25524">
      <w:pPr>
        <w:shd w:val="clear" w:color="auto" w:fill="FFFFFF"/>
        <w:spacing w:after="0" w:line="360" w:lineRule="auto"/>
        <w:jc w:val="both"/>
        <w:rPr>
          <w:rFonts w:ascii="Times New Roman" w:hAnsi="Times New Roman" w:cs="Times New Roman"/>
          <w:sz w:val="28"/>
          <w:szCs w:val="28"/>
        </w:rPr>
      </w:pPr>
      <w:r w:rsidRPr="00C94B32">
        <w:rPr>
          <w:rFonts w:ascii="Times New Roman" w:hAnsi="Times New Roman" w:cs="Times New Roman"/>
          <w:bCs/>
          <w:sz w:val="28"/>
          <w:szCs w:val="28"/>
        </w:rPr>
        <w:t>29</w:t>
      </w:r>
      <w:r w:rsidR="00EA255A">
        <w:rPr>
          <w:rFonts w:ascii="Times New Roman" w:hAnsi="Times New Roman" w:cs="Times New Roman"/>
          <w:sz w:val="28"/>
          <w:szCs w:val="28"/>
        </w:rPr>
        <w:t xml:space="preserve"> декабря 2016</w:t>
      </w:r>
      <w:r w:rsidRPr="00C94B32">
        <w:rPr>
          <w:rFonts w:ascii="Times New Roman" w:hAnsi="Times New Roman" w:cs="Times New Roman"/>
          <w:sz w:val="28"/>
          <w:szCs w:val="28"/>
        </w:rPr>
        <w:t xml:space="preserve"> г</w:t>
      </w:r>
      <w:r w:rsidRPr="00C94B32">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E25524">
        <w:rPr>
          <w:rFonts w:ascii="Times New Roman" w:hAnsi="Times New Roman" w:cs="Times New Roman"/>
          <w:sz w:val="28"/>
          <w:szCs w:val="28"/>
        </w:rPr>
        <w:t xml:space="preserve">     </w:t>
      </w:r>
      <w:r>
        <w:rPr>
          <w:rFonts w:ascii="Times New Roman" w:hAnsi="Times New Roman" w:cs="Times New Roman"/>
          <w:sz w:val="28"/>
          <w:szCs w:val="28"/>
        </w:rPr>
        <w:t>№ 118</w:t>
      </w:r>
    </w:p>
    <w:p w:rsidR="00C94B32" w:rsidRDefault="00C94B32" w:rsidP="00C94B32">
      <w:pPr>
        <w:pStyle w:val="a5"/>
        <w:spacing w:before="0" w:beforeAutospacing="0" w:after="0"/>
        <w:jc w:val="center"/>
        <w:rPr>
          <w:b/>
          <w:bCs/>
          <w:sz w:val="28"/>
          <w:szCs w:val="28"/>
        </w:rPr>
      </w:pPr>
      <w:r>
        <w:rPr>
          <w:b/>
          <w:bCs/>
          <w:sz w:val="28"/>
          <w:szCs w:val="28"/>
        </w:rPr>
        <w:t xml:space="preserve">д. Андреевка </w:t>
      </w:r>
    </w:p>
    <w:p w:rsidR="00C94B32" w:rsidRDefault="00C94B32" w:rsidP="00C94B32">
      <w:pPr>
        <w:pStyle w:val="a5"/>
        <w:spacing w:before="0" w:beforeAutospacing="0" w:after="0"/>
        <w:jc w:val="both"/>
        <w:rPr>
          <w:b/>
          <w:bCs/>
        </w:rPr>
      </w:pPr>
    </w:p>
    <w:p w:rsidR="00C94B32" w:rsidRDefault="00C94B32" w:rsidP="00C94B32">
      <w:pPr>
        <w:spacing w:after="0" w:line="240" w:lineRule="auto"/>
        <w:jc w:val="both"/>
        <w:rPr>
          <w:b/>
          <w:bCs/>
          <w:color w:val="000000"/>
          <w:spacing w:val="1"/>
        </w:rPr>
      </w:pP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Об утверждении муниципальной программы в области энергосбережения и повышения энергетической эффективности в </w:t>
      </w:r>
      <w:r>
        <w:rPr>
          <w:rFonts w:ascii="Times New Roman" w:eastAsia="Times New Roman" w:hAnsi="Times New Roman" w:cs="Times New Roman"/>
          <w:b/>
          <w:bCs/>
          <w:color w:val="000000"/>
          <w:sz w:val="28"/>
          <w:szCs w:val="28"/>
        </w:rPr>
        <w:t>Андреевском сельском поселении на 2017-2018</w:t>
      </w:r>
      <w:r w:rsidRPr="00315971">
        <w:rPr>
          <w:rFonts w:ascii="Times New Roman" w:eastAsia="Times New Roman" w:hAnsi="Times New Roman" w:cs="Times New Roman"/>
          <w:b/>
          <w:bCs/>
          <w:color w:val="000000"/>
          <w:sz w:val="28"/>
          <w:szCs w:val="28"/>
        </w:rPr>
        <w:t xml:space="preserve"> годы</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В соответствии с Федеральным законом от 6.10.2003 года N 131-ФЗ «Об общих принципах</w:t>
      </w:r>
      <w:r>
        <w:rPr>
          <w:rFonts w:ascii="Times New Roman" w:eastAsia="Times New Roman" w:hAnsi="Times New Roman" w:cs="Times New Roman"/>
          <w:color w:val="000000"/>
          <w:sz w:val="28"/>
          <w:szCs w:val="28"/>
        </w:rPr>
        <w:t xml:space="preserve"> </w:t>
      </w:r>
      <w:hyperlink r:id="rId6" w:tooltip="Органы местного самоуправления" w:history="1">
        <w:r w:rsidRPr="00315971">
          <w:rPr>
            <w:rFonts w:ascii="Times New Roman" w:eastAsia="Times New Roman" w:hAnsi="Times New Roman" w:cs="Times New Roman"/>
            <w:sz w:val="28"/>
            <w:szCs w:val="28"/>
          </w:rPr>
          <w:t>организации местного самоуправления</w:t>
        </w:r>
      </w:hyperlink>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в Российской Федерации», Фе</w:t>
      </w:r>
      <w:r>
        <w:rPr>
          <w:rFonts w:ascii="Times New Roman" w:eastAsia="Times New Roman" w:hAnsi="Times New Roman" w:cs="Times New Roman"/>
          <w:color w:val="000000"/>
          <w:sz w:val="28"/>
          <w:szCs w:val="28"/>
        </w:rPr>
        <w:t xml:space="preserve">деральным законом от 23.11.2009 </w:t>
      </w:r>
      <w:r w:rsidRPr="00315971">
        <w:rPr>
          <w:rFonts w:ascii="Times New Roman" w:eastAsia="Times New Roman" w:hAnsi="Times New Roman" w:cs="Times New Roman"/>
          <w:color w:val="000000"/>
          <w:sz w:val="28"/>
          <w:szCs w:val="28"/>
        </w:rPr>
        <w:t>№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eastAsia="Times New Roman" w:hAnsi="Times New Roman" w:cs="Times New Roman"/>
          <w:color w:val="000000"/>
          <w:sz w:val="28"/>
          <w:szCs w:val="28"/>
        </w:rPr>
        <w:t xml:space="preserve"> администрация Андреевского сельского поселения Темниковского муниципального района п о с т а н о в л я е 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1.Утвердить муниципальную</w:t>
      </w:r>
      <w:r>
        <w:rPr>
          <w:rFonts w:ascii="Times New Roman" w:eastAsia="Times New Roman" w:hAnsi="Times New Roman" w:cs="Times New Roman"/>
          <w:color w:val="000000"/>
          <w:sz w:val="28"/>
          <w:szCs w:val="28"/>
        </w:rPr>
        <w:t xml:space="preserve"> </w:t>
      </w:r>
      <w:hyperlink r:id="rId7" w:tooltip="Целевые программы" w:history="1">
        <w:r w:rsidRPr="00315971">
          <w:rPr>
            <w:rFonts w:ascii="Times New Roman" w:eastAsia="Times New Roman" w:hAnsi="Times New Roman" w:cs="Times New Roman"/>
            <w:sz w:val="28"/>
            <w:szCs w:val="28"/>
          </w:rPr>
          <w:t>программу</w:t>
        </w:r>
      </w:hyperlink>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Pr>
          <w:rFonts w:ascii="Times New Roman" w:eastAsia="Times New Roman" w:hAnsi="Times New Roman" w:cs="Times New Roman"/>
          <w:color w:val="000000"/>
          <w:sz w:val="28"/>
          <w:szCs w:val="28"/>
        </w:rPr>
        <w:t>Андреевском сельском поселении на 2017 – 2018</w:t>
      </w:r>
      <w:r w:rsidRPr="00315971">
        <w:rPr>
          <w:rFonts w:ascii="Times New Roman" w:eastAsia="Times New Roman" w:hAnsi="Times New Roman" w:cs="Times New Roman"/>
          <w:color w:val="000000"/>
          <w:sz w:val="28"/>
          <w:szCs w:val="28"/>
        </w:rPr>
        <w:t xml:space="preserve"> годы» согласно приложению.</w:t>
      </w:r>
    </w:p>
    <w:p w:rsidR="00315971" w:rsidRPr="00315971" w:rsidRDefault="00315971" w:rsidP="00315971">
      <w:pPr>
        <w:spacing w:after="0" w:line="360" w:lineRule="auto"/>
        <w:ind w:firstLine="709"/>
        <w:jc w:val="both"/>
        <w:rPr>
          <w:rFonts w:ascii="Times New Roman" w:eastAsia="Times New Roman" w:hAnsi="Times New Roman" w:cs="Times New Roman"/>
          <w:sz w:val="28"/>
          <w:szCs w:val="28"/>
        </w:rPr>
      </w:pPr>
      <w:r w:rsidRPr="00315971">
        <w:rPr>
          <w:rFonts w:ascii="Times New Roman" w:eastAsia="Times New Roman" w:hAnsi="Times New Roman" w:cs="Times New Roman"/>
          <w:color w:val="000000"/>
          <w:sz w:val="28"/>
          <w:szCs w:val="28"/>
          <w:shd w:val="clear" w:color="auto" w:fill="FFFFFF"/>
        </w:rPr>
        <w:t>Контроль за выполнением настоящего постановления оставляю за собой.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3.Настоящее постановление вступает в силу со дня его официального обнародования (опубликования) в установленном порядке.</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Глава Андреевского</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t>Т.В.Максимова</w:t>
      </w:r>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E25524" w:rsidRPr="00315971" w:rsidRDefault="00E25524"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 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29.12.2016 № 118</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НА 2017-2018 </w:t>
      </w:r>
      <w:r w:rsidR="00315971" w:rsidRPr="00315971">
        <w:rPr>
          <w:rFonts w:ascii="Times New Roman" w:eastAsia="Times New Roman" w:hAnsi="Times New Roman" w:cs="Times New Roman"/>
          <w:b/>
          <w:bCs/>
          <w:color w:val="000000"/>
          <w:sz w:val="28"/>
          <w:szCs w:val="28"/>
        </w:rPr>
        <w:t>ГОДЫ"</w:t>
      </w:r>
    </w:p>
    <w:p w:rsidR="00C94B32" w:rsidRPr="00315971"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на2017-2018</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8"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EF1307">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EF1307">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p>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-3,0 тыс. руб.</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9"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2017-2018</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10"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"Об энергосбережении и о повышении энергетической эффективности и о внесении </w:t>
      </w:r>
      <w:r w:rsidRPr="00315971">
        <w:rPr>
          <w:rFonts w:ascii="Times New Roman" w:eastAsia="Times New Roman" w:hAnsi="Times New Roman" w:cs="Times New Roman"/>
          <w:color w:val="000000"/>
          <w:sz w:val="28"/>
          <w:szCs w:val="28"/>
        </w:rPr>
        <w:lastRenderedPageBreak/>
        <w:t>изменений в отдельные законодательные акты Российской Федерации" (далее - Федеральный закон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1"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Цель энергосбережения - это повышение энергоэффективности во всех отраслях на территории сельского поселения.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2"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Для реализации комплекса энергосберегающих мероприятий в жилищном фонде необходимо организовать работу по: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EF1307">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поселении на 2017-2018</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2017-2018</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-201</w:t>
            </w:r>
            <w:r>
              <w:rPr>
                <w:rFonts w:ascii="Times New Roman" w:eastAsia="Times New Roman" w:hAnsi="Times New Roman" w:cs="Times New Roman"/>
                <w:color w:val="000000"/>
                <w:sz w:val="28"/>
                <w:szCs w:val="28"/>
              </w:rPr>
              <w:t>8</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3"/>
      <w:headerReference w:type="first" r:id="rId14"/>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A82" w:rsidRDefault="00E02A82" w:rsidP="00D07D1A">
      <w:pPr>
        <w:spacing w:after="0" w:line="240" w:lineRule="auto"/>
      </w:pPr>
      <w:r>
        <w:separator/>
      </w:r>
    </w:p>
  </w:endnote>
  <w:endnote w:type="continuationSeparator" w:id="1">
    <w:p w:rsidR="00E02A82" w:rsidRDefault="00E02A82"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A82" w:rsidRDefault="00E02A82" w:rsidP="00D07D1A">
      <w:pPr>
        <w:spacing w:after="0" w:line="240" w:lineRule="auto"/>
      </w:pPr>
      <w:r>
        <w:separator/>
      </w:r>
    </w:p>
  </w:footnote>
  <w:footnote w:type="continuationSeparator" w:id="1">
    <w:p w:rsidR="00E02A82" w:rsidRDefault="00E02A82"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sdtPr>
    <w:sdtContent>
      <w:p w:rsidR="00D07D1A" w:rsidRDefault="009A7B64" w:rsidP="00D07D1A">
        <w:pPr>
          <w:pStyle w:val="a8"/>
          <w:jc w:val="center"/>
        </w:pPr>
        <w:fldSimple w:instr=" PAGE   \* MERGEFORMAT ">
          <w:r w:rsidR="00EA255A">
            <w:rPr>
              <w:noProof/>
            </w:rPr>
            <w:t>8</w:t>
          </w:r>
        </w:fldSimple>
      </w:p>
    </w:sdtContent>
  </w:sdt>
  <w:p w:rsidR="00D07D1A" w:rsidRDefault="00D07D1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D1A" w:rsidRDefault="00D07D1A" w:rsidP="00D07D1A">
    <w:pPr>
      <w:pStyle w:val="a8"/>
      <w:jc w:val="center"/>
    </w:pPr>
  </w:p>
  <w:p w:rsidR="00D07D1A" w:rsidRDefault="00D07D1A">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315971"/>
    <w:rsid w:val="007C74C4"/>
    <w:rsid w:val="007D572E"/>
    <w:rsid w:val="009A7B64"/>
    <w:rsid w:val="00C94B32"/>
    <w:rsid w:val="00D07D1A"/>
    <w:rsid w:val="00D50925"/>
    <w:rsid w:val="00E02A82"/>
    <w:rsid w:val="00E25524"/>
    <w:rsid w:val="00EA255A"/>
    <w:rsid w:val="00EF1307"/>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tcelevie_pokazateli/"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pandia.ru/text/category/tcelevie_programmi/" TargetMode="External"/><Relationship Id="rId12" Type="http://schemas.openxmlformats.org/officeDocument/2006/relationships/hyperlink" Target="http://pandia.ru/text/category/munitcipalmznie_obrazovaniy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andia.ru/text/category/organi_mestnogo_samoupravleniya/" TargetMode="External"/><Relationship Id="rId11" Type="http://schemas.openxmlformats.org/officeDocument/2006/relationships/hyperlink" Target="http://pandia.ru/text/category/yenergosnabzheni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pandia.ru/text/category/zakoni_v_rossii/" TargetMode="External"/><Relationship Id="rId4" Type="http://schemas.openxmlformats.org/officeDocument/2006/relationships/footnotes" Target="footnotes.xml"/><Relationship Id="rId9" Type="http://schemas.openxmlformats.org/officeDocument/2006/relationships/hyperlink" Target="http://pandia.ru/text/category/vodosnabzhenie_i_kanalizatciya/"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1866</Words>
  <Characters>10638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2017-01-18T12:29:00Z</cp:lastPrinted>
  <dcterms:created xsi:type="dcterms:W3CDTF">2017-01-18T11:27:00Z</dcterms:created>
  <dcterms:modified xsi:type="dcterms:W3CDTF">2017-01-19T08:19:00Z</dcterms:modified>
</cp:coreProperties>
</file>