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975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96975" w:rsidRP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F96975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F96975" w:rsidRPr="00F96975" w:rsidRDefault="00F9697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BB1F5B" w:rsidP="00F96975">
      <w:pPr>
        <w:widowContro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06.03.</w:t>
      </w:r>
      <w:r w:rsidR="00F96975" w:rsidRPr="00F96975">
        <w:rPr>
          <w:rFonts w:ascii="Times New Roman" w:hAnsi="Times New Roman" w:cs="Times New Roman"/>
          <w:sz w:val="28"/>
          <w:szCs w:val="28"/>
        </w:rPr>
        <w:t>2017 года</w:t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  <w:t xml:space="preserve">                    </w:t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</w:r>
      <w:r w:rsidR="00F96975" w:rsidRPr="00F9697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№ 12</w:t>
      </w:r>
    </w:p>
    <w:p w:rsidR="00F96975" w:rsidRPr="00F96975" w:rsidRDefault="00F96975" w:rsidP="00F96975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96975" w:rsidRDefault="00F96975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1F5B" w:rsidRPr="00F96975" w:rsidRDefault="00BB1F5B" w:rsidP="00F96975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F96975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программы </w:t>
      </w: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/>
          <w:sz w:val="28"/>
          <w:szCs w:val="28"/>
        </w:rPr>
        <w:t>сельского посе</w:t>
      </w:r>
      <w:r>
        <w:rPr>
          <w:rFonts w:ascii="Times New Roman" w:hAnsi="Times New Roman" w:cs="Times New Roman"/>
          <w:b/>
          <w:sz w:val="28"/>
          <w:szCs w:val="28"/>
        </w:rPr>
        <w:t xml:space="preserve">ления Темниковского муниципального района «Охрана окружающей среды и </w:t>
      </w:r>
      <w:r w:rsidRPr="00F96975">
        <w:rPr>
          <w:rFonts w:ascii="Times New Roman" w:hAnsi="Times New Roman" w:cs="Times New Roman"/>
          <w:b/>
          <w:sz w:val="28"/>
          <w:szCs w:val="28"/>
        </w:rPr>
        <w:t>рациональное природопользование»</w:t>
      </w:r>
    </w:p>
    <w:p w:rsidR="00F96975" w:rsidRPr="00F96975" w:rsidRDefault="00F96975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>сель</w:t>
      </w:r>
      <w:r>
        <w:rPr>
          <w:rFonts w:ascii="Times New Roman" w:hAnsi="Times New Roman" w:cs="Times New Roman"/>
          <w:bCs/>
          <w:sz w:val="28"/>
          <w:szCs w:val="28"/>
        </w:rPr>
        <w:t xml:space="preserve">ского поселения от 07.06.2016 № </w:t>
      </w:r>
      <w:r w:rsidRPr="00F96975">
        <w:rPr>
          <w:rFonts w:ascii="Times New Roman" w:hAnsi="Times New Roman" w:cs="Times New Roman"/>
          <w:bCs/>
          <w:sz w:val="28"/>
          <w:szCs w:val="28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поселения», постановлением Администрации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от </w:t>
      </w:r>
      <w:r w:rsidR="00F722AB" w:rsidRPr="00F722AB">
        <w:rPr>
          <w:rFonts w:ascii="Times New Roman" w:hAnsi="Times New Roman" w:cs="Times New Roman"/>
          <w:bCs/>
          <w:sz w:val="28"/>
          <w:szCs w:val="28"/>
        </w:rPr>
        <w:t>30.12.2013 № 41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 «Об утверждении формы отчета по реализации муниципальных программ </w:t>
      </w:r>
      <w:r>
        <w:rPr>
          <w:rFonts w:ascii="Times New Roman" w:hAnsi="Times New Roman" w:cs="Times New Roman"/>
          <w:bCs/>
          <w:sz w:val="28"/>
          <w:szCs w:val="28"/>
        </w:rPr>
        <w:t>Андреевского сельского поселения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», администрация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bCs/>
          <w:sz w:val="28"/>
          <w:szCs w:val="28"/>
        </w:rPr>
        <w:t>сельского поселения п о с т а н о в л я е т</w:t>
      </w:r>
      <w:r w:rsidRPr="00F96975">
        <w:rPr>
          <w:rFonts w:ascii="Times New Roman" w:hAnsi="Times New Roman" w:cs="Times New Roman"/>
          <w:b/>
          <w:bCs/>
          <w:sz w:val="28"/>
          <w:szCs w:val="28"/>
        </w:rPr>
        <w:t xml:space="preserve">:                            </w:t>
      </w:r>
    </w:p>
    <w:p w:rsidR="00F96975" w:rsidRPr="00F96975" w:rsidRDefault="00F96975" w:rsidP="00F96975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1. Утвердить муниципальную программу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 (далее – Программа) согласно приложению.</w:t>
      </w:r>
    </w:p>
    <w:p w:rsidR="00F96975" w:rsidRPr="00F96975" w:rsidRDefault="00F9697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 Финансирование мероприятий, предусмотренных Программой</w:t>
      </w:r>
      <w:r>
        <w:rPr>
          <w:rFonts w:ascii="Times New Roman" w:hAnsi="Times New Roman" w:cs="Times New Roman"/>
          <w:sz w:val="28"/>
          <w:szCs w:val="28"/>
        </w:rPr>
        <w:t xml:space="preserve">, осуществлять за счет средств </w:t>
      </w:r>
      <w:r w:rsidRPr="00F96975">
        <w:rPr>
          <w:rFonts w:ascii="Times New Roman" w:hAnsi="Times New Roman" w:cs="Times New Roman"/>
          <w:sz w:val="28"/>
          <w:szCs w:val="28"/>
        </w:rPr>
        <w:t xml:space="preserve">бюджета сельского поселения с учетом объемов и мероприятий, предусмотренных муниципальной программой. </w:t>
      </w:r>
    </w:p>
    <w:p w:rsidR="00F96975" w:rsidRPr="00F96975" w:rsidRDefault="00F96975" w:rsidP="00F9697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3. Контроль за исполнением постановления оставляю за собой.</w:t>
      </w:r>
    </w:p>
    <w:p w:rsidR="00F96975" w:rsidRDefault="00F9697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96975" w:rsidRPr="00F96975" w:rsidRDefault="00F96975" w:rsidP="00F96975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Т.В.Максимова</w:t>
      </w:r>
    </w:p>
    <w:p w:rsidR="00F96975" w:rsidRPr="00F96975" w:rsidRDefault="00F96975" w:rsidP="00F96975">
      <w:pPr>
        <w:pageBreakBefore/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от </w:t>
      </w:r>
      <w:r w:rsidR="00BB1F5B">
        <w:rPr>
          <w:rFonts w:ascii="Times New Roman" w:hAnsi="Times New Roman" w:cs="Times New Roman"/>
          <w:sz w:val="28"/>
          <w:szCs w:val="28"/>
        </w:rPr>
        <w:t>06.03.2017 г</w:t>
      </w:r>
      <w:r w:rsidRPr="00F96975">
        <w:rPr>
          <w:rFonts w:ascii="Times New Roman" w:hAnsi="Times New Roman" w:cs="Times New Roman"/>
          <w:sz w:val="28"/>
          <w:szCs w:val="28"/>
        </w:rPr>
        <w:t xml:space="preserve"> № </w:t>
      </w:r>
      <w:r w:rsidR="00BB1F5B">
        <w:rPr>
          <w:rFonts w:ascii="Times New Roman" w:hAnsi="Times New Roman" w:cs="Times New Roman"/>
          <w:sz w:val="28"/>
          <w:szCs w:val="28"/>
        </w:rPr>
        <w:t>12</w:t>
      </w:r>
    </w:p>
    <w:p w:rsid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F96975" w:rsidRDefault="00F96975" w:rsidP="00F96975">
      <w:pPr>
        <w:suppressAutoHyphens/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F96975" w:rsidRPr="00D8660C" w:rsidRDefault="00D8660C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r w:rsidRPr="00D8660C">
        <w:rPr>
          <w:rFonts w:ascii="Times New Roman" w:hAnsi="Times New Roman" w:cs="Times New Roman"/>
          <w:b/>
          <w:sz w:val="28"/>
          <w:szCs w:val="28"/>
        </w:rPr>
        <w:t xml:space="preserve">ТЕМНИКОВСКОГО МУНИЦИПАЛЬНОГО РАЙОНА </w:t>
      </w:r>
      <w:r w:rsidR="00F96975" w:rsidRPr="00D8660C">
        <w:rPr>
          <w:rFonts w:ascii="Times New Roman" w:hAnsi="Times New Roman" w:cs="Times New Roman"/>
          <w:b/>
          <w:sz w:val="28"/>
          <w:szCs w:val="28"/>
        </w:rPr>
        <w:t>«ОХРАНА ОКРУЖАЮЩЕЙ СРЕДЫ И РАЦИОНАЛЬНОЕ ПРИРОДОПОЛЬЗОВАНИЕ»</w:t>
      </w:r>
    </w:p>
    <w:p w:rsidR="00F96975" w:rsidRPr="00F96975" w:rsidRDefault="00F96975" w:rsidP="00D8660C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D8660C" w:rsidRDefault="00F96975" w:rsidP="00D8660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8660C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F96975" w:rsidRDefault="00F96975" w:rsidP="00D8660C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="00D8660C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8660C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  <w:r w:rsidRPr="00F96975">
        <w:rPr>
          <w:rFonts w:ascii="Times New Roman" w:hAnsi="Times New Roman" w:cs="Times New Roman"/>
          <w:sz w:val="28"/>
          <w:szCs w:val="28"/>
        </w:rPr>
        <w:t>«Охрана окружающей среды и рациональное природопользование»</w:t>
      </w:r>
    </w:p>
    <w:p w:rsidR="00D8660C" w:rsidRDefault="00D8660C" w:rsidP="00E618E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13683" w:type="dxa"/>
        <w:tblLook w:val="04A0"/>
      </w:tblPr>
      <w:tblGrid>
        <w:gridCol w:w="4361"/>
        <w:gridCol w:w="6061"/>
        <w:gridCol w:w="3261"/>
      </w:tblGrid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660C">
              <w:rPr>
                <w:rFonts w:ascii="Times New Roman" w:hAnsi="Times New Roman" w:cs="Times New Roman"/>
                <w:sz w:val="28"/>
                <w:szCs w:val="28"/>
              </w:rPr>
              <w:t>«Охрана окружающей среды и рациональное природопользование»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Ответственный исполнитель       </w:t>
            </w:r>
            <w:r w:rsidRPr="00D8660C">
              <w:br/>
              <w:t>программы</w:t>
            </w:r>
          </w:p>
        </w:tc>
        <w:tc>
          <w:tcPr>
            <w:tcW w:w="6061" w:type="dxa"/>
          </w:tcPr>
          <w:p w:rsidR="00A03A08" w:rsidRPr="00D8660C" w:rsidRDefault="00A03A08" w:rsidP="00E618E0">
            <w:pPr>
              <w:pStyle w:val="ConsPlusCell"/>
              <w:suppressAutoHyphens/>
              <w:jc w:val="both"/>
            </w:pPr>
            <w:r w:rsidRPr="00D8660C">
              <w:t xml:space="preserve">Администрация Андреевского сельского поселения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Соисполнители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Участники программы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Подпрограммы программы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 xml:space="preserve">Программно-целевые </w:t>
            </w:r>
            <w:r w:rsidRPr="00F96975">
              <w:br/>
              <w:t xml:space="preserve">инструменты программы      </w:t>
            </w:r>
          </w:p>
        </w:tc>
        <w:tc>
          <w:tcPr>
            <w:tcW w:w="6061" w:type="dxa"/>
          </w:tcPr>
          <w:p w:rsidR="00A03A08" w:rsidRPr="00F96975" w:rsidRDefault="00A03A08" w:rsidP="00E618E0">
            <w:pPr>
              <w:pStyle w:val="ConsPlusCell"/>
              <w:suppressAutoHyphens/>
              <w:jc w:val="both"/>
            </w:pPr>
            <w:r w:rsidRPr="00F96975"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Цели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 повышение эффективности охраны окружающей среды на территории Андреевского сельского поселения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 w:rsidR="00A03A08" w:rsidRPr="00E618E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формирование экологической культуры населения Андреевского сельского поселения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Задачи программы      </w:t>
            </w:r>
          </w:p>
        </w:tc>
        <w:tc>
          <w:tcPr>
            <w:tcW w:w="6061" w:type="dxa"/>
          </w:tcPr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рганизация информирования населения о состоянии окружающей среды, формирование экологической культуры. </w:t>
            </w:r>
          </w:p>
          <w:p w:rsidR="00A03A08" w:rsidRPr="00E618E0" w:rsidRDefault="00F722AB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п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 xml:space="preserve">овышение эффективности охраны окружающей среды на территории </w:t>
            </w:r>
            <w:r w:rsidR="00A03A08"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="00A03A08" w:rsidRPr="00E618E0">
              <w:rPr>
                <w:rFonts w:ascii="Times New Roman" w:hAnsi="Times New Roman"/>
                <w:sz w:val="28"/>
                <w:szCs w:val="28"/>
              </w:rPr>
              <w:t>сельского поселения, в том числе: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предотвращение негативного воздействия на окружающую среду при чрезвычайных ситуациях природного и техногенного характера;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- обеспечение сохранения зеленых насаждений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Андреевского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сельского поселения, их охрана и защита.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br w:type="page"/>
            </w:r>
            <w:r>
              <w:rPr>
                <w:rFonts w:ascii="Times New Roman" w:hAnsi="Times New Roman"/>
                <w:sz w:val="28"/>
                <w:szCs w:val="28"/>
              </w:rPr>
              <w:t xml:space="preserve">Целевые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индикаторы и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показатели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bCs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отсутствуют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lastRenderedPageBreak/>
              <w:t>Этапы и сроки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реализации программы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на постоянной основе, этапы не выделяются:   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01.01.2017 - 31.12.2019                               </w:t>
            </w:r>
          </w:p>
        </w:tc>
      </w:tr>
      <w:tr w:rsidR="00A03A08" w:rsidTr="00A03A08">
        <w:trPr>
          <w:gridAfter w:val="1"/>
          <w:wAfter w:w="3261" w:type="dxa"/>
        </w:trPr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Ресурсное обеспечение 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объем бюджетных ассигнований на реализацию программы из средст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в местного бюджета составляет 16,5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тыс</w:t>
            </w: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. руб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лей;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объем бюджетных ассигнований на реализацию программы по годам составляет (тыс.рублей):  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год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всего:             местный бюджет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,5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,5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 xml:space="preserve">,5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5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,5</w:t>
            </w:r>
          </w:p>
        </w:tc>
      </w:tr>
      <w:tr w:rsidR="00A03A08" w:rsidTr="00A03A08">
        <w:tc>
          <w:tcPr>
            <w:tcW w:w="43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 xml:space="preserve">Ожидаемые 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результаты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реализации        </w:t>
            </w:r>
            <w:r w:rsidRPr="00E618E0">
              <w:rPr>
                <w:rFonts w:ascii="Times New Roman" w:hAnsi="Times New Roman"/>
                <w:sz w:val="28"/>
                <w:szCs w:val="28"/>
              </w:rPr>
              <w:br/>
              <w:t xml:space="preserve">программы      </w:t>
            </w:r>
          </w:p>
        </w:tc>
        <w:tc>
          <w:tcPr>
            <w:tcW w:w="6061" w:type="dxa"/>
          </w:tcPr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Pr="00E618E0">
              <w:rPr>
                <w:rFonts w:ascii="Times New Roman" w:hAnsi="Times New Roman"/>
                <w:sz w:val="28"/>
                <w:szCs w:val="28"/>
              </w:rPr>
              <w:t>овышение уровня экологического просвещения и образования;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увеличение площади зеленых насаждений;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618E0">
              <w:rPr>
                <w:rFonts w:ascii="Times New Roman" w:hAnsi="Times New Roman"/>
                <w:sz w:val="28"/>
                <w:szCs w:val="28"/>
              </w:rPr>
              <w:t>- уменьшение количества очагов захламления и ликвидация несанкционированных свалок.</w:t>
            </w:r>
          </w:p>
          <w:p w:rsidR="00A03A08" w:rsidRPr="00E618E0" w:rsidRDefault="00A03A08" w:rsidP="00E618E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</w:tcPr>
          <w:p w:rsidR="00A03A08" w:rsidRPr="00F96975" w:rsidRDefault="00A03A08" w:rsidP="00EF362E">
            <w:pPr>
              <w:pStyle w:val="ConsPlusCell"/>
              <w:suppressAutoHyphens/>
              <w:spacing w:line="360" w:lineRule="auto"/>
              <w:ind w:firstLine="709"/>
              <w:jc w:val="both"/>
            </w:pPr>
            <w:r w:rsidRPr="00F96975">
              <w:t>местный бюджет</w:t>
            </w:r>
          </w:p>
        </w:tc>
      </w:tr>
    </w:tbl>
    <w:p w:rsidR="00D8660C" w:rsidRPr="00F96975" w:rsidRDefault="00D8660C" w:rsidP="00E33E3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Default="00F96975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  <w:r w:rsidRPr="00E33E3F">
        <w:rPr>
          <w:b/>
          <w:sz w:val="28"/>
          <w:szCs w:val="28"/>
        </w:rPr>
        <w:t>Общая характеристика текущего состояния сферы реализации муниципальной программы</w:t>
      </w:r>
    </w:p>
    <w:p w:rsidR="00E33E3F" w:rsidRPr="00E33E3F" w:rsidRDefault="00E33E3F" w:rsidP="00E33E3F">
      <w:pPr>
        <w:pStyle w:val="msonormalbullet2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/>
        <w:contextualSpacing/>
        <w:jc w:val="both"/>
        <w:outlineLvl w:val="2"/>
        <w:rPr>
          <w:b/>
          <w:sz w:val="28"/>
          <w:szCs w:val="28"/>
        </w:rPr>
      </w:pPr>
    </w:p>
    <w:p w:rsidR="00F96975" w:rsidRPr="00F96975" w:rsidRDefault="00F96975" w:rsidP="00E33E3F">
      <w:pPr>
        <w:pStyle w:val="msonormalbullet3gif"/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outlineLvl w:val="2"/>
        <w:rPr>
          <w:sz w:val="28"/>
          <w:szCs w:val="28"/>
          <w:shd w:val="clear" w:color="auto" w:fill="FFFFFF"/>
        </w:rPr>
      </w:pPr>
      <w:r w:rsidRPr="00F96975">
        <w:rPr>
          <w:sz w:val="28"/>
          <w:szCs w:val="28"/>
        </w:rPr>
        <w:t xml:space="preserve">Муниципальное образование </w:t>
      </w:r>
      <w:r w:rsidR="00E33E3F">
        <w:rPr>
          <w:sz w:val="28"/>
          <w:szCs w:val="28"/>
        </w:rPr>
        <w:t>Андреевское сельское поселение</w:t>
      </w:r>
      <w:r w:rsidRPr="00F96975">
        <w:rPr>
          <w:sz w:val="28"/>
          <w:szCs w:val="28"/>
        </w:rPr>
        <w:t xml:space="preserve">, расположенное в восточной </w:t>
      </w:r>
      <w:r w:rsidR="00E33E3F">
        <w:rPr>
          <w:sz w:val="28"/>
          <w:szCs w:val="28"/>
        </w:rPr>
        <w:t xml:space="preserve">части Темниковского района </w:t>
      </w:r>
      <w:r w:rsidRPr="00F96975">
        <w:rPr>
          <w:sz w:val="28"/>
          <w:szCs w:val="28"/>
        </w:rPr>
        <w:t xml:space="preserve">Республики Мордовия, занимает площадь </w:t>
      </w:r>
      <w:r w:rsidR="00F722AB">
        <w:rPr>
          <w:sz w:val="28"/>
          <w:szCs w:val="28"/>
        </w:rPr>
        <w:t xml:space="preserve">11330 </w:t>
      </w:r>
      <w:r w:rsidRPr="00F96975">
        <w:rPr>
          <w:sz w:val="28"/>
          <w:szCs w:val="28"/>
        </w:rPr>
        <w:t xml:space="preserve">кв м, на которой проживает </w:t>
      </w:r>
      <w:r w:rsidR="00E33E3F">
        <w:rPr>
          <w:sz w:val="28"/>
          <w:szCs w:val="28"/>
        </w:rPr>
        <w:t>602</w:t>
      </w:r>
      <w:r w:rsidRPr="00F96975">
        <w:rPr>
          <w:sz w:val="28"/>
          <w:szCs w:val="28"/>
        </w:rPr>
        <w:t xml:space="preserve"> человек</w:t>
      </w:r>
      <w:r w:rsidR="00E33E3F">
        <w:rPr>
          <w:sz w:val="28"/>
          <w:szCs w:val="28"/>
        </w:rPr>
        <w:t>а</w:t>
      </w:r>
      <w:r w:rsidRPr="00F96975">
        <w:rPr>
          <w:sz w:val="28"/>
          <w:szCs w:val="28"/>
        </w:rPr>
        <w:t xml:space="preserve">. Качество окружающей среды является неудовлетворительным, что обусловлено как текущим негативным воздействием хозяйственной и иной деятельности на окружающую среду, так и </w:t>
      </w:r>
      <w:r w:rsidRPr="00F96975">
        <w:rPr>
          <w:sz w:val="28"/>
          <w:szCs w:val="28"/>
          <w:shd w:val="clear" w:color="auto" w:fill="FFFFFF"/>
        </w:rPr>
        <w:t>значительными экологическими последствиями прошлой экономической деятельности.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В связи с этим возрастает актуальность разработки и реализации мер по улучшению экологической ситуации, по рациональному использованию природных ресурсов, проведения воспитательной и образовательной работы с населением.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Одной из серьезных экологических проблем на территории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</w:t>
      </w:r>
      <w:r w:rsidR="00E33E3F">
        <w:rPr>
          <w:rFonts w:ascii="Times New Roman" w:hAnsi="Times New Roman" w:cs="Times New Roman"/>
          <w:sz w:val="28"/>
          <w:szCs w:val="28"/>
        </w:rPr>
        <w:t xml:space="preserve">ьского поселения Темниковского </w:t>
      </w:r>
      <w:r w:rsidRPr="00F96975">
        <w:rPr>
          <w:rFonts w:ascii="Times New Roman" w:hAnsi="Times New Roman" w:cs="Times New Roman"/>
          <w:sz w:val="28"/>
          <w:szCs w:val="28"/>
        </w:rPr>
        <w:t>района остается, недостаточная организация  работ по сбору, вывозу и утилизации твердых бытовых отходов и их хранение, в связи с тем что: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- </w:t>
      </w:r>
      <w:r w:rsidR="00E33E3F">
        <w:rPr>
          <w:rFonts w:ascii="Times New Roman" w:hAnsi="Times New Roman" w:cs="Times New Roman"/>
          <w:sz w:val="28"/>
          <w:szCs w:val="28"/>
        </w:rPr>
        <w:t>н</w:t>
      </w:r>
      <w:r w:rsidRPr="00F96975">
        <w:rPr>
          <w:rFonts w:ascii="Times New Roman" w:hAnsi="Times New Roman" w:cs="Times New Roman"/>
          <w:sz w:val="28"/>
          <w:szCs w:val="28"/>
        </w:rPr>
        <w:t>ерешенность вопросов размещения, переработки и утилизации твердых отходов приводит к увеличению их объемов, размеров занимаемой ими территории, росту числа несанкционированных свалок, интенсивному загрязнению почв, поверхностных водоемов и подземных вод, атмосферного воздуха.</w:t>
      </w:r>
    </w:p>
    <w:p w:rsidR="00F96975" w:rsidRPr="00F96975" w:rsidRDefault="00F96975" w:rsidP="00E33E3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Одним из приоритетов мероприятий по благоустройству является обеспечение комфортных условий проживания граждан, в том числе улучшение внешнего облика муниципального образования, благоустройство дворовых территорий, организация досуга населения и обустройство комфортных зон отдыха.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В последние годы одной из наиболее серьезных экологических проблем, от решения которой зависит состояние здоровья населения, является загрязнение  водных объектов. Это в свою очередь приводит к деградации водных ресурсов, невозможности использования их в качестве источников водоснабжения и мест нереста рыб, а также к невозможности безопасного пропуска повышенных расходов паводковых вод.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Жизненно необходимым условием существования человека является сохранение и приумножение зеленых насаждений, но так как производится самовольная вырубка древесно-кустарниковой растительности и не всегда соблюдается порядок отвода лесосек для проведения рубки древесины и оформления разрешительных документов на ее проведение, приводит к ухудшению окружающей среды.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общая площадь зеленых насаждений составляет всего </w:t>
      </w:r>
      <w:r w:rsidR="00F722AB">
        <w:rPr>
          <w:rFonts w:ascii="Times New Roman" w:hAnsi="Times New Roman" w:cs="Times New Roman"/>
          <w:sz w:val="28"/>
          <w:szCs w:val="28"/>
        </w:rPr>
        <w:t>15</w:t>
      </w:r>
      <w:r w:rsidRPr="00F722AB">
        <w:rPr>
          <w:rFonts w:ascii="Times New Roman" w:hAnsi="Times New Roman" w:cs="Times New Roman"/>
          <w:sz w:val="28"/>
          <w:szCs w:val="28"/>
        </w:rPr>
        <w:t>,0</w:t>
      </w:r>
      <w:r w:rsidRPr="00F96975">
        <w:rPr>
          <w:rFonts w:ascii="Times New Roman" w:hAnsi="Times New Roman" w:cs="Times New Roman"/>
          <w:sz w:val="28"/>
          <w:szCs w:val="28"/>
        </w:rPr>
        <w:t xml:space="preserve"> га.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Формирование экологической культуры жителей </w:t>
      </w:r>
      <w:r w:rsidR="00E33E3F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поселения, повышение уровня экологического воспитания и образования населения, особенно детей и подростков, являются залогом ответственного отношения граждан к окружающей среде. При этом без информирования населения обо всех аспектах охраны окружающей среды и рационального природопользования, без реализации права граждан на получение достоверной информации о состоянии окружающей среды не произойдет радикальных изменений в его сознании и поведении.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>Итогом влияния перечисленных текущих и накопленных экологических проблем является ухудшение качества окружающей среды, снижение качества жизни граждан и, как следствие, повышение заболеваемости и смертности населения, снижение темпов экономического роста.</w:t>
      </w:r>
    </w:p>
    <w:p w:rsidR="00F96975" w:rsidRPr="00F96975" w:rsidRDefault="00F96975" w:rsidP="00E33E3F">
      <w:pPr>
        <w:pStyle w:val="msonormalbullet2gif"/>
        <w:numPr>
          <w:ilvl w:val="0"/>
          <w:numId w:val="1"/>
        </w:numPr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Цели, задачи и показатели (индикаторы), основные ожидаемые конечные результаты, сроки и этапы реализации муниципальной программы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2.1.Основными целями Программы являются: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2.1.1.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сохранение естественных природных систем, поддержание их целостности и жизнеобеспечивающих функций для устойчивого развития поселения;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2.1.2.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улучшение качества жизни населения;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2.1.3.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улучшение здоровья населения и демографической ситуации;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2.1.4.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обеспечение экологической безопасности.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 Для достижения поставленных целей необходимо решить следующие основные задачи: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2.2.1. о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беспечить защищенность окружающей среды в условиях дальнейшего экономического развития посредством снижения негативного воздействия на окружающую среду при осуществлении хозяйственной и иной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2.2.2.</w:t>
      </w:r>
      <w:r w:rsidRPr="00F969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осуществить оценку состояния окружающей среды с целью принятия своевременных управленческих решений по предотвращению негативного воздействия на окружающую среду при осуществлении хозяйственной деятельности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2.2.3 обеспечение сохранения зеленых насаждений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поселения, их охраны и защиты, многоцелевого, рационального, непрерывного использования и воспроизводства;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  2.2.4 п</w:t>
      </w:r>
      <w:r w:rsidRPr="00F96975">
        <w:rPr>
          <w:rFonts w:ascii="Times New Roman" w:hAnsi="Times New Roman" w:cs="Times New Roman"/>
          <w:sz w:val="28"/>
          <w:szCs w:val="28"/>
          <w:shd w:val="clear" w:color="auto" w:fill="FFFFFF"/>
        </w:rPr>
        <w:t>овысить экологическую культуру населения</w:t>
      </w:r>
      <w:r w:rsidRPr="00F96975">
        <w:rPr>
          <w:rFonts w:ascii="Times New Roman" w:hAnsi="Times New Roman" w:cs="Times New Roman"/>
          <w:sz w:val="28"/>
          <w:szCs w:val="28"/>
        </w:rPr>
        <w:t>;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 </w:t>
      </w:r>
      <w:r w:rsidRPr="00F96975">
        <w:rPr>
          <w:rFonts w:ascii="Times New Roman" w:hAnsi="Times New Roman" w:cs="Times New Roman"/>
          <w:bCs/>
          <w:sz w:val="28"/>
          <w:szCs w:val="28"/>
        </w:rPr>
        <w:t xml:space="preserve">Целевыми индикаторами и показателями, позволяющими оценить ход реализации Программы, будут являться: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2.3.1сохранение и преумножение зеленых насаждений на территории поселения;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предоставление информации населению </w:t>
      </w:r>
      <w:r w:rsidR="00E33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       по улучшению экологической обстановки, информации по вопросам охраны окружающей среды;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2.4. Сроки реализации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рассчитана на период 2017 - 2019 годов. 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Поскольку проблемная ситуация требует постоянного анализа и корректировки мер реагирования, предусматриваемые Программой цель и задачи могут быть решены в течение всего периода реализации Программы, исходя из материальных, трудовых и финансовых возможностей. По этой причине Программа не имеет разбивки на этапы.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2.5 Реализация Программы к концу 2017 года позволит: 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-уменьшить количество очагов захламления и ликвидировать несанкционированные свалки;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-увеличить площадь ежегодно создаваемых зеленых насаждений;</w:t>
      </w:r>
    </w:p>
    <w:p w:rsidR="00F96975" w:rsidRPr="00F96975" w:rsidRDefault="00F96975" w:rsidP="00E33E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-повысить уровень экологического просвещения и образования.</w:t>
      </w:r>
    </w:p>
    <w:p w:rsidR="00F96975" w:rsidRPr="00F96975" w:rsidRDefault="00F96975" w:rsidP="00E33E3F">
      <w:pPr>
        <w:pStyle w:val="a5"/>
        <w:tabs>
          <w:tab w:val="left" w:pos="284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96975">
        <w:rPr>
          <w:sz w:val="28"/>
          <w:szCs w:val="28"/>
        </w:rPr>
        <w:t>3.Обоснование выделения подпрограмм муниципальной программы, обобщенная характеристика основных мероприятий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1E1E1E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Муниципальная программа не имеет подпрограмм. </w:t>
      </w:r>
      <w:r w:rsidRPr="00F96975">
        <w:rPr>
          <w:rFonts w:ascii="Times New Roman" w:hAnsi="Times New Roman" w:cs="Times New Roman"/>
          <w:color w:val="1E1E1E"/>
          <w:sz w:val="28"/>
          <w:szCs w:val="28"/>
        </w:rPr>
        <w:t>Конкретные мероприятия по основным направлениям Программы, объемы и источники их финансирования приведены в приложении к настоящей Программе.</w:t>
      </w:r>
    </w:p>
    <w:p w:rsidR="00F96975" w:rsidRPr="00F96975" w:rsidRDefault="00F96975" w:rsidP="00E33E3F">
      <w:pPr>
        <w:pStyle w:val="msonormalbullet2gif"/>
        <w:tabs>
          <w:tab w:val="left" w:pos="284"/>
        </w:tabs>
        <w:suppressAutoHyphens/>
        <w:autoSpaceDE w:val="0"/>
        <w:autoSpaceDN w:val="0"/>
        <w:adjustRightInd w:val="0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F96975">
        <w:rPr>
          <w:sz w:val="28"/>
          <w:szCs w:val="28"/>
        </w:rPr>
        <w:t>4.Информация по ресурсному обеспечению государственной программы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96975">
        <w:rPr>
          <w:rFonts w:ascii="Times New Roman" w:hAnsi="Times New Roman" w:cs="Times New Roman"/>
          <w:color w:val="000000"/>
          <w:sz w:val="28"/>
          <w:szCs w:val="28"/>
        </w:rPr>
        <w:t>Реализация Программы осуществляется на основе договоров, заключаемых в установленном порядке муниципальным заказчиком с исполнителями мероприятий Программы (мероприятия Программы обозначены в приложении 1 к муниципальной программе), за исключением случаев, предусмотренных действующим законодательством. Отбор исполнителей мероприятий Программы осуществляется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F96975" w:rsidRPr="00F96975" w:rsidRDefault="00F96975" w:rsidP="00E33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Финансовые ресурсы, необходимые для реализации муниципальной программы в 2017-2019 годах будут приведены в соответствие с объемами бюджетных ассигнований, </w:t>
      </w:r>
      <w:r w:rsidR="00A03A08">
        <w:rPr>
          <w:rFonts w:ascii="Times New Roman" w:hAnsi="Times New Roman" w:cs="Times New Roman"/>
          <w:sz w:val="28"/>
          <w:szCs w:val="28"/>
        </w:rPr>
        <w:t>предусмотренных Решением Совета</w:t>
      </w:r>
      <w:r w:rsidRPr="00F96975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A03A0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 xml:space="preserve">сельского поселения «О бюджете </w:t>
      </w:r>
      <w:r w:rsidR="00A03A08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6975">
        <w:rPr>
          <w:rFonts w:ascii="Times New Roman" w:hAnsi="Times New Roman" w:cs="Times New Roman"/>
          <w:sz w:val="28"/>
          <w:szCs w:val="28"/>
        </w:rPr>
        <w:t>сельского поселения Темниковского района на 2017 год и на плановый период 2018 и 2019 годов».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Прогноз общего объема финансового обеспечения реализации муниципальной  программы за счет средств местного бюджета за весь период ее реализации составляет 0,0 тыс. рублей. 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Ресурсное обеспечение реализации программы по годам представлено в приложении № 1 к муниципальной программе.</w:t>
      </w:r>
    </w:p>
    <w:p w:rsidR="00F96975" w:rsidRPr="00F96975" w:rsidRDefault="00F96975" w:rsidP="00E33E3F">
      <w:pPr>
        <w:pStyle w:val="ConsPlusNormal"/>
        <w:suppressAutoHyphens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5. Методика оценки эффективности муниципальной программы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Оценка эффективности реализации муниципальной программы будет осуществляться путем ежегодного сопоставления: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1) фактических (в сопоставимых условиях) и планируемых значений целевых индикаторов муниципальной программы (целевой параметр –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2) фактических (в сопоставимых условиях) и планируемых объемов расходов местного бюджета на реализацию муниципальной программы и ее основных мероприятий (целевой параметр менее 100 процентов);</w:t>
      </w:r>
    </w:p>
    <w:p w:rsidR="00F96975" w:rsidRPr="00F96975" w:rsidRDefault="00F96975" w:rsidP="00E33E3F">
      <w:pPr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3) числа выполненных и планируемых мероприятий плана реализации муниципальной программы.</w:t>
      </w:r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F96975" w:rsidRPr="00F96975" w:rsidSect="00CA7AA2">
          <w:headerReference w:type="default" r:id="rId7"/>
          <w:pgSz w:w="11907" w:h="16840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Приложение № 1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к муниципальной программе </w:t>
      </w:r>
    </w:p>
    <w:p w:rsidR="00F96975" w:rsidRPr="00F96975" w:rsidRDefault="00A03A08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Андреевского </w:t>
      </w:r>
      <w:r w:rsidR="00F96975" w:rsidRPr="00F96975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A03A08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 xml:space="preserve"> «Охрана окружающей среды </w:t>
      </w:r>
    </w:p>
    <w:p w:rsidR="00F96975" w:rsidRPr="00F96975" w:rsidRDefault="00F96975" w:rsidP="00A03A0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96975">
        <w:rPr>
          <w:rFonts w:ascii="Times New Roman" w:hAnsi="Times New Roman" w:cs="Times New Roman"/>
          <w:sz w:val="28"/>
          <w:szCs w:val="28"/>
        </w:rPr>
        <w:t>и рациональное природопользование»</w:t>
      </w:r>
    </w:p>
    <w:p w:rsidR="00F96975" w:rsidRPr="00F96975" w:rsidRDefault="00F96975" w:rsidP="00A03A08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Par400"/>
      <w:bookmarkEnd w:id="0"/>
    </w:p>
    <w:p w:rsidR="00F96975" w:rsidRPr="00F96975" w:rsidRDefault="00F96975" w:rsidP="00E33E3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6975" w:rsidRPr="00A03A08" w:rsidRDefault="00F96975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Сведения о мероприятиях муниципальной программы </w:t>
      </w:r>
      <w:r w:rsidR="00A03A08" w:rsidRPr="00A03A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Андреевского </w:t>
      </w:r>
      <w:r w:rsidRPr="00A03A08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«Охрана окружающей среды и рациональное природопользование», </w:t>
      </w:r>
      <w:r w:rsidRPr="00A03A08">
        <w:rPr>
          <w:rFonts w:ascii="Times New Roman" w:hAnsi="Times New Roman" w:cs="Times New Roman"/>
          <w:b/>
          <w:bCs/>
          <w:sz w:val="28"/>
          <w:szCs w:val="28"/>
        </w:rPr>
        <w:t>и их финансовом обеспечении</w:t>
      </w:r>
    </w:p>
    <w:p w:rsidR="00A03A08" w:rsidRPr="00F96975" w:rsidRDefault="00A03A08" w:rsidP="00A03A08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4884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90"/>
        <w:gridCol w:w="6234"/>
        <w:gridCol w:w="1385"/>
        <w:gridCol w:w="970"/>
        <w:gridCol w:w="1110"/>
        <w:gridCol w:w="160"/>
        <w:gridCol w:w="1075"/>
        <w:gridCol w:w="1559"/>
        <w:gridCol w:w="1701"/>
      </w:tblGrid>
      <w:tr w:rsidR="00F96975" w:rsidRPr="00A03A08" w:rsidTr="00793DFB">
        <w:trPr>
          <w:cantSplit/>
          <w:trHeight w:val="240"/>
        </w:trPr>
        <w:tc>
          <w:tcPr>
            <w:tcW w:w="6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N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62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3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исполнитель 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соисполнители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97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Сроки   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реализа-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ции меро-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br/>
              <w:t>приятия</w:t>
            </w:r>
          </w:p>
        </w:tc>
        <w:tc>
          <w:tcPr>
            <w:tcW w:w="56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Объемы финансирования</w:t>
            </w:r>
            <w:r w:rsidRPr="00A03A0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</w:tc>
      </w:tr>
      <w:tr w:rsidR="00F96975" w:rsidRPr="00A03A08" w:rsidTr="00793DFB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4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</w:tc>
      </w:tr>
      <w:tr w:rsidR="00A03A08" w:rsidRPr="00A03A08" w:rsidTr="00793DFB">
        <w:trPr>
          <w:cantSplit/>
          <w:trHeight w:val="240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F96975" w:rsidRPr="00A03A08" w:rsidRDefault="00F96975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96975" w:rsidRPr="00A03A08" w:rsidRDefault="00F96975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973893" w:rsidRPr="00A03A08" w:rsidTr="00793DFB">
        <w:trPr>
          <w:cantSplit/>
          <w:trHeight w:val="1369"/>
        </w:trPr>
        <w:tc>
          <w:tcPr>
            <w:tcW w:w="69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4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5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</w:tcPr>
          <w:p w:rsidR="00973893" w:rsidRPr="00A03A08" w:rsidRDefault="00973893" w:rsidP="00A03A0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сходов граждан с доведением информации: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о 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ядке обращения с отходами при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их сборе и вывозе;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об охране окружающей среды; 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об исполнении правил благоустройства территории поселения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есна, осень 2017-2019 гг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деятельности по обращению с отходами: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благоустроительных работ по уборке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информационная работа с населением;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дней экологической безопасности «Экология. Безопасность. Жизнь».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- расчистка парков, памятников, аллей;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В библиотеке, Доме Культуры провести занятия на тему «Сохраним планету» (конкурсы сочинений, поделок, рисунков, читательские конференции, круглые столы по проблемам экологии и т. д.).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1661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рейдов по выявлению свалочных очагов на территории поселения: в лесополосах, придорожных полосах, водо охранных  зонах, карьерах, применение административной практики 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огласно графика объезда поселения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Организация работы в сфере использования, охраны, защиты зеленых насаждений: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посадка зеленых насаждений;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обследование состояния зеленых насаждений, вырубка сухостойных и аварийно-опасных деревьев и кустарников, санитарная обрезка.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высадки декоративных деревьев и кустарников;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привлечение индивидуальных предпринимателей, юридических и физических лиц к озеленению прилегающих территорий;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профилактике и борьбе с карантинными объектами (амб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розия, повилика полевая, горчак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розовый, паслен колючий):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разъяснительной работы с населением, предприятиями всех форм собственности, в том числе и через  информационные бюллетени, о необходимости принятия мер по ликвидации карантинных объектов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обследования с целью выявления новых очагов и уточнения динамики развития старых;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обкосов территории;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информирование населения о ходе проведения мероприятий по борьбе с карантинными объектами.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72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3893" w:rsidRPr="00A03A08" w:rsidRDefault="00973893" w:rsidP="00A03A0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мероприятий по экологическому воспитанию и образованию населения: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Проведение экологических субботников с привлечением жителей поселения по уборке: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- прилегающих к организациям и предприятиям территорий в населенных пунктах; 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кладбищ;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памятников погибшим в годы Великой Отечественной войны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по предотвращению выжигания сухой растительности: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проведение рейдов</w:t>
            </w:r>
          </w:p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 применение административной практики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жегодно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е требует финансирования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73893" w:rsidRPr="00A03A08" w:rsidTr="00793DFB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73893" w:rsidRPr="00A03A08" w:rsidRDefault="00973893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73893" w:rsidRPr="00A03A08" w:rsidRDefault="00973893" w:rsidP="00973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Природно-очаговые мероприятия(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борьба с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переносчиками природно-очаговых и особо опасных инфекций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поселения)</w:t>
            </w: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2017-2019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973893" w:rsidRPr="00A03A08" w:rsidRDefault="00973893" w:rsidP="00973893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93DFB" w:rsidRPr="00A03A08" w:rsidTr="00CB7531">
        <w:trPr>
          <w:cantSplit/>
          <w:trHeight w:val="240"/>
        </w:trPr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3DFB" w:rsidRPr="00A03A08" w:rsidRDefault="00793DFB" w:rsidP="00A03A08">
            <w:pPr>
              <w:pStyle w:val="a5"/>
              <w:numPr>
                <w:ilvl w:val="0"/>
                <w:numId w:val="2"/>
              </w:numPr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Мероприятия в области охраны окружающей среды:</w:t>
            </w:r>
          </w:p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противопаводковые мероприятия:</w:t>
            </w:r>
          </w:p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проведение работ по постановке гидротехнических сооружений на учет в качестве бесхозяйных и принятых в муниципальную собственность;</w:t>
            </w:r>
          </w:p>
          <w:p w:rsidR="00793DFB" w:rsidRPr="00A03A08" w:rsidRDefault="00793DFB" w:rsidP="00A03A08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Андреевского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3DFB" w:rsidRPr="00A03A08" w:rsidRDefault="00793DFB" w:rsidP="00A03A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е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жегодно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793D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93DFB" w:rsidRPr="00A03A08" w:rsidRDefault="00793DFB" w:rsidP="00793DF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3A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3893" w:rsidRDefault="00973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96975" w:rsidRPr="00A03A08" w:rsidRDefault="00F96975" w:rsidP="00A03A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  Приложение № 2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к муниципальной программе </w:t>
      </w:r>
    </w:p>
    <w:p w:rsidR="00F96975" w:rsidRPr="00793DFB" w:rsidRDefault="00793DFB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="00F96975" w:rsidRPr="00793DFB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:rsidR="00793DFB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 xml:space="preserve"> «Охрана окружающей среды 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93DFB">
        <w:rPr>
          <w:rFonts w:ascii="Times New Roman" w:hAnsi="Times New Roman" w:cs="Times New Roman"/>
          <w:sz w:val="24"/>
          <w:szCs w:val="24"/>
        </w:rPr>
        <w:t>и рациональное природопользование»</w:t>
      </w:r>
    </w:p>
    <w:p w:rsidR="00F96975" w:rsidRPr="00793DFB" w:rsidRDefault="00F96975" w:rsidP="0097389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ar1016"/>
      <w:bookmarkEnd w:id="1"/>
      <w:r w:rsidRPr="00793DFB">
        <w:rPr>
          <w:rFonts w:ascii="Times New Roman" w:hAnsi="Times New Roman" w:cs="Times New Roman"/>
          <w:sz w:val="28"/>
          <w:szCs w:val="28"/>
        </w:rPr>
        <w:t>Сведения</w:t>
      </w:r>
    </w:p>
    <w:p w:rsidR="00F96975" w:rsidRPr="00793DFB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3DFB">
        <w:rPr>
          <w:rFonts w:ascii="Times New Roman" w:hAnsi="Times New Roman" w:cs="Times New Roman"/>
          <w:sz w:val="28"/>
          <w:szCs w:val="28"/>
        </w:rPr>
        <w:t xml:space="preserve">о методике расчета показателя (индикатора) муниципальной программы </w:t>
      </w:r>
      <w:r w:rsidR="00793DFB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793DFB">
        <w:rPr>
          <w:rFonts w:ascii="Times New Roman" w:hAnsi="Times New Roman" w:cs="Times New Roman"/>
          <w:sz w:val="28"/>
          <w:szCs w:val="28"/>
        </w:rPr>
        <w:t>сельского поселения «Охрана окружающей среды и рациональное природопользование»</w:t>
      </w:r>
    </w:p>
    <w:p w:rsidR="00F96975" w:rsidRPr="00793DFB" w:rsidRDefault="00F96975" w:rsidP="00793DF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9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№  </w:t>
            </w:r>
            <w:r w:rsidRPr="00A03A0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Наименование </w:t>
            </w:r>
            <w:r w:rsidRPr="00A03A08">
              <w:rPr>
                <w:sz w:val="24"/>
                <w:szCs w:val="24"/>
              </w:rPr>
              <w:br/>
              <w:t xml:space="preserve"> 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Ед. </w:t>
            </w:r>
            <w:r w:rsidRPr="00A03A08">
              <w:rPr>
                <w:sz w:val="24"/>
                <w:szCs w:val="24"/>
              </w:rPr>
              <w:br/>
              <w:t>изм.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Методика расчета показателя (формула) и методологические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пояснения к показателю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Базовые показатели   </w:t>
            </w:r>
            <w:r w:rsidRPr="00A03A08">
              <w:rPr>
                <w:sz w:val="24"/>
                <w:szCs w:val="24"/>
              </w:rPr>
              <w:br/>
              <w:t xml:space="preserve"> (используемые в формуле)</w:t>
            </w:r>
          </w:p>
        </w:tc>
      </w:tr>
    </w:tbl>
    <w:p w:rsidR="00F96975" w:rsidRPr="00A03A08" w:rsidRDefault="00F96975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6975" w:rsidRPr="00A03A08" w:rsidRDefault="00F96975" w:rsidP="00793DFB">
      <w:pPr>
        <w:pStyle w:val="a4"/>
        <w:rPr>
          <w:rFonts w:ascii="Times New Roman" w:hAnsi="Times New Roman"/>
          <w:sz w:val="24"/>
          <w:szCs w:val="24"/>
        </w:rPr>
      </w:pPr>
    </w:p>
    <w:tbl>
      <w:tblPr>
        <w:tblW w:w="15165" w:type="dxa"/>
        <w:tblInd w:w="-209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576"/>
        <w:gridCol w:w="3109"/>
        <w:gridCol w:w="993"/>
        <w:gridCol w:w="6944"/>
        <w:gridCol w:w="3543"/>
      </w:tblGrid>
      <w:tr w:rsidR="00F96975" w:rsidRPr="00A03A08" w:rsidTr="00F96975">
        <w:trPr>
          <w:trHeight w:val="294"/>
          <w:tblHeader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bCs/>
                <w:sz w:val="24"/>
                <w:szCs w:val="24"/>
              </w:rPr>
            </w:pPr>
            <w:r w:rsidRPr="00A03A08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</w:t>
            </w:r>
          </w:p>
        </w:tc>
      </w:tr>
      <w:tr w:rsidR="00F96975" w:rsidRPr="00A03A08" w:rsidTr="00F96975">
        <w:trPr>
          <w:trHeight w:val="118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1.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сходов граждан по вопросам экологического просвещения 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138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2.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Проведение экологических субботников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да/нет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«да» - если до конца текущего года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«нет» - если до конца текущего года не проводились;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отсутствуют</w:t>
            </w:r>
          </w:p>
        </w:tc>
      </w:tr>
      <w:tr w:rsidR="00F96975" w:rsidRPr="00A03A08" w:rsidTr="00F96975">
        <w:trPr>
          <w:trHeight w:val="25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3.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Увеличение площади ежегодно создаваемых зеленых насаждений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процент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= 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 /</w:t>
            </w: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прошл.года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Отношение площади создаваемых в отчетном году зеленых насаждений к площади зеленых насаждений, созданных в предыдущем году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 показатель изменения площади;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>тек.года-площадь зеленых насаждений текущего года;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S</w:t>
            </w:r>
            <w:r w:rsidRPr="00A03A08">
              <w:rPr>
                <w:sz w:val="24"/>
                <w:szCs w:val="24"/>
              </w:rPr>
              <w:t xml:space="preserve">прошл.года- площадь зеленгых </w:t>
            </w:r>
            <w:r w:rsidRPr="00A03A08">
              <w:rPr>
                <w:sz w:val="24"/>
                <w:szCs w:val="24"/>
              </w:rPr>
              <w:lastRenderedPageBreak/>
              <w:t>насаждений прошлого года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</w:p>
        </w:tc>
      </w:tr>
      <w:tr w:rsidR="00F96975" w:rsidRPr="00A03A08" w:rsidTr="00F96975">
        <w:trPr>
          <w:trHeight w:val="59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Улучшение санитарно-экологического состояния территории.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процент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  <w:lang w:val="en-US"/>
              </w:rPr>
              <w:t>Y</w:t>
            </w:r>
            <w:r w:rsidRPr="00A03A08">
              <w:rPr>
                <w:rFonts w:ascii="Times New Roman" w:hAnsi="Times New Roman"/>
                <w:sz w:val="24"/>
                <w:szCs w:val="24"/>
              </w:rPr>
              <w:t>=∑отч.года/∑пред.года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Количество выделенных финансовых средств в отчетном году к количеству выделенных финансовых средств в предыдущем году.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  <w:lang w:val="en-US"/>
              </w:rPr>
              <w:t>Y</w:t>
            </w:r>
            <w:r w:rsidRPr="00A03A08">
              <w:rPr>
                <w:sz w:val="24"/>
                <w:szCs w:val="24"/>
              </w:rPr>
              <w:t xml:space="preserve"> –показатель изменения количества выделенных средств 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∑отч.года – сумма средств, выделенных в отчетном году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∑пред.года- сумма средств, выделенных в предыдущем году</w:t>
            </w:r>
          </w:p>
        </w:tc>
      </w:tr>
      <w:tr w:rsidR="00F96975" w:rsidRPr="00A03A08" w:rsidTr="00F96975">
        <w:trPr>
          <w:trHeight w:val="957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5.</w:t>
            </w:r>
          </w:p>
        </w:tc>
        <w:tc>
          <w:tcPr>
            <w:tcW w:w="3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Исполнение расходных обязательств местного бюджета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 xml:space="preserve"> процент</w:t>
            </w:r>
          </w:p>
        </w:tc>
        <w:tc>
          <w:tcPr>
            <w:tcW w:w="6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 xml:space="preserve">                            И=Ф/П*100%</w:t>
            </w:r>
          </w:p>
          <w:p w:rsidR="00F96975" w:rsidRPr="00A03A08" w:rsidRDefault="00F96975" w:rsidP="00793DFB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A03A08">
              <w:rPr>
                <w:rFonts w:ascii="Times New Roman" w:hAnsi="Times New Roman"/>
                <w:sz w:val="24"/>
                <w:szCs w:val="24"/>
              </w:rPr>
              <w:t>указанный показатель измеряется в процентах и определяет кассовое исполнение расходных обязательств местного бюджета по отношению к бюджетным ассигнованиям в соответствии со сводной бюджетной росписью;</w:t>
            </w:r>
          </w:p>
          <w:p w:rsidR="00F96975" w:rsidRPr="00A03A08" w:rsidRDefault="00F96975" w:rsidP="00793DF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>объем утвержденных бюджетных ассигнований и кассовых расходов отражен в отчете об исполнении консолидированного бюджета;</w:t>
            </w:r>
          </w:p>
          <w:p w:rsidR="00F96975" w:rsidRPr="00A03A08" w:rsidRDefault="00F96975" w:rsidP="00793DFB">
            <w:pPr>
              <w:pStyle w:val="ConsPlusCell"/>
              <w:rPr>
                <w:sz w:val="24"/>
                <w:szCs w:val="24"/>
              </w:rPr>
            </w:pPr>
            <w:r w:rsidRPr="00A03A08">
              <w:rPr>
                <w:sz w:val="24"/>
                <w:szCs w:val="24"/>
              </w:rPr>
              <w:t>периодичность показателя – годовая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Объем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13"/>
                <w:sz w:val="24"/>
                <w:szCs w:val="24"/>
              </w:rPr>
              <w:t>бюджетных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3A0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ассигно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ваний 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на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 в соответствии со сводной бюджетной росписью,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(П)</w:t>
            </w:r>
          </w:p>
        </w:tc>
      </w:tr>
      <w:tr w:rsidR="00F96975" w:rsidRPr="00A03A08" w:rsidTr="00F96975">
        <w:trPr>
          <w:trHeight w:val="857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975" w:rsidRPr="00A03A08" w:rsidRDefault="00F96975" w:rsidP="00793D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975" w:rsidRPr="00A03A08" w:rsidRDefault="00F96975" w:rsidP="00793DF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5"/>
                <w:sz w:val="24"/>
                <w:szCs w:val="24"/>
              </w:rPr>
            </w:pP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кассовое исполнение местного бюджета</w:t>
            </w:r>
            <w:r w:rsidRPr="00A03A08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за отчетный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год, </w:t>
            </w:r>
            <w:r w:rsidRPr="00A03A08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r w:rsidRPr="00A03A0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рублей (Ф)</w:t>
            </w:r>
          </w:p>
        </w:tc>
      </w:tr>
    </w:tbl>
    <w:p w:rsidR="00F96975" w:rsidRPr="00A03A08" w:rsidRDefault="00F96975" w:rsidP="00793DF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205DF" w:rsidRPr="00A03A08" w:rsidRDefault="00E205DF" w:rsidP="00793D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205DF" w:rsidRPr="00A03A08" w:rsidSect="00A03A0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5EF" w:rsidRDefault="009075EF" w:rsidP="00CA7AA2">
      <w:pPr>
        <w:spacing w:after="0" w:line="240" w:lineRule="auto"/>
      </w:pPr>
      <w:r>
        <w:separator/>
      </w:r>
    </w:p>
  </w:endnote>
  <w:endnote w:type="continuationSeparator" w:id="1">
    <w:p w:rsidR="009075EF" w:rsidRDefault="009075EF" w:rsidP="00CA7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5EF" w:rsidRDefault="009075EF" w:rsidP="00CA7AA2">
      <w:pPr>
        <w:spacing w:after="0" w:line="240" w:lineRule="auto"/>
      </w:pPr>
      <w:r>
        <w:separator/>
      </w:r>
    </w:p>
  </w:footnote>
  <w:footnote w:type="continuationSeparator" w:id="1">
    <w:p w:rsidR="009075EF" w:rsidRDefault="009075EF" w:rsidP="00CA7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91923"/>
      <w:docPartObj>
        <w:docPartGallery w:val="㔄∀ऀ܀"/>
        <w:docPartUnique/>
      </w:docPartObj>
    </w:sdtPr>
    <w:sdtContent>
      <w:p w:rsidR="00CA7AA2" w:rsidRDefault="00CA7AA2" w:rsidP="00CA7AA2">
        <w:pPr>
          <w:pStyle w:val="a7"/>
          <w:jc w:val="center"/>
        </w:pPr>
        <w:fldSimple w:instr=" PAGE   \* MERGEFORMAT ">
          <w:r>
            <w:rPr>
              <w:noProof/>
            </w:rPr>
            <w:t>13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343461"/>
    <w:multiLevelType w:val="hybridMultilevel"/>
    <w:tmpl w:val="438E1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D141B4"/>
    <w:multiLevelType w:val="multilevel"/>
    <w:tmpl w:val="06149A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5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222" w:hanging="1080"/>
      </w:pPr>
    </w:lvl>
    <w:lvl w:ilvl="4">
      <w:start w:val="1"/>
      <w:numFmt w:val="decimal"/>
      <w:isLgl/>
      <w:lvlText w:val="%1.%2.%3.%4.%5."/>
      <w:lvlJc w:val="left"/>
      <w:pPr>
        <w:ind w:left="1222" w:hanging="1080"/>
      </w:pPr>
    </w:lvl>
    <w:lvl w:ilvl="5">
      <w:start w:val="1"/>
      <w:numFmt w:val="decimal"/>
      <w:isLgl/>
      <w:lvlText w:val="%1.%2.%3.%4.%5.%6."/>
      <w:lvlJc w:val="left"/>
      <w:pPr>
        <w:ind w:left="1582" w:hanging="1440"/>
      </w:pPr>
    </w:lvl>
    <w:lvl w:ilvl="6">
      <w:start w:val="1"/>
      <w:numFmt w:val="decimal"/>
      <w:isLgl/>
      <w:lvlText w:val="%1.%2.%3.%4.%5.%6.%7."/>
      <w:lvlJc w:val="left"/>
      <w:pPr>
        <w:ind w:left="1942" w:hanging="1800"/>
      </w:p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96975"/>
    <w:rsid w:val="00416B25"/>
    <w:rsid w:val="00793DFB"/>
    <w:rsid w:val="009075EF"/>
    <w:rsid w:val="00973893"/>
    <w:rsid w:val="00997A7B"/>
    <w:rsid w:val="00A03A08"/>
    <w:rsid w:val="00BB1F5B"/>
    <w:rsid w:val="00CA7AA2"/>
    <w:rsid w:val="00CF3694"/>
    <w:rsid w:val="00D8660C"/>
    <w:rsid w:val="00E205DF"/>
    <w:rsid w:val="00E33E3F"/>
    <w:rsid w:val="00E618E0"/>
    <w:rsid w:val="00F722AB"/>
    <w:rsid w:val="00F96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99"/>
    <w:qFormat/>
    <w:rsid w:val="00F9697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List Paragraph"/>
    <w:basedOn w:val="a"/>
    <w:uiPriority w:val="34"/>
    <w:qFormat/>
    <w:rsid w:val="00F9697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uiPriority w:val="99"/>
    <w:rsid w:val="00F9697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F969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msonormalbullet2gif">
    <w:name w:val="msonormalbullet2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uiPriority w:val="99"/>
    <w:rsid w:val="00F96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866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A7AA2"/>
  </w:style>
  <w:style w:type="paragraph" w:styleId="a9">
    <w:name w:val="footer"/>
    <w:basedOn w:val="a"/>
    <w:link w:val="aa"/>
    <w:uiPriority w:val="99"/>
    <w:semiHidden/>
    <w:unhideWhenUsed/>
    <w:rsid w:val="00CA7A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A7A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9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13</Pages>
  <Words>2751</Words>
  <Characters>15685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2017-03-06T08:56:00Z</cp:lastPrinted>
  <dcterms:created xsi:type="dcterms:W3CDTF">2017-02-16T13:22:00Z</dcterms:created>
  <dcterms:modified xsi:type="dcterms:W3CDTF">2017-03-06T08:56:00Z</dcterms:modified>
</cp:coreProperties>
</file>