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E0" w:rsidRPr="006C4AE0" w:rsidRDefault="006C4AE0" w:rsidP="006C4AE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C4AE0" w:rsidRPr="006C4AE0" w:rsidRDefault="006C4AE0" w:rsidP="006C4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6C4AE0" w:rsidRPr="006C4AE0" w:rsidRDefault="006C4AE0" w:rsidP="006C4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6C4AE0" w:rsidRPr="006C4AE0" w:rsidRDefault="006C4AE0" w:rsidP="006C4A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C4AE0" w:rsidRPr="006C4AE0" w:rsidRDefault="006C4AE0" w:rsidP="006C4A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4AE0" w:rsidRPr="006C4AE0" w:rsidRDefault="006C4AE0" w:rsidP="006C4AE0">
      <w:pPr>
        <w:spacing w:after="0" w:line="240" w:lineRule="auto"/>
        <w:jc w:val="center"/>
        <w:rPr>
          <w:sz w:val="34"/>
          <w:szCs w:val="34"/>
        </w:rPr>
      </w:pPr>
    </w:p>
    <w:p w:rsidR="006C4AE0" w:rsidRPr="006C4AE0" w:rsidRDefault="006C4AE0" w:rsidP="006C4AE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C4AE0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sz w:val="28"/>
          <w:szCs w:val="28"/>
        </w:rPr>
        <w:t xml:space="preserve">24 марта 2017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6940AC">
        <w:rPr>
          <w:rFonts w:ascii="Times New Roman" w:hAnsi="Times New Roman" w:cs="Times New Roman"/>
          <w:sz w:val="28"/>
          <w:szCs w:val="28"/>
        </w:rPr>
        <w:t>№ 25</w:t>
      </w:r>
    </w:p>
    <w:p w:rsidR="006C4AE0" w:rsidRPr="006C4AE0" w:rsidRDefault="006C4AE0" w:rsidP="006C4AE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C4AE0" w:rsidRPr="006C4AE0" w:rsidRDefault="006C4AE0" w:rsidP="006C4A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4AE0" w:rsidRDefault="006C4AE0" w:rsidP="006C4A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</w:p>
    <w:p w:rsidR="006C4AE0" w:rsidRDefault="006C4AE0" w:rsidP="006C4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шестой сессии Совета депутатов Андреевского сельского поселения Темниковского муниципального района № 18 от 28.12.2016 г «О бюджете Андреевского сельского поселения на 2017 год»</w:t>
      </w:r>
    </w:p>
    <w:p w:rsidR="006C4AE0" w:rsidRDefault="006C4AE0" w:rsidP="006C4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AE0" w:rsidRDefault="006C4AE0" w:rsidP="006C4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AE0" w:rsidRDefault="006C4AE0" w:rsidP="006C4A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</w:t>
      </w:r>
    </w:p>
    <w:p w:rsidR="006C4AE0" w:rsidRDefault="006C4AE0" w:rsidP="006C4A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6C4AE0" w:rsidRPr="006C4AE0" w:rsidRDefault="006C4AE0" w:rsidP="006C4A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решение Совет депутатов Андреевского сельского поселения Темниковского муниципального района Республики Мордовия от 28 декабря 2016 года № 18 «О бюджете Андреевского сельского поселения Темниковского муниципального района на 2017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6C4AE0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6C4AE0" w:rsidRDefault="006C4AE0" w:rsidP="006C4A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1.1.Утвердить бюджет Андреевского сельского поселения Темниковского муниципального района на 2017 год по доходам в сумме </w:t>
      </w:r>
      <w:r w:rsidR="00090B64" w:rsidRPr="00090B64">
        <w:rPr>
          <w:rFonts w:ascii="Times New Roman" w:hAnsi="Times New Roman" w:cs="Times New Roman"/>
          <w:color w:val="000000" w:themeColor="text1"/>
          <w:sz w:val="28"/>
          <w:szCs w:val="28"/>
        </w:rPr>
        <w:t>2511,7</w:t>
      </w:r>
      <w:r>
        <w:rPr>
          <w:rFonts w:ascii="Times New Roman" w:hAnsi="Times New Roman" w:cs="Times New Roman"/>
          <w:sz w:val="28"/>
          <w:szCs w:val="28"/>
        </w:rPr>
        <w:t xml:space="preserve"> тыс. руб., расходам в сумме </w:t>
      </w:r>
      <w:r w:rsidR="00090B64" w:rsidRPr="00090B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2511,7 </w:t>
      </w:r>
      <w:r w:rsidRPr="00090B6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ыс. руб., </w:t>
      </w:r>
    </w:p>
    <w:p w:rsid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B64" w:rsidRDefault="00090B64" w:rsidP="006C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90B6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6C4AE0" w:rsidRDefault="006C4AE0" w:rsidP="006C4AE0">
      <w:pPr>
        <w:spacing w:after="0" w:line="240" w:lineRule="auto"/>
        <w:ind w:left="6300"/>
        <w:jc w:val="right"/>
        <w:rPr>
          <w:rFonts w:ascii="Times New Roman" w:hAnsi="Times New Roman"/>
          <w:lang w:eastAsia="en-US"/>
        </w:rPr>
      </w:pPr>
    </w:p>
    <w:p w:rsidR="006C4AE0" w:rsidRDefault="006C4A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C4AE0" w:rsidRPr="006C4AE0" w:rsidRDefault="006C4AE0" w:rsidP="006C4A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sz w:val="28"/>
          <w:szCs w:val="28"/>
        </w:rPr>
        <w:lastRenderedPageBreak/>
        <w:t xml:space="preserve">1.Приложение № 1 </w:t>
      </w:r>
    </w:p>
    <w:p w:rsidR="006C4AE0" w:rsidRPr="006C4AE0" w:rsidRDefault="006C4AE0" w:rsidP="006C4A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6C4AE0" w:rsidRPr="006C4AE0" w:rsidRDefault="006C4AE0" w:rsidP="006C4A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C4AE0" w:rsidRPr="006C4AE0" w:rsidRDefault="006C4AE0" w:rsidP="006C4AE0">
      <w:pPr>
        <w:pStyle w:val="3f3f3f2f3f3f3fWeb"/>
        <w:spacing w:before="0" w:after="0" w:line="240" w:lineRule="exact"/>
        <w:jc w:val="center"/>
        <w:rPr>
          <w:rFonts w:ascii="Times New Roman" w:eastAsia="Lucida Sans Unicode" w:hAnsi="Times New Roman" w:cs="Times New Roman"/>
        </w:rPr>
      </w:pPr>
    </w:p>
    <w:p w:rsidR="006C4AE0" w:rsidRPr="006C4AE0" w:rsidRDefault="006C4AE0" w:rsidP="006C4AE0">
      <w:pPr>
        <w:pStyle w:val="3f3f3f2f3f3f3fWeb"/>
        <w:spacing w:before="0" w:after="0" w:line="240" w:lineRule="exact"/>
        <w:jc w:val="center"/>
        <w:rPr>
          <w:rStyle w:val="hl41"/>
          <w:rFonts w:ascii="Times New Roman" w:hAnsi="Times New Roman" w:cs="Times New Roman"/>
          <w:sz w:val="28"/>
          <w:szCs w:val="28"/>
        </w:rPr>
      </w:pPr>
      <w:r w:rsidRPr="006C4AE0">
        <w:rPr>
          <w:rStyle w:val="hl41"/>
          <w:rFonts w:ascii="Times New Roman" w:hAnsi="Times New Roman" w:cs="Times New Roman"/>
          <w:sz w:val="28"/>
          <w:szCs w:val="28"/>
        </w:rPr>
        <w:t>Объем поступлений доходов по основным источникам</w:t>
      </w:r>
    </w:p>
    <w:p w:rsidR="006C4AE0" w:rsidRPr="006C4AE0" w:rsidRDefault="006C4AE0" w:rsidP="006C4AE0">
      <w:pPr>
        <w:pStyle w:val="3f3f3f2f3f3f3fWeb"/>
        <w:spacing w:before="0" w:after="0" w:line="240" w:lineRule="exact"/>
        <w:jc w:val="center"/>
        <w:rPr>
          <w:rFonts w:ascii="Times New Roman" w:hAnsi="Times New Roman" w:cs="Times New Roman"/>
          <w:b/>
          <w:bCs/>
        </w:rPr>
      </w:pPr>
    </w:p>
    <w:p w:rsidR="006C4AE0" w:rsidRPr="006C4AE0" w:rsidRDefault="006C4AE0" w:rsidP="006C4AE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C4AE0">
        <w:rPr>
          <w:rFonts w:ascii="Times New Roman" w:hAnsi="Times New Roman" w:cs="Times New Roman"/>
          <w:sz w:val="24"/>
          <w:szCs w:val="24"/>
          <w:lang w:eastAsia="en-US"/>
        </w:rPr>
        <w:t>(тыс.рублей)</w:t>
      </w:r>
    </w:p>
    <w:tbl>
      <w:tblPr>
        <w:tblW w:w="10206" w:type="dxa"/>
        <w:tblInd w:w="108" w:type="dxa"/>
        <w:tblLayout w:type="fixed"/>
        <w:tblLook w:val="0000"/>
      </w:tblPr>
      <w:tblGrid>
        <w:gridCol w:w="3402"/>
        <w:gridCol w:w="4306"/>
        <w:gridCol w:w="2498"/>
      </w:tblGrid>
      <w:tr w:rsidR="006C4AE0" w:rsidRPr="006C4AE0" w:rsidTr="00194D31">
        <w:trPr>
          <w:trHeight w:val="945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3369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3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3369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Наименование доходов</w:t>
            </w:r>
          </w:p>
        </w:tc>
        <w:tc>
          <w:tcPr>
            <w:tcW w:w="24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3369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Сумма 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3369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3369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3369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0 00 00000 00 0000 000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 доходов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2511,7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1 00 00000 00 0000 000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Доходы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250,7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Налоговые доходы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226,7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Налоги на прибыль, доходы 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27,7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1 01 02000 01 0000 110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27,7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1 05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0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00 0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0000 110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совокупный доход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1 05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0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000 01 0000 110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Единый сельхозналог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Налоги на </w:t>
            </w: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имущество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197,0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1 06 01000 00 0000 110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35,5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1 06 06000 00 0000 110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161,5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Неналоговые доходы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24,0</w:t>
            </w:r>
          </w:p>
        </w:tc>
      </w:tr>
      <w:tr w:rsidR="006C4AE0" w:rsidRPr="006C4AE0" w:rsidTr="00194D31">
        <w:trPr>
          <w:trHeight w:val="600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Штрафы, санкции, возмещение ущерба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1 11 05000 00 0000 120 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Арендная плата за землю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1 11 05000 00 0000 120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Аренда имущества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24,0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Финансовая помощь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2261,0</w:t>
            </w:r>
          </w:p>
        </w:tc>
      </w:tr>
      <w:tr w:rsidR="006C4AE0" w:rsidRPr="006C4AE0" w:rsidTr="00194D31">
        <w:trPr>
          <w:trHeight w:val="49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Дотации 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855,3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2 02 01001 10 7710 151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Дотация из ФФПП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855,3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2 02 02999 10 7601 151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1178,6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Целевые субвенции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227,1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202 03151 10 5118 151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первичный воинский учет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58,2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202 04014 10 4201 151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из дорожного фонда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151,3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202 04014 10 4201 151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сбор и вывоз бытовых отходов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17,5</w:t>
            </w:r>
          </w:p>
        </w:tc>
      </w:tr>
      <w:tr w:rsidR="006C4AE0" w:rsidRPr="006C4AE0" w:rsidTr="00194D31">
        <w:trPr>
          <w:trHeight w:val="31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202 03015 10 4415 151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090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</w:t>
            </w:r>
          </w:p>
        </w:tc>
      </w:tr>
    </w:tbl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AE0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</w:t>
      </w: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090B64" w:rsidRDefault="006C4AE0" w:rsidP="006C4AE0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090B64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Распределение</w:t>
      </w:r>
    </w:p>
    <w:p w:rsidR="006C4AE0" w:rsidRPr="00090B64" w:rsidRDefault="006C4AE0" w:rsidP="006C4AE0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0B64">
        <w:rPr>
          <w:rFonts w:ascii="Times New Roman" w:hAnsi="Times New Roman" w:cs="Times New Roman"/>
          <w:b/>
          <w:bCs/>
          <w:sz w:val="24"/>
          <w:szCs w:val="24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090B64" w:rsidRPr="006C4AE0" w:rsidRDefault="00090B64" w:rsidP="006C4AE0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C4AE0" w:rsidRDefault="006C4AE0" w:rsidP="00090B64">
      <w:pPr>
        <w:tabs>
          <w:tab w:val="left" w:pos="657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C4AE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6C4AE0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r w:rsidRPr="006C4AE0">
        <w:rPr>
          <w:rFonts w:ascii="Times New Roman" w:hAnsi="Times New Roman" w:cs="Times New Roman"/>
          <w:sz w:val="24"/>
          <w:szCs w:val="24"/>
          <w:lang w:eastAsia="en-US"/>
        </w:rPr>
        <w:t>тыс.</w:t>
      </w:r>
      <w:r w:rsidRPr="006C4AE0">
        <w:rPr>
          <w:rFonts w:ascii="Times New Roman" w:hAnsi="Times New Roman" w:cs="Times New Roman"/>
          <w:sz w:val="24"/>
          <w:szCs w:val="24"/>
          <w:lang w:val="en-US" w:eastAsia="en-US"/>
        </w:rPr>
        <w:t>рублей)</w:t>
      </w:r>
    </w:p>
    <w:p w:rsidR="00090B64" w:rsidRPr="00090B64" w:rsidRDefault="00090B64" w:rsidP="00090B64">
      <w:pPr>
        <w:tabs>
          <w:tab w:val="left" w:pos="657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2470" w:type="dxa"/>
        <w:tblInd w:w="250" w:type="dxa"/>
        <w:tblLayout w:type="fixed"/>
        <w:tblLook w:val="0000"/>
      </w:tblPr>
      <w:tblGrid>
        <w:gridCol w:w="4738"/>
        <w:gridCol w:w="932"/>
        <w:gridCol w:w="789"/>
        <w:gridCol w:w="1183"/>
        <w:gridCol w:w="718"/>
        <w:gridCol w:w="1398"/>
        <w:gridCol w:w="1356"/>
        <w:gridCol w:w="1356"/>
      </w:tblGrid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7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1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Сумма </w:t>
            </w: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93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2511,7</w:t>
            </w: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Центральный аппарат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7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898,1</w:t>
            </w: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342,4</w:t>
            </w: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58,2</w:t>
            </w: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Национальная экономика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Сельскохозяйственное производство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7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Дорожный фонд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7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168,8</w:t>
            </w:r>
          </w:p>
        </w:tc>
      </w:tr>
      <w:tr w:rsidR="006C4AE0" w:rsidRPr="006C4AE0" w:rsidTr="00090B64">
        <w:trPr>
          <w:gridAfter w:val="2"/>
          <w:wAfter w:w="2712" w:type="dxa"/>
          <w:trHeight w:val="374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4AE0" w:rsidRPr="006C4AE0" w:rsidTr="00090B64">
        <w:trPr>
          <w:gridAfter w:val="2"/>
          <w:wAfter w:w="2712" w:type="dxa"/>
          <w:trHeight w:val="255"/>
        </w:trPr>
        <w:tc>
          <w:tcPr>
            <w:tcW w:w="473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Предоставление субсидий</w:t>
            </w:r>
          </w:p>
        </w:tc>
        <w:tc>
          <w:tcPr>
            <w:tcW w:w="93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9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302,8</w:t>
            </w:r>
          </w:p>
        </w:tc>
      </w:tr>
      <w:tr w:rsidR="006C4AE0" w:rsidRPr="006C4AE0" w:rsidTr="00090B64">
        <w:trPr>
          <w:gridAfter w:val="2"/>
          <w:wAfter w:w="2712" w:type="dxa"/>
          <w:trHeight w:val="510"/>
        </w:trPr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08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0000000 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711,4</w:t>
            </w:r>
          </w:p>
        </w:tc>
      </w:tr>
      <w:tr w:rsidR="006C4AE0" w:rsidRPr="006C4AE0" w:rsidTr="00090B64">
        <w:trPr>
          <w:trHeight w:val="510"/>
        </w:trPr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1356" w:type="dxa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356" w:type="dxa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</w:tr>
      <w:tr w:rsidR="006C4AE0" w:rsidRPr="006C4AE0" w:rsidTr="00090B64">
        <w:trPr>
          <w:trHeight w:val="510"/>
        </w:trPr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Резервный фонд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356" w:type="dxa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356" w:type="dxa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0,2</w:t>
            </w:r>
          </w:p>
        </w:tc>
      </w:tr>
    </w:tbl>
    <w:p w:rsidR="006C4AE0" w:rsidRPr="006C4AE0" w:rsidRDefault="006C4AE0" w:rsidP="006C4AE0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6C4AE0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090B6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6C4AE0">
        <w:rPr>
          <w:rFonts w:ascii="Times New Roman" w:hAnsi="Times New Roman" w:cs="Times New Roman"/>
          <w:bCs/>
          <w:sz w:val="24"/>
          <w:szCs w:val="24"/>
          <w:lang w:eastAsia="en-US"/>
        </w:rPr>
        <w:t>Распределение</w:t>
      </w:r>
    </w:p>
    <w:p w:rsidR="006C4AE0" w:rsidRPr="006C4AE0" w:rsidRDefault="006C4AE0" w:rsidP="00090B6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6C4AE0">
        <w:rPr>
          <w:rFonts w:ascii="Times New Roman" w:hAnsi="Times New Roman" w:cs="Times New Roman"/>
          <w:bCs/>
          <w:sz w:val="24"/>
          <w:szCs w:val="24"/>
          <w:lang w:eastAsia="en-US"/>
        </w:rPr>
        <w:t>расходов местного бюджета по ведомственной классификации расходов бюджетов Российской Федерации</w:t>
      </w:r>
    </w:p>
    <w:p w:rsidR="006C4AE0" w:rsidRDefault="006C4AE0" w:rsidP="00090B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C4AE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6C4AE0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r w:rsidRPr="006C4AE0">
        <w:rPr>
          <w:rFonts w:ascii="Times New Roman" w:hAnsi="Times New Roman" w:cs="Times New Roman"/>
          <w:sz w:val="24"/>
          <w:szCs w:val="24"/>
          <w:lang w:eastAsia="en-US"/>
        </w:rPr>
        <w:t>тыс.</w:t>
      </w:r>
      <w:r w:rsidRPr="006C4AE0">
        <w:rPr>
          <w:rFonts w:ascii="Times New Roman" w:hAnsi="Times New Roman" w:cs="Times New Roman"/>
          <w:sz w:val="24"/>
          <w:szCs w:val="24"/>
          <w:lang w:val="en-US" w:eastAsia="en-US"/>
        </w:rPr>
        <w:t>рублей)</w:t>
      </w:r>
    </w:p>
    <w:p w:rsidR="00090B64" w:rsidRPr="00090B64" w:rsidRDefault="00090B64" w:rsidP="00090B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3743"/>
        <w:gridCol w:w="708"/>
        <w:gridCol w:w="652"/>
        <w:gridCol w:w="569"/>
        <w:gridCol w:w="1416"/>
        <w:gridCol w:w="708"/>
        <w:gridCol w:w="709"/>
        <w:gridCol w:w="1276"/>
      </w:tblGrid>
      <w:tr w:rsidR="006C4AE0" w:rsidRPr="006C4AE0" w:rsidTr="00090B64">
        <w:trPr>
          <w:trHeight w:val="255"/>
        </w:trPr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Адм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ЭК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br/>
              <w:t>ВСЕГО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2511,7</w:t>
            </w:r>
          </w:p>
        </w:tc>
      </w:tr>
      <w:tr w:rsidR="006C4AE0" w:rsidRPr="006C4AE0" w:rsidTr="00090B64">
        <w:trPr>
          <w:trHeight w:val="76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br/>
              <w:t>Администрация  Андреевского сельского поселения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898,0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352,0</w:t>
            </w: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352,0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352,0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lastRenderedPageBreak/>
              <w:t>Прочие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546,0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107,6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Иные выплаты персоналу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0,4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107,2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255,0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60,0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80,0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115,0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53,4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Земельный налог и имущество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44,4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Транспортный налог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платежи в бюджет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130,0</w:t>
            </w:r>
          </w:p>
        </w:tc>
      </w:tr>
      <w:tr w:rsidR="006C4AE0" w:rsidRPr="006C4AE0" w:rsidTr="00090B64">
        <w:trPr>
          <w:trHeight w:val="255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130,0</w:t>
            </w:r>
          </w:p>
        </w:tc>
      </w:tr>
      <w:tr w:rsidR="006C4AE0" w:rsidRPr="006C4AE0" w:rsidTr="00090B64">
        <w:trPr>
          <w:trHeight w:val="616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342,4</w:t>
            </w:r>
          </w:p>
        </w:tc>
      </w:tr>
      <w:tr w:rsidR="006C4AE0" w:rsidRPr="006C4AE0" w:rsidTr="00090B64">
        <w:trPr>
          <w:trHeight w:val="616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115,2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115,2</w:t>
            </w:r>
          </w:p>
        </w:tc>
      </w:tr>
      <w:tr w:rsidR="006C4AE0" w:rsidRPr="006C4AE0" w:rsidTr="00090B64">
        <w:trPr>
          <w:trHeight w:val="526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115,2</w:t>
            </w:r>
          </w:p>
        </w:tc>
      </w:tr>
      <w:tr w:rsidR="006C4AE0" w:rsidRPr="006C4AE0" w:rsidTr="00090B64">
        <w:trPr>
          <w:trHeight w:val="703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714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227,2</w:t>
            </w:r>
          </w:p>
        </w:tc>
      </w:tr>
      <w:tr w:rsidR="006C4AE0" w:rsidRPr="006C4AE0" w:rsidTr="00090B64">
        <w:trPr>
          <w:trHeight w:val="838"/>
        </w:trPr>
        <w:tc>
          <w:tcPr>
            <w:tcW w:w="3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227,2</w:t>
            </w:r>
          </w:p>
        </w:tc>
      </w:tr>
      <w:tr w:rsidR="006C4AE0" w:rsidRPr="006C4AE0" w:rsidTr="00090B64">
        <w:trPr>
          <w:trHeight w:val="565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147,8</w:t>
            </w:r>
          </w:p>
        </w:tc>
      </w:tr>
      <w:tr w:rsidR="006C4AE0" w:rsidRPr="006C4AE0" w:rsidTr="00090B64">
        <w:trPr>
          <w:trHeight w:val="568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79,4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6C4AE0" w:rsidRPr="006C4AE0" w:rsidTr="00090B64">
        <w:trPr>
          <w:trHeight w:val="533"/>
        </w:trPr>
        <w:tc>
          <w:tcPr>
            <w:tcW w:w="37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58,2</w:t>
            </w:r>
          </w:p>
        </w:tc>
      </w:tr>
      <w:tr w:rsidR="006C4AE0" w:rsidRPr="006C4AE0" w:rsidTr="00090B64">
        <w:trPr>
          <w:trHeight w:val="426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58,2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41,7</w:t>
            </w:r>
          </w:p>
        </w:tc>
      </w:tr>
      <w:tr w:rsidR="006C4AE0" w:rsidRPr="006C4AE0" w:rsidTr="00090B64">
        <w:trPr>
          <w:trHeight w:val="308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32,0</w:t>
            </w:r>
          </w:p>
        </w:tc>
      </w:tr>
      <w:tr w:rsidR="006C4AE0" w:rsidRPr="006C4AE0" w:rsidTr="00090B64">
        <w:trPr>
          <w:trHeight w:val="712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9,7</w:t>
            </w:r>
          </w:p>
        </w:tc>
      </w:tr>
      <w:tr w:rsidR="006C4AE0" w:rsidRPr="006C4AE0" w:rsidTr="00090B64">
        <w:trPr>
          <w:trHeight w:val="712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4,3</w:t>
            </w:r>
          </w:p>
        </w:tc>
      </w:tr>
      <w:tr w:rsidR="006C4AE0" w:rsidRPr="006C4AE0" w:rsidTr="00090B64">
        <w:trPr>
          <w:trHeight w:val="712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4,3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12,2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12,2</w:t>
            </w:r>
          </w:p>
        </w:tc>
      </w:tr>
      <w:tr w:rsidR="006C4AE0" w:rsidRPr="006C4AE0" w:rsidTr="00090B64">
        <w:trPr>
          <w:trHeight w:val="56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Дорожный фонд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168,8</w:t>
            </w:r>
          </w:p>
        </w:tc>
      </w:tr>
      <w:tr w:rsidR="006C4AE0" w:rsidRPr="006C4AE0" w:rsidTr="00090B64">
        <w:trPr>
          <w:trHeight w:val="56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Расходы на кап.ремонт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151,3</w:t>
            </w:r>
          </w:p>
        </w:tc>
      </w:tr>
      <w:tr w:rsidR="006C4AE0" w:rsidRPr="006C4AE0" w:rsidTr="00090B64">
        <w:trPr>
          <w:trHeight w:val="1020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17,5</w:t>
            </w:r>
          </w:p>
        </w:tc>
      </w:tr>
      <w:tr w:rsidR="006C4AE0" w:rsidRPr="006C4AE0" w:rsidTr="00D85480">
        <w:trPr>
          <w:trHeight w:val="543"/>
        </w:trPr>
        <w:tc>
          <w:tcPr>
            <w:tcW w:w="3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302,8</w:t>
            </w:r>
          </w:p>
        </w:tc>
      </w:tr>
      <w:tr w:rsidR="006C4AE0" w:rsidRPr="006C4AE0" w:rsidTr="00D85480">
        <w:trPr>
          <w:trHeight w:val="523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Благоустройство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302,8</w:t>
            </w:r>
          </w:p>
        </w:tc>
      </w:tr>
      <w:tr w:rsidR="006C4AE0" w:rsidRPr="006C4AE0" w:rsidTr="00D85480">
        <w:trPr>
          <w:trHeight w:val="523"/>
        </w:trPr>
        <w:tc>
          <w:tcPr>
            <w:tcW w:w="37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Другие вопросы в области ЖКХ (Расходы на кап.ремонт)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80,0</w:t>
            </w:r>
          </w:p>
        </w:tc>
      </w:tr>
      <w:tr w:rsidR="006C4AE0" w:rsidRPr="006C4AE0" w:rsidTr="00090B64">
        <w:trPr>
          <w:trHeight w:val="523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222,8</w:t>
            </w:r>
          </w:p>
        </w:tc>
      </w:tr>
      <w:tr w:rsidR="006C4AE0" w:rsidRPr="006C4AE0" w:rsidTr="00090B64">
        <w:trPr>
          <w:trHeight w:val="523"/>
        </w:trPr>
        <w:tc>
          <w:tcPr>
            <w:tcW w:w="37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Резервный фонд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6C4AE0" w:rsidRPr="006C4AE0" w:rsidTr="00090B64">
        <w:trPr>
          <w:trHeight w:val="523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Резервные фонды органов местного самоуправления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6C4AE0" w:rsidRPr="006C4AE0" w:rsidTr="00090B64">
        <w:trPr>
          <w:trHeight w:val="592"/>
        </w:trPr>
        <w:tc>
          <w:tcPr>
            <w:tcW w:w="37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29,8</w:t>
            </w:r>
          </w:p>
        </w:tc>
      </w:tr>
      <w:tr w:rsidR="006C4AE0" w:rsidRPr="006C4AE0" w:rsidTr="00090B64">
        <w:trPr>
          <w:trHeight w:val="510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29,8</w:t>
            </w:r>
          </w:p>
        </w:tc>
      </w:tr>
    </w:tbl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090B64" w:rsidRDefault="006C4AE0" w:rsidP="00090B64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090B64">
        <w:rPr>
          <w:rFonts w:ascii="Times New Roman" w:hAnsi="Times New Roman" w:cs="Times New Roman"/>
          <w:b/>
          <w:bCs/>
          <w:sz w:val="24"/>
          <w:szCs w:val="24"/>
        </w:rPr>
        <w:t>Программа муниципальных внутренних заимствований Андреевского сельского поселения</w:t>
      </w:r>
    </w:p>
    <w:p w:rsidR="006C4AE0" w:rsidRPr="00090B64" w:rsidRDefault="00090B64" w:rsidP="00090B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090B64">
        <w:rPr>
          <w:rFonts w:ascii="Times New Roman" w:hAnsi="Times New Roman" w:cs="Times New Roman"/>
          <w:b/>
          <w:sz w:val="24"/>
          <w:szCs w:val="24"/>
        </w:rPr>
        <w:t>о</w:t>
      </w:r>
      <w:r w:rsidR="006C4AE0" w:rsidRPr="00090B64">
        <w:rPr>
          <w:rFonts w:ascii="Times New Roman" w:hAnsi="Times New Roman" w:cs="Times New Roman"/>
          <w:b/>
          <w:sz w:val="24"/>
          <w:szCs w:val="24"/>
        </w:rPr>
        <w:t>чередной 2017 год</w:t>
      </w:r>
    </w:p>
    <w:p w:rsidR="006C4AE0" w:rsidRPr="006C4AE0" w:rsidRDefault="006C4AE0" w:rsidP="00090B6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val="en-US" w:eastAsia="en-US"/>
        </w:rPr>
      </w:pPr>
      <w:r w:rsidRPr="006C4AE0">
        <w:rPr>
          <w:rFonts w:ascii="Times New Roman" w:hAnsi="Times New Roman" w:cs="Times New Roman"/>
          <w:bCs/>
          <w:sz w:val="24"/>
          <w:szCs w:val="24"/>
          <w:lang w:val="en-US" w:eastAsia="en-US"/>
        </w:rPr>
        <w:t>(рублей)</w:t>
      </w:r>
    </w:p>
    <w:tbl>
      <w:tblPr>
        <w:tblW w:w="9895" w:type="dxa"/>
        <w:tblInd w:w="250" w:type="dxa"/>
        <w:tblLayout w:type="fixed"/>
        <w:tblLook w:val="0000"/>
      </w:tblPr>
      <w:tblGrid>
        <w:gridCol w:w="7467"/>
        <w:gridCol w:w="384"/>
        <w:gridCol w:w="2044"/>
      </w:tblGrid>
      <w:tr w:rsidR="006C4AE0" w:rsidRPr="006C4AE0" w:rsidTr="00090B64">
        <w:tc>
          <w:tcPr>
            <w:tcW w:w="74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Форма муниципального внутреннего заимствования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eastAsia="ar-SA"/>
              </w:rPr>
            </w:pPr>
            <w:r w:rsidRPr="006C4AE0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Сумма 2017г</w:t>
            </w:r>
          </w:p>
        </w:tc>
      </w:tr>
      <w:tr w:rsidR="006C4AE0" w:rsidRPr="006C4AE0" w:rsidTr="00090B64">
        <w:tc>
          <w:tcPr>
            <w:tcW w:w="7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</w:t>
            </w:r>
          </w:p>
        </w:tc>
      </w:tr>
      <w:tr w:rsidR="006C4AE0" w:rsidRPr="006C4AE0" w:rsidTr="00090B64">
        <w:tc>
          <w:tcPr>
            <w:tcW w:w="7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6C4AE0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</w:t>
            </w:r>
          </w:p>
        </w:tc>
      </w:tr>
      <w:tr w:rsidR="006C4AE0" w:rsidRPr="006C4AE0" w:rsidTr="00090B64">
        <w:trPr>
          <w:trHeight w:val="585"/>
        </w:trPr>
        <w:tc>
          <w:tcPr>
            <w:tcW w:w="7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4AE0" w:rsidRPr="006C4AE0" w:rsidRDefault="00090B64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     </w:t>
            </w:r>
            <w:r w:rsidR="006C4AE0" w:rsidRPr="006C4AE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</w:t>
            </w:r>
          </w:p>
        </w:tc>
      </w:tr>
      <w:tr w:rsidR="006C4AE0" w:rsidRPr="006C4AE0" w:rsidTr="00090B64">
        <w:tc>
          <w:tcPr>
            <w:tcW w:w="7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c>
          <w:tcPr>
            <w:tcW w:w="7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6C4AE0" w:rsidRPr="006C4AE0" w:rsidTr="00090B64">
        <w:trPr>
          <w:trHeight w:val="469"/>
        </w:trPr>
        <w:tc>
          <w:tcPr>
            <w:tcW w:w="7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C4AE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4AE0" w:rsidRPr="006C4AE0" w:rsidRDefault="006C4AE0" w:rsidP="006C4A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AE0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</w:t>
      </w: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6C4A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6C4AE0">
      <w:pPr>
        <w:spacing w:line="240" w:lineRule="exac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E0" w:rsidRPr="006C4AE0" w:rsidRDefault="006C4AE0" w:rsidP="006C4AE0">
      <w:pPr>
        <w:spacing w:line="240" w:lineRule="exac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71ADD" w:rsidRPr="006C4AE0" w:rsidRDefault="00E71ADD">
      <w:pPr>
        <w:rPr>
          <w:rFonts w:ascii="Times New Roman" w:hAnsi="Times New Roman" w:cs="Times New Roman"/>
          <w:sz w:val="24"/>
          <w:szCs w:val="24"/>
        </w:rPr>
      </w:pPr>
    </w:p>
    <w:sectPr w:rsidR="00E71ADD" w:rsidRPr="006C4AE0" w:rsidSect="00D85480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99F" w:rsidRDefault="00FA399F" w:rsidP="00D85480">
      <w:pPr>
        <w:spacing w:after="0" w:line="240" w:lineRule="auto"/>
      </w:pPr>
      <w:r>
        <w:separator/>
      </w:r>
    </w:p>
  </w:endnote>
  <w:endnote w:type="continuationSeparator" w:id="1">
    <w:p w:rsidR="00FA399F" w:rsidRDefault="00FA399F" w:rsidP="00D8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99F" w:rsidRDefault="00FA399F" w:rsidP="00D85480">
      <w:pPr>
        <w:spacing w:after="0" w:line="240" w:lineRule="auto"/>
      </w:pPr>
      <w:r>
        <w:separator/>
      </w:r>
    </w:p>
  </w:footnote>
  <w:footnote w:type="continuationSeparator" w:id="1">
    <w:p w:rsidR="00FA399F" w:rsidRDefault="00FA399F" w:rsidP="00D8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41955"/>
      <w:docPartObj>
        <w:docPartGallery w:val="㔄∀ऀ܀"/>
        <w:docPartUnique/>
      </w:docPartObj>
    </w:sdtPr>
    <w:sdtContent>
      <w:p w:rsidR="00D85480" w:rsidRDefault="00D85480" w:rsidP="00D85480">
        <w:pPr>
          <w:pStyle w:val="aa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D85480" w:rsidRDefault="00D8548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3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4">
    <w:nsid w:val="027E5736"/>
    <w:multiLevelType w:val="multilevel"/>
    <w:tmpl w:val="D5907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09996068"/>
    <w:multiLevelType w:val="multilevel"/>
    <w:tmpl w:val="729A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0FDF228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105D7413"/>
    <w:multiLevelType w:val="hybridMultilevel"/>
    <w:tmpl w:val="54F2601A"/>
    <w:lvl w:ilvl="0" w:tplc="91480B7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5C1CCD"/>
    <w:multiLevelType w:val="multilevel"/>
    <w:tmpl w:val="0860953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9">
    <w:nsid w:val="117F64A7"/>
    <w:multiLevelType w:val="singleLevel"/>
    <w:tmpl w:val="64EE95A0"/>
    <w:lvl w:ilvl="0">
      <w:start w:val="4"/>
      <w:numFmt w:val="decimal"/>
      <w:lvlText w:val="%1."/>
      <w:legacy w:legacy="1" w:legacySpace="0" w:legacyIndent="2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2D8B5B7C"/>
    <w:multiLevelType w:val="multilevel"/>
    <w:tmpl w:val="7AAE0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B9717A"/>
    <w:multiLevelType w:val="multilevel"/>
    <w:tmpl w:val="52C6E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39A11633"/>
    <w:multiLevelType w:val="hybridMultilevel"/>
    <w:tmpl w:val="8ECE13C2"/>
    <w:lvl w:ilvl="0" w:tplc="62060D54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3">
    <w:nsid w:val="3E2712BC"/>
    <w:multiLevelType w:val="hybridMultilevel"/>
    <w:tmpl w:val="208E2F50"/>
    <w:lvl w:ilvl="0" w:tplc="07CA24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0400C9E"/>
    <w:multiLevelType w:val="hybridMultilevel"/>
    <w:tmpl w:val="68980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BC15B6"/>
    <w:multiLevelType w:val="multilevel"/>
    <w:tmpl w:val="12468D7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6">
    <w:nsid w:val="47247836"/>
    <w:multiLevelType w:val="hybridMultilevel"/>
    <w:tmpl w:val="0B869556"/>
    <w:lvl w:ilvl="0" w:tplc="97B462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4DC00F33"/>
    <w:multiLevelType w:val="multilevel"/>
    <w:tmpl w:val="2966B904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2"/>
      <w:numFmt w:val="decimal"/>
      <w:isLgl/>
      <w:lvlText w:val="%1.%2."/>
      <w:lvlJc w:val="left"/>
      <w:pPr>
        <w:ind w:left="2160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18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604F0F87"/>
    <w:multiLevelType w:val="multilevel"/>
    <w:tmpl w:val="DC322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605742F6"/>
    <w:multiLevelType w:val="hybridMultilevel"/>
    <w:tmpl w:val="33CA55D4"/>
    <w:lvl w:ilvl="0" w:tplc="B0DC6C46">
      <w:start w:val="1"/>
      <w:numFmt w:val="russianLower"/>
      <w:lvlText w:val="%1)"/>
      <w:lvlJc w:val="left"/>
      <w:pPr>
        <w:ind w:left="55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300" w:hanging="360"/>
      </w:pPr>
    </w:lvl>
    <w:lvl w:ilvl="2" w:tplc="0419001B">
      <w:start w:val="1"/>
      <w:numFmt w:val="lowerRoman"/>
      <w:lvlText w:val="%3."/>
      <w:lvlJc w:val="right"/>
      <w:pPr>
        <w:ind w:left="7020" w:hanging="180"/>
      </w:pPr>
    </w:lvl>
    <w:lvl w:ilvl="3" w:tplc="0419000F">
      <w:start w:val="1"/>
      <w:numFmt w:val="decimal"/>
      <w:lvlText w:val="%4."/>
      <w:lvlJc w:val="left"/>
      <w:pPr>
        <w:ind w:left="7740" w:hanging="360"/>
      </w:pPr>
    </w:lvl>
    <w:lvl w:ilvl="4" w:tplc="04190019">
      <w:start w:val="1"/>
      <w:numFmt w:val="lowerLetter"/>
      <w:lvlText w:val="%5."/>
      <w:lvlJc w:val="left"/>
      <w:pPr>
        <w:ind w:left="8460" w:hanging="360"/>
      </w:pPr>
    </w:lvl>
    <w:lvl w:ilvl="5" w:tplc="0419001B">
      <w:start w:val="1"/>
      <w:numFmt w:val="lowerRoman"/>
      <w:lvlText w:val="%6."/>
      <w:lvlJc w:val="right"/>
      <w:pPr>
        <w:ind w:left="9180" w:hanging="180"/>
      </w:pPr>
    </w:lvl>
    <w:lvl w:ilvl="6" w:tplc="0419000F">
      <w:start w:val="1"/>
      <w:numFmt w:val="decimal"/>
      <w:lvlText w:val="%7."/>
      <w:lvlJc w:val="left"/>
      <w:pPr>
        <w:ind w:left="9900" w:hanging="360"/>
      </w:pPr>
    </w:lvl>
    <w:lvl w:ilvl="7" w:tplc="04190019">
      <w:start w:val="1"/>
      <w:numFmt w:val="lowerLetter"/>
      <w:lvlText w:val="%8."/>
      <w:lvlJc w:val="left"/>
      <w:pPr>
        <w:ind w:left="10620" w:hanging="360"/>
      </w:pPr>
    </w:lvl>
    <w:lvl w:ilvl="8" w:tplc="0419001B">
      <w:start w:val="1"/>
      <w:numFmt w:val="lowerRoman"/>
      <w:lvlText w:val="%9."/>
      <w:lvlJc w:val="right"/>
      <w:pPr>
        <w:ind w:left="11340" w:hanging="180"/>
      </w:pPr>
    </w:lvl>
  </w:abstractNum>
  <w:abstractNum w:abstractNumId="21">
    <w:nsid w:val="71F52743"/>
    <w:multiLevelType w:val="hybridMultilevel"/>
    <w:tmpl w:val="AA4CA7E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782B500A"/>
    <w:multiLevelType w:val="hybridMultilevel"/>
    <w:tmpl w:val="258AA69A"/>
    <w:lvl w:ilvl="0" w:tplc="E3945264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</w:num>
  <w:num w:numId="2">
    <w:abstractNumId w:val="17"/>
  </w:num>
  <w:num w:numId="3">
    <w:abstractNumId w:val="3"/>
  </w:num>
  <w:num w:numId="4">
    <w:abstractNumId w:val="20"/>
  </w:num>
  <w:num w:numId="5">
    <w:abstractNumId w:val="8"/>
  </w:num>
  <w:num w:numId="6">
    <w:abstractNumId w:val="15"/>
  </w:num>
  <w:num w:numId="7">
    <w:abstractNumId w:val="11"/>
  </w:num>
  <w:num w:numId="8">
    <w:abstractNumId w:val="4"/>
  </w:num>
  <w:num w:numId="9">
    <w:abstractNumId w:val="5"/>
  </w:num>
  <w:num w:numId="10">
    <w:abstractNumId w:val="19"/>
  </w:num>
  <w:num w:numId="11">
    <w:abstractNumId w:val="22"/>
  </w:num>
  <w:num w:numId="12">
    <w:abstractNumId w:val="13"/>
  </w:num>
  <w:num w:numId="13">
    <w:abstractNumId w:val="14"/>
  </w:num>
  <w:num w:numId="14">
    <w:abstractNumId w:val="10"/>
  </w:num>
  <w:num w:numId="15">
    <w:abstractNumId w:val="16"/>
  </w:num>
  <w:num w:numId="16">
    <w:abstractNumId w:val="12"/>
  </w:num>
  <w:num w:numId="17">
    <w:abstractNumId w:val="21"/>
  </w:num>
  <w:num w:numId="18">
    <w:abstractNumId w:val="9"/>
  </w:num>
  <w:num w:numId="19">
    <w:abstractNumId w:val="9"/>
    <w:lvlOverride w:ilvl="0">
      <w:startOverride w:val="4"/>
    </w:lvlOverride>
  </w:num>
  <w:num w:numId="20">
    <w:abstractNumId w:val="7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"/>
  </w:num>
  <w:num w:numId="24">
    <w:abstractNumId w:val="18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4AE0"/>
    <w:rsid w:val="00090B64"/>
    <w:rsid w:val="00194D31"/>
    <w:rsid w:val="006940AC"/>
    <w:rsid w:val="006C4AE0"/>
    <w:rsid w:val="00D85480"/>
    <w:rsid w:val="00E0648C"/>
    <w:rsid w:val="00E71ADD"/>
    <w:rsid w:val="00FA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ADD"/>
  </w:style>
  <w:style w:type="paragraph" w:styleId="1">
    <w:name w:val="heading 1"/>
    <w:basedOn w:val="a"/>
    <w:next w:val="a"/>
    <w:link w:val="10"/>
    <w:qFormat/>
    <w:rsid w:val="006C4AE0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6C4AE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6C4AE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rsid w:val="006C4AE0"/>
    <w:pPr>
      <w:keepNext/>
      <w:keepLines/>
      <w:suppressAutoHyphens/>
      <w:spacing w:before="240" w:after="0" w:line="240" w:lineRule="auto"/>
      <w:ind w:left="2160" w:hanging="1260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6C4AE0"/>
    <w:pPr>
      <w:keepNext/>
      <w:suppressAutoHyphens/>
      <w:spacing w:before="240" w:after="60" w:line="240" w:lineRule="auto"/>
      <w:ind w:left="2160" w:right="284" w:hanging="1260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6C4AE0"/>
    <w:pPr>
      <w:keepNext/>
      <w:shd w:val="clear" w:color="auto" w:fill="FFFFFF"/>
      <w:suppressAutoHyphens/>
      <w:spacing w:after="0" w:line="240" w:lineRule="auto"/>
      <w:ind w:left="720"/>
      <w:outlineLvl w:val="5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C4AE0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6C4AE0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6C4AE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6C4AE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50">
    <w:name w:val="Заголовок 5 Знак"/>
    <w:basedOn w:val="a1"/>
    <w:link w:val="5"/>
    <w:rsid w:val="006C4AE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60">
    <w:name w:val="Заголовок 6 Знак"/>
    <w:basedOn w:val="a1"/>
    <w:link w:val="6"/>
    <w:rsid w:val="006C4AE0"/>
    <w:rPr>
      <w:rFonts w:ascii="Times New Roman" w:eastAsia="Times New Roman" w:hAnsi="Times New Roman" w:cs="Times New Roman"/>
      <w:sz w:val="28"/>
      <w:szCs w:val="28"/>
      <w:shd w:val="clear" w:color="auto" w:fill="FFFFFF"/>
      <w:lang w:eastAsia="ar-SA"/>
    </w:rPr>
  </w:style>
  <w:style w:type="paragraph" w:styleId="a4">
    <w:name w:val="Normal (Web)"/>
    <w:basedOn w:val="a"/>
    <w:rsid w:val="006C4AE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rsid w:val="006C4AE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1"/>
    <w:link w:val="a0"/>
    <w:rsid w:val="006C4AE0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Подзаголовок Знак"/>
    <w:basedOn w:val="a1"/>
    <w:link w:val="a7"/>
    <w:locked/>
    <w:rsid w:val="006C4AE0"/>
    <w:rPr>
      <w:b/>
      <w:sz w:val="32"/>
    </w:rPr>
  </w:style>
  <w:style w:type="paragraph" w:styleId="a7">
    <w:name w:val="Subtitle"/>
    <w:basedOn w:val="a"/>
    <w:link w:val="a6"/>
    <w:qFormat/>
    <w:rsid w:val="006C4AE0"/>
    <w:pPr>
      <w:spacing w:after="0" w:line="240" w:lineRule="auto"/>
      <w:jc w:val="center"/>
    </w:pPr>
    <w:rPr>
      <w:b/>
      <w:sz w:val="32"/>
    </w:rPr>
  </w:style>
  <w:style w:type="character" w:customStyle="1" w:styleId="11">
    <w:name w:val="Подзаголовок Знак1"/>
    <w:basedOn w:val="a1"/>
    <w:link w:val="a7"/>
    <w:uiPriority w:val="11"/>
    <w:rsid w:val="006C4A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6C4AE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3f3f2f3f3f3fWeb">
    <w:name w:val="Î3fá3fû3f÷2fí3fû3fé3f (Web)"/>
    <w:basedOn w:val="a"/>
    <w:rsid w:val="006C4AE0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paragraph" w:customStyle="1" w:styleId="ConsNormal">
    <w:name w:val="ConsNormal"/>
    <w:rsid w:val="006C4AE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hl41">
    <w:name w:val="hl41"/>
    <w:basedOn w:val="a1"/>
    <w:rsid w:val="006C4AE0"/>
    <w:rPr>
      <w:b/>
      <w:bCs/>
      <w:sz w:val="20"/>
      <w:szCs w:val="20"/>
    </w:rPr>
  </w:style>
  <w:style w:type="character" w:styleId="a8">
    <w:name w:val="Strong"/>
    <w:qFormat/>
    <w:rsid w:val="006C4AE0"/>
    <w:rPr>
      <w:b/>
      <w:bCs/>
    </w:rPr>
  </w:style>
  <w:style w:type="character" w:styleId="a9">
    <w:name w:val="Hyperlink"/>
    <w:rsid w:val="006C4AE0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6C4AE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rsid w:val="006C4AE0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er"/>
    <w:basedOn w:val="a"/>
    <w:link w:val="ad"/>
    <w:rsid w:val="006C4AE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rsid w:val="006C4AE0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semiHidden/>
    <w:rsid w:val="006C4AE0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1"/>
    <w:link w:val="ae"/>
    <w:semiHidden/>
    <w:rsid w:val="006C4AE0"/>
    <w:rPr>
      <w:rFonts w:ascii="Tahoma" w:eastAsia="Times New Roman" w:hAnsi="Tahoma" w:cs="Times New Roman"/>
      <w:sz w:val="16"/>
      <w:szCs w:val="16"/>
    </w:rPr>
  </w:style>
  <w:style w:type="paragraph" w:customStyle="1" w:styleId="wikip">
    <w:name w:val="wikip"/>
    <w:basedOn w:val="a"/>
    <w:rsid w:val="006C4AE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Без интервала1"/>
    <w:link w:val="NoSpacingChar"/>
    <w:qFormat/>
    <w:rsid w:val="006C4AE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3"/>
    <w:locked/>
    <w:rsid w:val="006C4AE0"/>
    <w:rPr>
      <w:rFonts w:ascii="Calibri" w:eastAsia="Times New Roman" w:hAnsi="Calibri" w:cs="Times New Roman"/>
    </w:rPr>
  </w:style>
  <w:style w:type="table" w:styleId="af0">
    <w:name w:val="Table Grid"/>
    <w:basedOn w:val="a2"/>
    <w:rsid w:val="006C4AE0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C4A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Revision"/>
    <w:hidden/>
    <w:semiHidden/>
    <w:rsid w:val="006C4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Знак Знак Знак Знак Знак Знак Знак"/>
    <w:basedOn w:val="a"/>
    <w:rsid w:val="006C4AE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FontStyle23">
    <w:name w:val="Font Style23"/>
    <w:basedOn w:val="a1"/>
    <w:rsid w:val="006C4AE0"/>
    <w:rPr>
      <w:rFonts w:ascii="Times New Roman" w:hAnsi="Times New Roman" w:cs="Times New Roman" w:hint="default"/>
      <w:sz w:val="20"/>
      <w:szCs w:val="20"/>
    </w:rPr>
  </w:style>
  <w:style w:type="paragraph" w:customStyle="1" w:styleId="CharChar">
    <w:name w:val="Char Char"/>
    <w:basedOn w:val="a"/>
    <w:rsid w:val="006C4AE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3">
    <w:name w:val="FollowedHyperlink"/>
    <w:basedOn w:val="a1"/>
    <w:rsid w:val="006C4AE0"/>
    <w:rPr>
      <w:color w:val="800080"/>
      <w:u w:val="single"/>
    </w:rPr>
  </w:style>
  <w:style w:type="paragraph" w:styleId="HTML">
    <w:name w:val="HTML Preformatted"/>
    <w:basedOn w:val="a"/>
    <w:link w:val="HTML0"/>
    <w:rsid w:val="006C4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6C4AE0"/>
    <w:rPr>
      <w:rFonts w:ascii="Courier New" w:eastAsia="Times New Roman" w:hAnsi="Courier New" w:cs="Courier New"/>
      <w:sz w:val="20"/>
      <w:szCs w:val="20"/>
    </w:rPr>
  </w:style>
  <w:style w:type="paragraph" w:styleId="af4">
    <w:name w:val="List"/>
    <w:basedOn w:val="a0"/>
    <w:rsid w:val="006C4AE0"/>
    <w:pPr>
      <w:widowControl/>
      <w:overflowPunct/>
      <w:autoSpaceDE/>
      <w:autoSpaceDN/>
      <w:adjustRightInd/>
    </w:pPr>
    <w:rPr>
      <w:rFonts w:cs="Tahoma"/>
      <w:sz w:val="20"/>
      <w:szCs w:val="20"/>
      <w:lang w:eastAsia="ar-SA"/>
    </w:rPr>
  </w:style>
  <w:style w:type="paragraph" w:styleId="af5">
    <w:name w:val="Title"/>
    <w:basedOn w:val="a"/>
    <w:next w:val="a0"/>
    <w:link w:val="af6"/>
    <w:qFormat/>
    <w:rsid w:val="006C4AE0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</w:rPr>
  </w:style>
  <w:style w:type="character" w:customStyle="1" w:styleId="af6">
    <w:name w:val="Название Знак"/>
    <w:basedOn w:val="a1"/>
    <w:link w:val="af5"/>
    <w:rsid w:val="006C4AE0"/>
    <w:rPr>
      <w:rFonts w:ascii="Arial" w:eastAsia="Times New Roman" w:hAnsi="Arial" w:cs="Arial"/>
      <w:sz w:val="28"/>
      <w:szCs w:val="28"/>
    </w:rPr>
  </w:style>
  <w:style w:type="paragraph" w:styleId="af7">
    <w:name w:val="Body Text Indent"/>
    <w:basedOn w:val="a"/>
    <w:link w:val="af8"/>
    <w:rsid w:val="006C4AE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Основной текст с отступом Знак"/>
    <w:basedOn w:val="a1"/>
    <w:link w:val="af7"/>
    <w:rsid w:val="006C4AE0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6C4AE0"/>
    <w:pPr>
      <w:suppressAutoHyphens/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1"/>
    <w:link w:val="21"/>
    <w:rsid w:val="006C4A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1">
    <w:name w:val="Body Text Indent 3"/>
    <w:basedOn w:val="a"/>
    <w:link w:val="32"/>
    <w:rsid w:val="006C4AE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с отступом 3 Знак"/>
    <w:basedOn w:val="a1"/>
    <w:link w:val="31"/>
    <w:rsid w:val="006C4AE0"/>
    <w:rPr>
      <w:rFonts w:ascii="Times New Roman" w:eastAsia="Times New Roman" w:hAnsi="Times New Roman" w:cs="Times New Roman"/>
      <w:sz w:val="24"/>
      <w:szCs w:val="20"/>
    </w:rPr>
  </w:style>
  <w:style w:type="paragraph" w:customStyle="1" w:styleId="14">
    <w:name w:val="Стиль1"/>
    <w:basedOn w:val="a"/>
    <w:rsid w:val="006C4AE0"/>
    <w:pPr>
      <w:autoSpaceDE w:val="0"/>
      <w:autoSpaceDN w:val="0"/>
      <w:adjustRightInd w:val="0"/>
      <w:spacing w:before="120" w:after="0" w:line="240" w:lineRule="auto"/>
      <w:ind w:left="9180" w:hanging="180"/>
      <w:jc w:val="both"/>
      <w:outlineLvl w:val="5"/>
    </w:pPr>
    <w:rPr>
      <w:rFonts w:ascii="Times New Roman" w:eastAsia="Times New Roman" w:hAnsi="Times New Roman" w:cs="Arial"/>
      <w:sz w:val="24"/>
      <w:szCs w:val="18"/>
    </w:rPr>
  </w:style>
  <w:style w:type="paragraph" w:customStyle="1" w:styleId="af9">
    <w:name w:val="Знак Знак Знак Знак Знак Знак Знак Знак Знак Знак"/>
    <w:basedOn w:val="a"/>
    <w:rsid w:val="006C4AE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rticle">
    <w:name w:val="article"/>
    <w:basedOn w:val="a"/>
    <w:rsid w:val="006C4AE0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text">
    <w:name w:val="text"/>
    <w:basedOn w:val="a"/>
    <w:rsid w:val="006C4AE0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Title">
    <w:name w:val="ConsPlusTitle"/>
    <w:rsid w:val="006C4A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Title">
    <w:name w:val="ConsTitle"/>
    <w:rsid w:val="006C4A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fa">
    <w:name w:val="Текст (лев. подпись)"/>
    <w:basedOn w:val="a"/>
    <w:next w:val="a"/>
    <w:rsid w:val="006C4A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8"/>
      <w:szCs w:val="28"/>
    </w:rPr>
  </w:style>
  <w:style w:type="paragraph" w:customStyle="1" w:styleId="afb">
    <w:name w:val="Текст (прав. подпись)"/>
    <w:basedOn w:val="a"/>
    <w:next w:val="a"/>
    <w:rsid w:val="006C4AE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8"/>
      <w:szCs w:val="28"/>
    </w:rPr>
  </w:style>
  <w:style w:type="paragraph" w:customStyle="1" w:styleId="afc">
    <w:name w:val="Прижатый влево"/>
    <w:basedOn w:val="a"/>
    <w:next w:val="a"/>
    <w:rsid w:val="006C4A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8"/>
      <w:szCs w:val="28"/>
    </w:rPr>
  </w:style>
  <w:style w:type="paragraph" w:customStyle="1" w:styleId="ConsPlusNonformat">
    <w:name w:val="ConsPlusNonformat"/>
    <w:rsid w:val="006C4AE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6C4A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d">
    <w:name w:val="Заголовок"/>
    <w:basedOn w:val="a"/>
    <w:next w:val="a0"/>
    <w:rsid w:val="006C4AE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5">
    <w:name w:val="Название1"/>
    <w:basedOn w:val="a"/>
    <w:rsid w:val="006C4AE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6C4AE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onsNonformat">
    <w:name w:val="ConsNonformat"/>
    <w:rsid w:val="006C4AE0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23">
    <w:name w:val="Стиль2"/>
    <w:basedOn w:val="14"/>
    <w:rsid w:val="006C4AE0"/>
    <w:pPr>
      <w:suppressAutoHyphens/>
      <w:autoSpaceDN/>
      <w:adjustRightInd/>
      <w:spacing w:before="60"/>
      <w:ind w:left="-3395" w:hanging="1440"/>
      <w:outlineLvl w:val="6"/>
    </w:pPr>
    <w:rPr>
      <w:lang w:eastAsia="ar-SA"/>
    </w:rPr>
  </w:style>
  <w:style w:type="paragraph" w:customStyle="1" w:styleId="41">
    <w:name w:val="Стиль4"/>
    <w:basedOn w:val="a"/>
    <w:rsid w:val="006C4AE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0">
    <w:name w:val="Основной текст 21"/>
    <w:basedOn w:val="a"/>
    <w:rsid w:val="006C4AE0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0">
    <w:name w:val="Основной текст 31"/>
    <w:basedOn w:val="a"/>
    <w:rsid w:val="006C4AE0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10">
    <w:name w:val="Стиль11"/>
    <w:basedOn w:val="a"/>
    <w:rsid w:val="006C4AE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02">
    <w:name w:val="Заголовок0_2"/>
    <w:basedOn w:val="a"/>
    <w:next w:val="a"/>
    <w:rsid w:val="006C4AE0"/>
    <w:pPr>
      <w:suppressAutoHyphens/>
      <w:overflowPunct w:val="0"/>
      <w:autoSpaceDE w:val="0"/>
      <w:spacing w:before="360" w:after="24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ar-SA"/>
    </w:rPr>
  </w:style>
  <w:style w:type="paragraph" w:customStyle="1" w:styleId="311">
    <w:name w:val="Основной текст с отступом 31"/>
    <w:basedOn w:val="a"/>
    <w:rsid w:val="006C4AE0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fe">
    <w:name w:val="Содержимое таблицы"/>
    <w:basedOn w:val="a"/>
    <w:rsid w:val="006C4AE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">
    <w:name w:val="Заголовок таблицы"/>
    <w:basedOn w:val="afe"/>
    <w:rsid w:val="006C4AE0"/>
    <w:pPr>
      <w:jc w:val="center"/>
    </w:pPr>
    <w:rPr>
      <w:b/>
      <w:bCs/>
      <w:i/>
      <w:iCs/>
    </w:rPr>
  </w:style>
  <w:style w:type="paragraph" w:customStyle="1" w:styleId="aff0">
    <w:name w:val="Содержимое врезки"/>
    <w:basedOn w:val="a0"/>
    <w:rsid w:val="006C4AE0"/>
    <w:pPr>
      <w:widowControl/>
      <w:overflowPunct/>
      <w:autoSpaceDE/>
      <w:autoSpaceDN/>
      <w:adjustRightInd/>
    </w:pPr>
    <w:rPr>
      <w:sz w:val="20"/>
      <w:szCs w:val="20"/>
      <w:lang w:eastAsia="ar-SA"/>
    </w:rPr>
  </w:style>
  <w:style w:type="paragraph" w:customStyle="1" w:styleId="Index">
    <w:name w:val="Index"/>
    <w:basedOn w:val="a"/>
    <w:rsid w:val="006C4A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a"/>
    <w:rsid w:val="006C4A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Heading">
    <w:name w:val="Table Heading"/>
    <w:basedOn w:val="TableContents"/>
    <w:rsid w:val="006C4AE0"/>
    <w:pPr>
      <w:jc w:val="center"/>
    </w:pPr>
    <w:rPr>
      <w:b/>
      <w:bCs/>
      <w:i/>
      <w:iCs/>
    </w:rPr>
  </w:style>
  <w:style w:type="paragraph" w:customStyle="1" w:styleId="aff1">
    <w:name w:val="Знак"/>
    <w:basedOn w:val="a"/>
    <w:rsid w:val="006C4A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2">
    <w:name w:val="Стиль"/>
    <w:rsid w:val="006C4A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заголовок 1"/>
    <w:basedOn w:val="a"/>
    <w:next w:val="a"/>
    <w:rsid w:val="006C4AE0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S">
    <w:name w:val="S_Обычный Знак"/>
    <w:basedOn w:val="a1"/>
    <w:link w:val="S0"/>
    <w:locked/>
    <w:rsid w:val="006C4AE0"/>
    <w:rPr>
      <w:sz w:val="24"/>
      <w:szCs w:val="24"/>
    </w:rPr>
  </w:style>
  <w:style w:type="paragraph" w:customStyle="1" w:styleId="S0">
    <w:name w:val="S_Обычный"/>
    <w:basedOn w:val="a"/>
    <w:link w:val="S"/>
    <w:rsid w:val="006C4AE0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xl24">
    <w:name w:val="xl24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">
    <w:name w:val="xl25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6C4AE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6C4AE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9">
    <w:name w:val="xl29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0">
    <w:name w:val="xl30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xl31">
    <w:name w:val="xl31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2">
    <w:name w:val="xl32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3">
    <w:name w:val="xl33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34">
    <w:name w:val="xl34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35">
    <w:name w:val="xl35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36">
    <w:name w:val="xl36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39">
    <w:name w:val="xl39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42">
    <w:name w:val="xl42"/>
    <w:basedOn w:val="a"/>
    <w:rsid w:val="006C4A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2z1">
    <w:name w:val="WW8Num2z1"/>
    <w:rsid w:val="006C4AE0"/>
    <w:rPr>
      <w:sz w:val="24"/>
    </w:rPr>
  </w:style>
  <w:style w:type="character" w:customStyle="1" w:styleId="WW8Num2z2">
    <w:name w:val="WW8Num2z2"/>
    <w:rsid w:val="006C4AE0"/>
    <w:rPr>
      <w:b/>
      <w:bCs w:val="0"/>
      <w:i w:val="0"/>
      <w:iCs w:val="0"/>
      <w:sz w:val="28"/>
      <w:szCs w:val="28"/>
    </w:rPr>
  </w:style>
  <w:style w:type="character" w:customStyle="1" w:styleId="WW8Num2z5">
    <w:name w:val="WW8Num2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2z7">
    <w:name w:val="WW8Num2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Absatz-Standardschriftart">
    <w:name w:val="Absatz-Standardschriftart"/>
    <w:rsid w:val="006C4AE0"/>
  </w:style>
  <w:style w:type="character" w:customStyle="1" w:styleId="WW8Num1z0">
    <w:name w:val="WW8Num1z0"/>
    <w:rsid w:val="006C4AE0"/>
    <w:rPr>
      <w:rFonts w:ascii="Times New Roman" w:hAnsi="Times New Roman" w:cs="Times New Roman" w:hint="default"/>
      <w:b/>
      <w:bCs w:val="0"/>
      <w:i w:val="0"/>
      <w:iCs w:val="0"/>
    </w:rPr>
  </w:style>
  <w:style w:type="character" w:customStyle="1" w:styleId="WW-Absatz-Standardschriftart">
    <w:name w:val="WW-Absatz-Standardschriftart"/>
    <w:rsid w:val="006C4AE0"/>
  </w:style>
  <w:style w:type="character" w:customStyle="1" w:styleId="WW8Num1z1">
    <w:name w:val="WW8Num1z1"/>
    <w:rsid w:val="006C4AE0"/>
    <w:rPr>
      <w:sz w:val="24"/>
    </w:rPr>
  </w:style>
  <w:style w:type="character" w:customStyle="1" w:styleId="WW8Num1z2">
    <w:name w:val="WW8Num1z2"/>
    <w:rsid w:val="006C4AE0"/>
    <w:rPr>
      <w:b/>
      <w:bCs w:val="0"/>
      <w:i w:val="0"/>
      <w:iCs w:val="0"/>
      <w:sz w:val="28"/>
      <w:szCs w:val="28"/>
    </w:rPr>
  </w:style>
  <w:style w:type="character" w:customStyle="1" w:styleId="WW8Num1z5">
    <w:name w:val="WW8Num1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1z7">
    <w:name w:val="WW8Num1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-Absatz-Standardschriftart1">
    <w:name w:val="WW-Absatz-Standardschriftart1"/>
    <w:rsid w:val="006C4AE0"/>
  </w:style>
  <w:style w:type="character" w:customStyle="1" w:styleId="WW-Absatz-Standardschriftart11">
    <w:name w:val="WW-Absatz-Standardschriftart11"/>
    <w:rsid w:val="006C4AE0"/>
  </w:style>
  <w:style w:type="character" w:customStyle="1" w:styleId="WW-Absatz-Standardschriftart111">
    <w:name w:val="WW-Absatz-Standardschriftart111"/>
    <w:rsid w:val="006C4AE0"/>
  </w:style>
  <w:style w:type="character" w:customStyle="1" w:styleId="WW8Num3z1">
    <w:name w:val="WW8Num3z1"/>
    <w:rsid w:val="006C4AE0"/>
    <w:rPr>
      <w:sz w:val="24"/>
    </w:rPr>
  </w:style>
  <w:style w:type="character" w:customStyle="1" w:styleId="WW8Num3z2">
    <w:name w:val="WW8Num3z2"/>
    <w:rsid w:val="006C4AE0"/>
    <w:rPr>
      <w:b/>
      <w:bCs w:val="0"/>
      <w:i w:val="0"/>
      <w:iCs w:val="0"/>
      <w:sz w:val="28"/>
      <w:szCs w:val="28"/>
    </w:rPr>
  </w:style>
  <w:style w:type="character" w:customStyle="1" w:styleId="WW8Num3z5">
    <w:name w:val="WW8Num3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3z7">
    <w:name w:val="WW8Num3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5z1">
    <w:name w:val="WW8Num5z1"/>
    <w:rsid w:val="006C4AE0"/>
    <w:rPr>
      <w:sz w:val="24"/>
    </w:rPr>
  </w:style>
  <w:style w:type="character" w:customStyle="1" w:styleId="WW8Num5z2">
    <w:name w:val="WW8Num5z2"/>
    <w:rsid w:val="006C4AE0"/>
    <w:rPr>
      <w:b/>
      <w:bCs w:val="0"/>
      <w:i w:val="0"/>
      <w:iCs w:val="0"/>
      <w:sz w:val="28"/>
      <w:szCs w:val="28"/>
    </w:rPr>
  </w:style>
  <w:style w:type="character" w:customStyle="1" w:styleId="WW8Num5z5">
    <w:name w:val="WW8Num5z5"/>
    <w:rsid w:val="006C4AE0"/>
    <w:rPr>
      <w:i w:val="0"/>
      <w:iCs w:val="0"/>
    </w:rPr>
  </w:style>
  <w:style w:type="character" w:customStyle="1" w:styleId="WW8Num5z7">
    <w:name w:val="WW8Num5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6z1">
    <w:name w:val="WW8Num6z1"/>
    <w:rsid w:val="006C4AE0"/>
    <w:rPr>
      <w:sz w:val="24"/>
    </w:rPr>
  </w:style>
  <w:style w:type="character" w:customStyle="1" w:styleId="WW8Num6z2">
    <w:name w:val="WW8Num6z2"/>
    <w:rsid w:val="006C4AE0"/>
    <w:rPr>
      <w:b/>
      <w:bCs w:val="0"/>
      <w:i w:val="0"/>
      <w:iCs w:val="0"/>
      <w:sz w:val="28"/>
      <w:szCs w:val="28"/>
    </w:rPr>
  </w:style>
  <w:style w:type="character" w:customStyle="1" w:styleId="WW8Num6z5">
    <w:name w:val="WW8Num6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6z7">
    <w:name w:val="WW8Num6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7z1">
    <w:name w:val="WW8Num7z1"/>
    <w:rsid w:val="006C4AE0"/>
    <w:rPr>
      <w:sz w:val="24"/>
    </w:rPr>
  </w:style>
  <w:style w:type="character" w:customStyle="1" w:styleId="WW8Num7z2">
    <w:name w:val="WW8Num7z2"/>
    <w:rsid w:val="006C4AE0"/>
    <w:rPr>
      <w:b/>
      <w:bCs w:val="0"/>
      <w:i w:val="0"/>
      <w:iCs w:val="0"/>
      <w:sz w:val="28"/>
      <w:szCs w:val="28"/>
    </w:rPr>
  </w:style>
  <w:style w:type="character" w:customStyle="1" w:styleId="WW8Num7z5">
    <w:name w:val="WW8Num7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7z7">
    <w:name w:val="WW8Num7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8z1">
    <w:name w:val="WW8Num8z1"/>
    <w:rsid w:val="006C4AE0"/>
    <w:rPr>
      <w:sz w:val="24"/>
    </w:rPr>
  </w:style>
  <w:style w:type="character" w:customStyle="1" w:styleId="WW8Num8z2">
    <w:name w:val="WW8Num8z2"/>
    <w:rsid w:val="006C4AE0"/>
    <w:rPr>
      <w:b/>
      <w:bCs w:val="0"/>
      <w:i w:val="0"/>
      <w:iCs w:val="0"/>
      <w:sz w:val="28"/>
      <w:szCs w:val="28"/>
    </w:rPr>
  </w:style>
  <w:style w:type="character" w:customStyle="1" w:styleId="WW8Num8z5">
    <w:name w:val="WW8Num8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8z7">
    <w:name w:val="WW8Num8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9z1">
    <w:name w:val="WW8Num9z1"/>
    <w:rsid w:val="006C4AE0"/>
    <w:rPr>
      <w:sz w:val="24"/>
    </w:rPr>
  </w:style>
  <w:style w:type="character" w:customStyle="1" w:styleId="WW8Num9z2">
    <w:name w:val="WW8Num9z2"/>
    <w:rsid w:val="006C4AE0"/>
    <w:rPr>
      <w:b/>
      <w:bCs w:val="0"/>
      <w:i w:val="0"/>
      <w:iCs w:val="0"/>
      <w:sz w:val="28"/>
      <w:szCs w:val="28"/>
    </w:rPr>
  </w:style>
  <w:style w:type="character" w:customStyle="1" w:styleId="WW8Num9z5">
    <w:name w:val="WW8Num9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9z7">
    <w:name w:val="WW8Num9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10z1">
    <w:name w:val="WW8Num10z1"/>
    <w:rsid w:val="006C4AE0"/>
    <w:rPr>
      <w:sz w:val="24"/>
    </w:rPr>
  </w:style>
  <w:style w:type="character" w:customStyle="1" w:styleId="WW8Num10z2">
    <w:name w:val="WW8Num10z2"/>
    <w:rsid w:val="006C4AE0"/>
    <w:rPr>
      <w:b/>
      <w:bCs w:val="0"/>
      <w:i w:val="0"/>
      <w:iCs w:val="0"/>
      <w:sz w:val="28"/>
      <w:szCs w:val="28"/>
    </w:rPr>
  </w:style>
  <w:style w:type="character" w:customStyle="1" w:styleId="WW8Num10z5">
    <w:name w:val="WW8Num10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10z7">
    <w:name w:val="WW8Num10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12z1">
    <w:name w:val="WW8Num12z1"/>
    <w:rsid w:val="006C4AE0"/>
    <w:rPr>
      <w:sz w:val="24"/>
    </w:rPr>
  </w:style>
  <w:style w:type="character" w:customStyle="1" w:styleId="WW8Num12z2">
    <w:name w:val="WW8Num12z2"/>
    <w:rsid w:val="006C4AE0"/>
    <w:rPr>
      <w:b/>
      <w:bCs w:val="0"/>
      <w:i w:val="0"/>
      <w:iCs w:val="0"/>
      <w:sz w:val="28"/>
      <w:szCs w:val="28"/>
    </w:rPr>
  </w:style>
  <w:style w:type="character" w:customStyle="1" w:styleId="WW8Num12z5">
    <w:name w:val="WW8Num12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12z7">
    <w:name w:val="WW8Num12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14z1">
    <w:name w:val="WW8Num14z1"/>
    <w:rsid w:val="006C4AE0"/>
    <w:rPr>
      <w:sz w:val="24"/>
    </w:rPr>
  </w:style>
  <w:style w:type="character" w:customStyle="1" w:styleId="WW8Num14z2">
    <w:name w:val="WW8Num14z2"/>
    <w:rsid w:val="006C4AE0"/>
    <w:rPr>
      <w:b/>
      <w:bCs w:val="0"/>
      <w:i w:val="0"/>
      <w:iCs w:val="0"/>
      <w:sz w:val="28"/>
      <w:szCs w:val="28"/>
    </w:rPr>
  </w:style>
  <w:style w:type="character" w:customStyle="1" w:styleId="WW8Num14z5">
    <w:name w:val="WW8Num14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14z7">
    <w:name w:val="WW8Num14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16z0">
    <w:name w:val="WW8Num16z0"/>
    <w:rsid w:val="006C4AE0"/>
    <w:rPr>
      <w:rFonts w:ascii="Times New Roman" w:hAnsi="Times New Roman" w:cs="Times New Roman" w:hint="default"/>
    </w:rPr>
  </w:style>
  <w:style w:type="character" w:customStyle="1" w:styleId="WW8Num18z1">
    <w:name w:val="WW8Num18z1"/>
    <w:rsid w:val="006C4AE0"/>
    <w:rPr>
      <w:sz w:val="24"/>
    </w:rPr>
  </w:style>
  <w:style w:type="character" w:customStyle="1" w:styleId="WW8Num18z2">
    <w:name w:val="WW8Num18z2"/>
    <w:rsid w:val="006C4AE0"/>
    <w:rPr>
      <w:b/>
      <w:bCs w:val="0"/>
      <w:i w:val="0"/>
      <w:iCs w:val="0"/>
      <w:sz w:val="28"/>
      <w:szCs w:val="28"/>
    </w:rPr>
  </w:style>
  <w:style w:type="character" w:customStyle="1" w:styleId="WW8Num18z5">
    <w:name w:val="WW8Num18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18z7">
    <w:name w:val="WW8Num18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19z1">
    <w:name w:val="WW8Num19z1"/>
    <w:rsid w:val="006C4AE0"/>
    <w:rPr>
      <w:sz w:val="24"/>
    </w:rPr>
  </w:style>
  <w:style w:type="character" w:customStyle="1" w:styleId="WW8Num19z2">
    <w:name w:val="WW8Num19z2"/>
    <w:rsid w:val="006C4AE0"/>
    <w:rPr>
      <w:b/>
      <w:bCs w:val="0"/>
      <w:i w:val="0"/>
      <w:iCs w:val="0"/>
      <w:sz w:val="28"/>
      <w:szCs w:val="28"/>
    </w:rPr>
  </w:style>
  <w:style w:type="character" w:customStyle="1" w:styleId="WW8Num19z5">
    <w:name w:val="WW8Num19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19z7">
    <w:name w:val="WW8Num19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20z0">
    <w:name w:val="WW8Num20z0"/>
    <w:rsid w:val="006C4AE0"/>
    <w:rPr>
      <w:rFonts w:ascii="Times New Roman" w:hAnsi="Times New Roman" w:cs="Times New Roman" w:hint="default"/>
    </w:rPr>
  </w:style>
  <w:style w:type="character" w:customStyle="1" w:styleId="WW8Num21z0">
    <w:name w:val="WW8Num21z0"/>
    <w:rsid w:val="006C4AE0"/>
    <w:rPr>
      <w:rFonts w:ascii="Symbol" w:hAnsi="Symbol" w:hint="default"/>
    </w:rPr>
  </w:style>
  <w:style w:type="character" w:customStyle="1" w:styleId="WW8Num22z1">
    <w:name w:val="WW8Num22z1"/>
    <w:rsid w:val="006C4AE0"/>
    <w:rPr>
      <w:sz w:val="24"/>
    </w:rPr>
  </w:style>
  <w:style w:type="character" w:customStyle="1" w:styleId="WW8Num22z2">
    <w:name w:val="WW8Num22z2"/>
    <w:rsid w:val="006C4AE0"/>
    <w:rPr>
      <w:b/>
      <w:bCs w:val="0"/>
      <w:i w:val="0"/>
      <w:iCs w:val="0"/>
      <w:sz w:val="28"/>
      <w:szCs w:val="28"/>
    </w:rPr>
  </w:style>
  <w:style w:type="character" w:customStyle="1" w:styleId="WW8Num22z5">
    <w:name w:val="WW8Num22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22z7">
    <w:name w:val="WW8Num22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23z1">
    <w:name w:val="WW8Num23z1"/>
    <w:rsid w:val="006C4AE0"/>
    <w:rPr>
      <w:sz w:val="24"/>
    </w:rPr>
  </w:style>
  <w:style w:type="character" w:customStyle="1" w:styleId="WW8Num23z2">
    <w:name w:val="WW8Num23z2"/>
    <w:rsid w:val="006C4AE0"/>
    <w:rPr>
      <w:b/>
      <w:bCs w:val="0"/>
      <w:i w:val="0"/>
      <w:iCs w:val="0"/>
      <w:sz w:val="28"/>
      <w:szCs w:val="28"/>
    </w:rPr>
  </w:style>
  <w:style w:type="character" w:customStyle="1" w:styleId="WW8Num23z5">
    <w:name w:val="WW8Num23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23z7">
    <w:name w:val="WW8Num23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25z3">
    <w:name w:val="WW8Num25z3"/>
    <w:rsid w:val="006C4AE0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C4AE0"/>
    <w:rPr>
      <w:sz w:val="24"/>
    </w:rPr>
  </w:style>
  <w:style w:type="character" w:customStyle="1" w:styleId="WW8Num26z2">
    <w:name w:val="WW8Num26z2"/>
    <w:rsid w:val="006C4AE0"/>
    <w:rPr>
      <w:b/>
      <w:bCs w:val="0"/>
      <w:i w:val="0"/>
      <w:iCs w:val="0"/>
      <w:sz w:val="28"/>
      <w:szCs w:val="28"/>
    </w:rPr>
  </w:style>
  <w:style w:type="character" w:customStyle="1" w:styleId="WW8Num26z5">
    <w:name w:val="WW8Num26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26z7">
    <w:name w:val="WW8Num26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28z1">
    <w:name w:val="WW8Num28z1"/>
    <w:rsid w:val="006C4AE0"/>
    <w:rPr>
      <w:sz w:val="24"/>
    </w:rPr>
  </w:style>
  <w:style w:type="character" w:customStyle="1" w:styleId="WW8Num28z2">
    <w:name w:val="WW8Num28z2"/>
    <w:rsid w:val="006C4AE0"/>
    <w:rPr>
      <w:b/>
      <w:bCs w:val="0"/>
      <w:i w:val="0"/>
      <w:iCs w:val="0"/>
      <w:sz w:val="28"/>
      <w:szCs w:val="28"/>
    </w:rPr>
  </w:style>
  <w:style w:type="character" w:customStyle="1" w:styleId="WW8Num28z5">
    <w:name w:val="WW8Num28z5"/>
    <w:rsid w:val="006C4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28z7">
    <w:name w:val="WW8Num28z7"/>
    <w:rsid w:val="006C4AE0"/>
    <w:rPr>
      <w:b w:val="0"/>
      <w:bCs w:val="0"/>
      <w:i w:val="0"/>
      <w:iCs w:val="0"/>
      <w:sz w:val="24"/>
      <w:szCs w:val="24"/>
    </w:rPr>
  </w:style>
  <w:style w:type="character" w:customStyle="1" w:styleId="WW8NumSt104z0">
    <w:name w:val="WW8NumSt104z0"/>
    <w:rsid w:val="006C4AE0"/>
    <w:rPr>
      <w:rFonts w:ascii="Times New Roman" w:hAnsi="Times New Roman" w:cs="Times New Roman" w:hint="default"/>
    </w:rPr>
  </w:style>
  <w:style w:type="character" w:customStyle="1" w:styleId="18">
    <w:name w:val="Основной шрифт абзаца1"/>
    <w:rsid w:val="006C4AE0"/>
  </w:style>
  <w:style w:type="character" w:customStyle="1" w:styleId="aff3">
    <w:name w:val="Символ нумерации"/>
    <w:rsid w:val="006C4AE0"/>
  </w:style>
  <w:style w:type="character" w:customStyle="1" w:styleId="WW8Num2z0">
    <w:name w:val="WW8Num2z0"/>
    <w:rsid w:val="006C4AE0"/>
    <w:rPr>
      <w:rFonts w:ascii="Times New Roman" w:hAnsi="Times New Roman" w:cs="Times New Roman" w:hint="default"/>
      <w:b/>
      <w:bCs w:val="0"/>
      <w:i w:val="0"/>
      <w:iCs w:val="0"/>
    </w:rPr>
  </w:style>
  <w:style w:type="character" w:customStyle="1" w:styleId="RTFNum21">
    <w:name w:val="RTF_Num 2 1"/>
    <w:rsid w:val="006C4AE0"/>
  </w:style>
  <w:style w:type="character" w:customStyle="1" w:styleId="RTFNum22">
    <w:name w:val="RTF_Num 2 2"/>
    <w:rsid w:val="006C4AE0"/>
  </w:style>
  <w:style w:type="character" w:customStyle="1" w:styleId="RTFNum23">
    <w:name w:val="RTF_Num 2 3"/>
    <w:rsid w:val="006C4AE0"/>
  </w:style>
  <w:style w:type="character" w:customStyle="1" w:styleId="RTFNum24">
    <w:name w:val="RTF_Num 2 4"/>
    <w:rsid w:val="006C4AE0"/>
  </w:style>
  <w:style w:type="character" w:customStyle="1" w:styleId="RTFNum25">
    <w:name w:val="RTF_Num 2 5"/>
    <w:rsid w:val="006C4AE0"/>
  </w:style>
  <w:style w:type="character" w:customStyle="1" w:styleId="RTFNum26">
    <w:name w:val="RTF_Num 2 6"/>
    <w:rsid w:val="006C4AE0"/>
  </w:style>
  <w:style w:type="character" w:customStyle="1" w:styleId="RTFNum27">
    <w:name w:val="RTF_Num 2 7"/>
    <w:rsid w:val="006C4AE0"/>
  </w:style>
  <w:style w:type="character" w:customStyle="1" w:styleId="RTFNum28">
    <w:name w:val="RTF_Num 2 8"/>
    <w:rsid w:val="006C4AE0"/>
  </w:style>
  <w:style w:type="character" w:customStyle="1" w:styleId="RTFNum29">
    <w:name w:val="RTF_Num 2 9"/>
    <w:rsid w:val="006C4AE0"/>
  </w:style>
  <w:style w:type="character" w:customStyle="1" w:styleId="RTFNum213">
    <w:name w:val="RTF_Num 2 13"/>
    <w:rsid w:val="006C4AE0"/>
  </w:style>
  <w:style w:type="character" w:customStyle="1" w:styleId="RTFNum223">
    <w:name w:val="RTF_Num 2 23"/>
    <w:rsid w:val="006C4AE0"/>
  </w:style>
  <w:style w:type="character" w:customStyle="1" w:styleId="RTFNum233">
    <w:name w:val="RTF_Num 2 33"/>
    <w:rsid w:val="006C4AE0"/>
  </w:style>
  <w:style w:type="character" w:customStyle="1" w:styleId="RTFNum243">
    <w:name w:val="RTF_Num 2 43"/>
    <w:rsid w:val="006C4AE0"/>
  </w:style>
  <w:style w:type="character" w:customStyle="1" w:styleId="RTFNum253">
    <w:name w:val="RTF_Num 2 53"/>
    <w:rsid w:val="006C4AE0"/>
  </w:style>
  <w:style w:type="character" w:customStyle="1" w:styleId="RTFNum263">
    <w:name w:val="RTF_Num 2 63"/>
    <w:rsid w:val="006C4AE0"/>
  </w:style>
  <w:style w:type="character" w:customStyle="1" w:styleId="RTFNum273">
    <w:name w:val="RTF_Num 2 73"/>
    <w:rsid w:val="006C4AE0"/>
  </w:style>
  <w:style w:type="character" w:customStyle="1" w:styleId="RTFNum283">
    <w:name w:val="RTF_Num 2 83"/>
    <w:rsid w:val="006C4AE0"/>
  </w:style>
  <w:style w:type="character" w:customStyle="1" w:styleId="RTFNum293">
    <w:name w:val="RTF_Num 2 93"/>
    <w:rsid w:val="006C4AE0"/>
  </w:style>
  <w:style w:type="character" w:customStyle="1" w:styleId="RTFNum212">
    <w:name w:val="RTF_Num 2 12"/>
    <w:rsid w:val="006C4AE0"/>
  </w:style>
  <w:style w:type="character" w:customStyle="1" w:styleId="RTFNum222">
    <w:name w:val="RTF_Num 2 2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32">
    <w:name w:val="RTF_Num 2 3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42">
    <w:name w:val="RTF_Num 2 4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52">
    <w:name w:val="RTF_Num 2 5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62">
    <w:name w:val="RTF_Num 2 6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72">
    <w:name w:val="RTF_Num 2 7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82">
    <w:name w:val="RTF_Num 2 8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92">
    <w:name w:val="RTF_Num 2 92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11">
    <w:name w:val="RTF_Num 2 11"/>
    <w:rsid w:val="006C4AE0"/>
  </w:style>
  <w:style w:type="character" w:customStyle="1" w:styleId="RTFNum221">
    <w:name w:val="RTF_Num 2 2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31">
    <w:name w:val="RTF_Num 2 3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41">
    <w:name w:val="RTF_Num 2 4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51">
    <w:name w:val="RTF_Num 2 5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61">
    <w:name w:val="RTF_Num 2 6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71">
    <w:name w:val="RTF_Num 2 7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81">
    <w:name w:val="RTF_Num 2 8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291">
    <w:name w:val="RTF_Num 2 91"/>
    <w:rsid w:val="006C4AE0"/>
    <w:rPr>
      <w:rFonts w:ascii="StarSymbol" w:hAnsi="StarSymbol" w:cs="StarSymbol" w:hint="default"/>
      <w:sz w:val="18"/>
      <w:szCs w:val="18"/>
    </w:rPr>
  </w:style>
  <w:style w:type="character" w:customStyle="1" w:styleId="RTFNum31">
    <w:name w:val="RTF_Num 3 1"/>
    <w:rsid w:val="006C4AE0"/>
  </w:style>
  <w:style w:type="character" w:customStyle="1" w:styleId="RTFNum32">
    <w:name w:val="RTF_Num 3 2"/>
    <w:rsid w:val="006C4AE0"/>
  </w:style>
  <w:style w:type="character" w:customStyle="1" w:styleId="RTFNum33">
    <w:name w:val="RTF_Num 3 3"/>
    <w:rsid w:val="006C4AE0"/>
  </w:style>
  <w:style w:type="character" w:customStyle="1" w:styleId="RTFNum34">
    <w:name w:val="RTF_Num 3 4"/>
    <w:rsid w:val="006C4AE0"/>
  </w:style>
  <w:style w:type="character" w:customStyle="1" w:styleId="RTFNum35">
    <w:name w:val="RTF_Num 3 5"/>
    <w:rsid w:val="006C4AE0"/>
  </w:style>
  <w:style w:type="character" w:customStyle="1" w:styleId="RTFNum36">
    <w:name w:val="RTF_Num 3 6"/>
    <w:rsid w:val="006C4AE0"/>
  </w:style>
  <w:style w:type="character" w:customStyle="1" w:styleId="RTFNum37">
    <w:name w:val="RTF_Num 3 7"/>
    <w:rsid w:val="006C4AE0"/>
  </w:style>
  <w:style w:type="character" w:customStyle="1" w:styleId="RTFNum38">
    <w:name w:val="RTF_Num 3 8"/>
    <w:rsid w:val="006C4AE0"/>
  </w:style>
  <w:style w:type="character" w:customStyle="1" w:styleId="RTFNum39">
    <w:name w:val="RTF_Num 3 9"/>
    <w:rsid w:val="006C4AE0"/>
  </w:style>
  <w:style w:type="character" w:customStyle="1" w:styleId="RTFNum41">
    <w:name w:val="RTF_Num 4 1"/>
    <w:rsid w:val="006C4AE0"/>
    <w:rPr>
      <w:rFonts w:ascii="Times New Roman CYR" w:hAnsi="Times New Roman CYR" w:cs="Times New Roman CYR" w:hint="default"/>
    </w:rPr>
  </w:style>
  <w:style w:type="character" w:customStyle="1" w:styleId="NumberingSymbols">
    <w:name w:val="Numbering Symbols"/>
    <w:rsid w:val="006C4AE0"/>
  </w:style>
  <w:style w:type="numbering" w:styleId="111111">
    <w:name w:val="Outline List 2"/>
    <w:basedOn w:val="a3"/>
    <w:rsid w:val="006C4AE0"/>
    <w:pPr>
      <w:numPr>
        <w:numId w:val="24"/>
      </w:numPr>
    </w:pPr>
  </w:style>
  <w:style w:type="character" w:styleId="aff4">
    <w:name w:val="page number"/>
    <w:basedOn w:val="a1"/>
    <w:rsid w:val="006C4A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2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B894F-F309-4B5B-9B8C-86BCD32F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2017-03-29T12:40:00Z</cp:lastPrinted>
  <dcterms:created xsi:type="dcterms:W3CDTF">2017-03-28T12:45:00Z</dcterms:created>
  <dcterms:modified xsi:type="dcterms:W3CDTF">2017-03-29T12:40:00Z</dcterms:modified>
</cp:coreProperties>
</file>