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5D0" w:rsidRPr="008445D0" w:rsidRDefault="008445D0" w:rsidP="008445D0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445D0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8445D0" w:rsidRPr="008445D0" w:rsidRDefault="008445D0" w:rsidP="008445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5D0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8445D0" w:rsidRPr="008445D0" w:rsidRDefault="008445D0" w:rsidP="008445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5D0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8445D0" w:rsidRPr="008445D0" w:rsidRDefault="008445D0" w:rsidP="008445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45D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445D0" w:rsidRPr="008445D0" w:rsidRDefault="008445D0" w:rsidP="008445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45D0" w:rsidRPr="008445D0" w:rsidRDefault="008445D0" w:rsidP="008445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45D0" w:rsidRPr="008445D0" w:rsidRDefault="008445D0" w:rsidP="008445D0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8445D0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8445D0" w:rsidRPr="008445D0" w:rsidRDefault="008445D0" w:rsidP="008445D0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445D0" w:rsidRPr="008445D0" w:rsidRDefault="008445D0" w:rsidP="008445D0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445D0" w:rsidRPr="008445D0" w:rsidRDefault="008445D0" w:rsidP="008445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45D0">
        <w:rPr>
          <w:rFonts w:ascii="Times New Roman" w:hAnsi="Times New Roman" w:cs="Times New Roman"/>
          <w:sz w:val="28"/>
          <w:szCs w:val="28"/>
        </w:rPr>
        <w:t xml:space="preserve">24 марта 2017 года                                                                            </w:t>
      </w:r>
      <w:r w:rsidR="00A723BC">
        <w:rPr>
          <w:rFonts w:ascii="Times New Roman" w:hAnsi="Times New Roman" w:cs="Times New Roman"/>
          <w:sz w:val="28"/>
          <w:szCs w:val="28"/>
        </w:rPr>
        <w:t xml:space="preserve">                            № 24</w:t>
      </w:r>
    </w:p>
    <w:p w:rsidR="008445D0" w:rsidRPr="008445D0" w:rsidRDefault="008445D0" w:rsidP="008445D0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8445D0">
        <w:rPr>
          <w:rFonts w:ascii="Times New Roman" w:hAnsi="Times New Roman" w:cs="Times New Roman"/>
          <w:sz w:val="28"/>
          <w:szCs w:val="28"/>
        </w:rPr>
        <w:t>д. Андреевка</w:t>
      </w:r>
    </w:p>
    <w:p w:rsidR="008445D0" w:rsidRPr="008445D0" w:rsidRDefault="008445D0" w:rsidP="008445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45D0" w:rsidRPr="002C6881" w:rsidRDefault="008445D0" w:rsidP="008445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  <w:szCs w:val="28"/>
        </w:rPr>
      </w:pPr>
    </w:p>
    <w:p w:rsidR="008445D0" w:rsidRPr="002C6881" w:rsidRDefault="008445D0" w:rsidP="008445D0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2C6881">
        <w:rPr>
          <w:rFonts w:ascii="Times New Roman" w:hAnsi="Times New Roman"/>
          <w:color w:val="020C22"/>
          <w:sz w:val="28"/>
          <w:szCs w:val="28"/>
        </w:rPr>
        <w:t xml:space="preserve">О предоставлении лицами, замещающими муниципальные должности в Андреевском сельском поселении Темниковском муниципальном районе, сведений </w:t>
      </w:r>
      <w:r w:rsidRPr="002C6881">
        <w:rPr>
          <w:rFonts w:ascii="Times New Roman" w:hAnsi="Times New Roman"/>
          <w:sz w:val="28"/>
          <w:szCs w:val="28"/>
        </w:rPr>
        <w:t>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8445D0" w:rsidRPr="002C6881" w:rsidRDefault="008445D0" w:rsidP="008445D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8445D0" w:rsidRPr="002C6881" w:rsidRDefault="008445D0" w:rsidP="008445D0">
      <w:pPr>
        <w:spacing w:after="0" w:line="240" w:lineRule="auto"/>
        <w:rPr>
          <w:sz w:val="28"/>
          <w:szCs w:val="28"/>
          <w:lang w:eastAsia="en-US"/>
        </w:rPr>
      </w:pPr>
    </w:p>
    <w:p w:rsidR="008445D0" w:rsidRPr="002C6881" w:rsidRDefault="008445D0" w:rsidP="008445D0">
      <w:pPr>
        <w:pStyle w:val="a4"/>
        <w:spacing w:line="360" w:lineRule="auto"/>
        <w:jc w:val="both"/>
        <w:rPr>
          <w:sz w:val="28"/>
          <w:szCs w:val="28"/>
        </w:rPr>
      </w:pPr>
      <w:r w:rsidRPr="002C6881">
        <w:rPr>
          <w:sz w:val="28"/>
          <w:szCs w:val="28"/>
        </w:rPr>
        <w:t xml:space="preserve">В соответствии с </w:t>
      </w:r>
      <w:r w:rsidR="002C6881" w:rsidRPr="002C6881">
        <w:rPr>
          <w:sz w:val="28"/>
          <w:szCs w:val="28"/>
        </w:rPr>
        <w:t xml:space="preserve">частью 4 статьи 12.1 Федерального законаот 25.12.2008 г № 273-ФЗ «О противодействии коррупции», статьей 3 Федерального закона от 03.12.2012 г № 230-ФЗ «О контроле за соответствием расходов лиц, замещающих государственные должности, и иных лиц их доходам», </w:t>
      </w:r>
      <w:r w:rsidRPr="002C6881">
        <w:rPr>
          <w:sz w:val="28"/>
          <w:szCs w:val="28"/>
        </w:rPr>
        <w:t>руководствуясь Уставом Андреевского сельского поселения Темниковского муниципального района Республики Мордовия, Совет депутатов Андреевского сельского поселения Темниковского района Республики Мордовия р е ш и л:</w:t>
      </w:r>
    </w:p>
    <w:p w:rsidR="002C6881" w:rsidRPr="002C6881" w:rsidRDefault="002C6881" w:rsidP="002C6881">
      <w:pPr>
        <w:pStyle w:val="1"/>
        <w:spacing w:before="0"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2C6881">
        <w:rPr>
          <w:rFonts w:ascii="Times New Roman" w:hAnsi="Times New Roman"/>
          <w:b w:val="0"/>
          <w:sz w:val="28"/>
          <w:szCs w:val="28"/>
        </w:rPr>
        <w:t xml:space="preserve">1.Глава Андреевского сельского поселения, Председатель Совета депутатов Андреевского сельского поселения и депутаты Совета депутатов Андреевского сельского поселения Темниковского муниципального района предоставляют в Совет депутатов Андреевского сельского поселения Темниковского муниципального района </w:t>
      </w:r>
      <w:r>
        <w:rPr>
          <w:rFonts w:ascii="Times New Roman" w:hAnsi="Times New Roman"/>
          <w:b w:val="0"/>
          <w:color w:val="020C22"/>
          <w:sz w:val="28"/>
          <w:szCs w:val="28"/>
        </w:rPr>
        <w:t>сведения о своих</w:t>
      </w:r>
      <w:r w:rsidRPr="002C6881">
        <w:rPr>
          <w:rFonts w:ascii="Times New Roman" w:hAnsi="Times New Roman"/>
          <w:b w:val="0"/>
          <w:color w:val="020C22"/>
          <w:sz w:val="28"/>
          <w:szCs w:val="28"/>
        </w:rPr>
        <w:t xml:space="preserve"> </w:t>
      </w:r>
      <w:r w:rsidRPr="002C6881">
        <w:rPr>
          <w:rFonts w:ascii="Times New Roman" w:hAnsi="Times New Roman"/>
          <w:b w:val="0"/>
          <w:sz w:val="28"/>
          <w:szCs w:val="28"/>
        </w:rPr>
        <w:t xml:space="preserve">доходах, расходах, об имуществе и обязательствах имущественного характера, </w:t>
      </w:r>
      <w:r>
        <w:rPr>
          <w:rFonts w:ascii="Times New Roman" w:hAnsi="Times New Roman"/>
          <w:b w:val="0"/>
          <w:sz w:val="28"/>
          <w:szCs w:val="28"/>
        </w:rPr>
        <w:t xml:space="preserve">а также сведения </w:t>
      </w:r>
      <w:r w:rsidR="00F12D15">
        <w:rPr>
          <w:rFonts w:ascii="Times New Roman" w:hAnsi="Times New Roman"/>
          <w:b w:val="0"/>
          <w:sz w:val="28"/>
          <w:szCs w:val="28"/>
        </w:rPr>
        <w:t xml:space="preserve">о </w:t>
      </w:r>
      <w:r w:rsidR="00F12D15" w:rsidRPr="002C6881">
        <w:rPr>
          <w:rFonts w:ascii="Times New Roman" w:hAnsi="Times New Roman"/>
          <w:b w:val="0"/>
          <w:sz w:val="28"/>
          <w:szCs w:val="28"/>
        </w:rPr>
        <w:t xml:space="preserve">доходах, расходах, об имуществе и обязательствах имущественного характера </w:t>
      </w:r>
      <w:r w:rsidRPr="002C6881">
        <w:rPr>
          <w:rFonts w:ascii="Times New Roman" w:hAnsi="Times New Roman"/>
          <w:b w:val="0"/>
          <w:sz w:val="28"/>
          <w:szCs w:val="28"/>
        </w:rPr>
        <w:t>своих супруг</w:t>
      </w:r>
      <w:r w:rsidR="00F12D15">
        <w:rPr>
          <w:rFonts w:ascii="Times New Roman" w:hAnsi="Times New Roman"/>
          <w:b w:val="0"/>
          <w:sz w:val="28"/>
          <w:szCs w:val="28"/>
        </w:rPr>
        <w:t>и (супруга</w:t>
      </w:r>
      <w:r w:rsidRPr="002C6881">
        <w:rPr>
          <w:rFonts w:ascii="Times New Roman" w:hAnsi="Times New Roman"/>
          <w:b w:val="0"/>
          <w:sz w:val="28"/>
          <w:szCs w:val="28"/>
        </w:rPr>
        <w:t>) и несовершеннолетних детей</w:t>
      </w:r>
      <w:r w:rsidR="00F12D15">
        <w:rPr>
          <w:rFonts w:ascii="Times New Roman" w:hAnsi="Times New Roman"/>
          <w:b w:val="0"/>
          <w:sz w:val="28"/>
          <w:szCs w:val="28"/>
        </w:rPr>
        <w:t xml:space="preserve"> в порядке , сроки и по форме, которые установлены для представления </w:t>
      </w:r>
      <w:r w:rsidR="00F12D15">
        <w:rPr>
          <w:rFonts w:ascii="Times New Roman" w:hAnsi="Times New Roman"/>
          <w:b w:val="0"/>
          <w:color w:val="020C22"/>
          <w:sz w:val="28"/>
          <w:szCs w:val="28"/>
        </w:rPr>
        <w:t xml:space="preserve">сведений о </w:t>
      </w:r>
      <w:r w:rsidR="00F12D15" w:rsidRPr="002C6881">
        <w:rPr>
          <w:rFonts w:ascii="Times New Roman" w:hAnsi="Times New Roman"/>
          <w:b w:val="0"/>
          <w:sz w:val="28"/>
          <w:szCs w:val="28"/>
        </w:rPr>
        <w:t>доходах, расходах, об имуществе и обязательствах имущественного характера</w:t>
      </w:r>
      <w:r w:rsidR="00F12D15">
        <w:rPr>
          <w:rFonts w:ascii="Times New Roman" w:hAnsi="Times New Roman"/>
          <w:b w:val="0"/>
          <w:sz w:val="28"/>
          <w:szCs w:val="28"/>
        </w:rPr>
        <w:t xml:space="preserve"> государственными гражданскими служащими </w:t>
      </w:r>
      <w:r w:rsidR="00F12D15">
        <w:rPr>
          <w:rFonts w:ascii="Times New Roman" w:hAnsi="Times New Roman"/>
          <w:b w:val="0"/>
          <w:sz w:val="28"/>
          <w:szCs w:val="28"/>
        </w:rPr>
        <w:lastRenderedPageBreak/>
        <w:t>Республики Мордовия.</w:t>
      </w:r>
    </w:p>
    <w:p w:rsidR="002C6881" w:rsidRPr="002C6881" w:rsidRDefault="00F12D15" w:rsidP="002C6881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F12D15">
        <w:rPr>
          <w:rFonts w:ascii="Times New Roman" w:hAnsi="Times New Roman"/>
          <w:color w:val="020C22"/>
          <w:sz w:val="28"/>
          <w:szCs w:val="28"/>
        </w:rPr>
        <w:t>Сведения о</w:t>
      </w:r>
      <w:r>
        <w:rPr>
          <w:rFonts w:ascii="Times New Roman" w:hAnsi="Times New Roman"/>
          <w:b/>
          <w:color w:val="020C22"/>
          <w:sz w:val="28"/>
          <w:szCs w:val="28"/>
        </w:rPr>
        <w:t xml:space="preserve"> </w:t>
      </w:r>
      <w:r w:rsidRPr="002C6881">
        <w:rPr>
          <w:rFonts w:ascii="Times New Roman" w:hAnsi="Times New Roman" w:cs="Times New Roman"/>
          <w:sz w:val="28"/>
          <w:szCs w:val="28"/>
        </w:rPr>
        <w:t>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, предоставляемые в </w:t>
      </w:r>
      <w:r w:rsidRPr="002C6881">
        <w:rPr>
          <w:rFonts w:ascii="Times New Roman" w:hAnsi="Times New Roman" w:cs="Times New Roman"/>
          <w:sz w:val="28"/>
          <w:szCs w:val="28"/>
        </w:rPr>
        <w:t>Совет депутатов Андреевского 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Главой </w:t>
      </w:r>
      <w:r w:rsidRPr="002C6881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Председателем </w:t>
      </w:r>
      <w:r w:rsidRPr="002C6881">
        <w:rPr>
          <w:rFonts w:ascii="Times New Roman" w:hAnsi="Times New Roman" w:cs="Times New Roman"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C6881">
        <w:rPr>
          <w:rFonts w:ascii="Times New Roman" w:hAnsi="Times New Roman" w:cs="Times New Roman"/>
          <w:sz w:val="28"/>
          <w:szCs w:val="28"/>
        </w:rPr>
        <w:t xml:space="preserve"> депутатов Андреевского 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и депутатами </w:t>
      </w:r>
      <w:r w:rsidRPr="002C6881">
        <w:rPr>
          <w:rFonts w:ascii="Times New Roman" w:hAnsi="Times New Roman" w:cs="Times New Roman"/>
          <w:sz w:val="28"/>
          <w:szCs w:val="28"/>
        </w:rPr>
        <w:t>Совет депутатов Андреевского 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принимаются кадровой службой </w:t>
      </w:r>
      <w:r w:rsidRPr="002C6881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12D15" w:rsidRPr="00F12D15" w:rsidRDefault="00F12D15" w:rsidP="00F12D15">
      <w:pPr>
        <w:pStyle w:val="1"/>
        <w:spacing w:before="0"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F12D15">
        <w:rPr>
          <w:rFonts w:ascii="Times New Roman" w:hAnsi="Times New Roman"/>
          <w:b w:val="0"/>
          <w:sz w:val="28"/>
          <w:szCs w:val="28"/>
        </w:rPr>
        <w:t>3.Признать утратившим силу решение Совета депутатов Андреевского сельского поселения Темниковского муниципального района от   марта №  «</w:t>
      </w:r>
      <w:r w:rsidRPr="00F12D15">
        <w:rPr>
          <w:rFonts w:ascii="Times New Roman" w:hAnsi="Times New Roman"/>
          <w:b w:val="0"/>
          <w:color w:val="020C22"/>
          <w:sz w:val="28"/>
          <w:szCs w:val="28"/>
        </w:rPr>
        <w:t xml:space="preserve">О предоставлении лицами, замещающими муниципальные должности в Андреевском сельском поселении Темниковском муниципальном районе, сведений </w:t>
      </w:r>
      <w:r w:rsidRPr="00F12D15">
        <w:rPr>
          <w:rFonts w:ascii="Times New Roman" w:hAnsi="Times New Roman"/>
          <w:b w:val="0"/>
          <w:sz w:val="28"/>
          <w:szCs w:val="28"/>
        </w:rPr>
        <w:t>о доходах, расходах, об имуществе и обязательствах имущественного характера на себя, своих супруг (супругов) и несовершеннолетних детей</w:t>
      </w:r>
      <w:r w:rsidR="00447B58">
        <w:rPr>
          <w:rFonts w:ascii="Times New Roman" w:hAnsi="Times New Roman"/>
          <w:b w:val="0"/>
          <w:sz w:val="28"/>
          <w:szCs w:val="28"/>
        </w:rPr>
        <w:t>»</w:t>
      </w:r>
    </w:p>
    <w:p w:rsidR="00F12D15" w:rsidRPr="00F12D15" w:rsidRDefault="00447B58" w:rsidP="008E6429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8E6429">
        <w:rPr>
          <w:sz w:val="28"/>
          <w:szCs w:val="28"/>
        </w:rPr>
        <w:t>Настоящее решение вступает в силу со дня его официального опубликования в информационном бюллетене администрации Андреевского сельского поселения Темниковского муниципального района и на официальном сайте Темниковского муниципального района в сети «Интернет»</w:t>
      </w:r>
    </w:p>
    <w:p w:rsidR="002C6881" w:rsidRPr="00F12D15" w:rsidRDefault="002C6881" w:rsidP="008E6429">
      <w:pPr>
        <w:pStyle w:val="a4"/>
        <w:ind w:firstLine="709"/>
        <w:jc w:val="both"/>
        <w:rPr>
          <w:sz w:val="28"/>
          <w:szCs w:val="28"/>
        </w:rPr>
      </w:pPr>
    </w:p>
    <w:p w:rsidR="002C6881" w:rsidRDefault="002C6881" w:rsidP="008E6429">
      <w:pPr>
        <w:pStyle w:val="a4"/>
        <w:jc w:val="both"/>
        <w:rPr>
          <w:sz w:val="28"/>
          <w:szCs w:val="28"/>
        </w:rPr>
      </w:pPr>
    </w:p>
    <w:p w:rsidR="002C6881" w:rsidRDefault="002C6881" w:rsidP="008E6429">
      <w:pPr>
        <w:pStyle w:val="a4"/>
        <w:jc w:val="both"/>
        <w:rPr>
          <w:sz w:val="28"/>
          <w:szCs w:val="28"/>
        </w:rPr>
      </w:pPr>
    </w:p>
    <w:p w:rsidR="008E6429" w:rsidRPr="008E6429" w:rsidRDefault="008E6429" w:rsidP="008E64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429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8E6429" w:rsidRPr="008E6429" w:rsidRDefault="008E6429" w:rsidP="008E64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429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8E6429">
        <w:rPr>
          <w:rFonts w:ascii="Times New Roman" w:hAnsi="Times New Roman" w:cs="Times New Roman"/>
          <w:sz w:val="28"/>
          <w:szCs w:val="28"/>
        </w:rPr>
        <w:tab/>
      </w:r>
      <w:r w:rsidRPr="008E6429">
        <w:rPr>
          <w:rFonts w:ascii="Times New Roman" w:hAnsi="Times New Roman" w:cs="Times New Roman"/>
          <w:sz w:val="28"/>
          <w:szCs w:val="28"/>
        </w:rPr>
        <w:tab/>
      </w:r>
      <w:r w:rsidRPr="008E6429">
        <w:rPr>
          <w:rFonts w:ascii="Times New Roman" w:hAnsi="Times New Roman" w:cs="Times New Roman"/>
          <w:sz w:val="28"/>
          <w:szCs w:val="28"/>
        </w:rPr>
        <w:tab/>
      </w:r>
      <w:r w:rsidRPr="008E6429">
        <w:rPr>
          <w:rFonts w:ascii="Times New Roman" w:hAnsi="Times New Roman" w:cs="Times New Roman"/>
          <w:sz w:val="28"/>
          <w:szCs w:val="28"/>
        </w:rPr>
        <w:tab/>
      </w:r>
      <w:r w:rsidRPr="008E6429">
        <w:rPr>
          <w:rFonts w:ascii="Times New Roman" w:hAnsi="Times New Roman" w:cs="Times New Roman"/>
          <w:sz w:val="28"/>
          <w:szCs w:val="28"/>
        </w:rPr>
        <w:tab/>
      </w:r>
      <w:r w:rsidRPr="008E6429">
        <w:rPr>
          <w:rFonts w:ascii="Times New Roman" w:hAnsi="Times New Roman" w:cs="Times New Roman"/>
          <w:sz w:val="28"/>
          <w:szCs w:val="28"/>
        </w:rPr>
        <w:tab/>
      </w:r>
      <w:r w:rsidRPr="008E6429">
        <w:rPr>
          <w:rFonts w:ascii="Times New Roman" w:hAnsi="Times New Roman" w:cs="Times New Roman"/>
          <w:sz w:val="28"/>
          <w:szCs w:val="28"/>
        </w:rPr>
        <w:tab/>
      </w:r>
      <w:r w:rsidRPr="008E6429">
        <w:rPr>
          <w:rFonts w:ascii="Times New Roman" w:hAnsi="Times New Roman" w:cs="Times New Roman"/>
          <w:sz w:val="28"/>
          <w:szCs w:val="28"/>
        </w:rPr>
        <w:tab/>
        <w:t xml:space="preserve">     Т.В. Максимова</w:t>
      </w:r>
    </w:p>
    <w:p w:rsidR="002C6881" w:rsidRPr="008E6429" w:rsidRDefault="002C6881" w:rsidP="008E6429">
      <w:pPr>
        <w:pStyle w:val="a4"/>
        <w:jc w:val="both"/>
        <w:rPr>
          <w:sz w:val="28"/>
          <w:szCs w:val="28"/>
        </w:rPr>
      </w:pPr>
    </w:p>
    <w:p w:rsidR="002C6881" w:rsidRDefault="002C6881" w:rsidP="008445D0">
      <w:pPr>
        <w:pStyle w:val="a4"/>
        <w:spacing w:line="360" w:lineRule="auto"/>
        <w:jc w:val="both"/>
        <w:rPr>
          <w:sz w:val="28"/>
          <w:szCs w:val="28"/>
        </w:rPr>
      </w:pPr>
    </w:p>
    <w:p w:rsidR="008445D0" w:rsidRDefault="002C6881" w:rsidP="00F12D15">
      <w:pPr>
        <w:pStyle w:val="a4"/>
        <w:spacing w:line="360" w:lineRule="auto"/>
        <w:jc w:val="both"/>
        <w:rPr>
          <w:sz w:val="28"/>
          <w:szCs w:val="28"/>
        </w:rPr>
      </w:pPr>
      <w:r w:rsidRPr="002C6881">
        <w:rPr>
          <w:sz w:val="28"/>
          <w:szCs w:val="28"/>
        </w:rPr>
        <w:t xml:space="preserve"> </w:t>
      </w:r>
    </w:p>
    <w:p w:rsidR="008445D0" w:rsidRDefault="008445D0" w:rsidP="008445D0">
      <w:pPr>
        <w:pStyle w:val="a4"/>
        <w:spacing w:line="360" w:lineRule="auto"/>
        <w:jc w:val="both"/>
        <w:rPr>
          <w:sz w:val="28"/>
          <w:szCs w:val="28"/>
        </w:rPr>
      </w:pPr>
    </w:p>
    <w:p w:rsidR="008445D0" w:rsidRDefault="008445D0" w:rsidP="008445D0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445D0" w:rsidRDefault="008445D0" w:rsidP="008445D0">
      <w:pPr>
        <w:pStyle w:val="a4"/>
        <w:spacing w:line="360" w:lineRule="auto"/>
        <w:jc w:val="both"/>
        <w:rPr>
          <w:sz w:val="28"/>
          <w:szCs w:val="28"/>
        </w:rPr>
      </w:pPr>
    </w:p>
    <w:p w:rsidR="008445D0" w:rsidRDefault="008445D0" w:rsidP="008445D0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445D0" w:rsidRDefault="008445D0" w:rsidP="008445D0">
      <w:pPr>
        <w:pStyle w:val="a4"/>
        <w:spacing w:line="360" w:lineRule="auto"/>
        <w:jc w:val="both"/>
        <w:rPr>
          <w:sz w:val="28"/>
          <w:szCs w:val="28"/>
        </w:rPr>
      </w:pPr>
    </w:p>
    <w:p w:rsidR="008445D0" w:rsidRDefault="008445D0" w:rsidP="008445D0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8445D0" w:rsidRDefault="008445D0" w:rsidP="008445D0">
      <w:pPr>
        <w:pStyle w:val="a4"/>
        <w:spacing w:line="360" w:lineRule="auto"/>
        <w:jc w:val="both"/>
        <w:rPr>
          <w:sz w:val="28"/>
          <w:szCs w:val="28"/>
        </w:rPr>
      </w:pPr>
    </w:p>
    <w:p w:rsidR="008445D0" w:rsidRDefault="008445D0" w:rsidP="008445D0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445D0" w:rsidRDefault="008445D0" w:rsidP="008445D0">
      <w:pPr>
        <w:pStyle w:val="a4"/>
        <w:spacing w:line="360" w:lineRule="auto"/>
        <w:jc w:val="both"/>
        <w:rPr>
          <w:sz w:val="28"/>
          <w:szCs w:val="28"/>
        </w:rPr>
      </w:pPr>
    </w:p>
    <w:p w:rsidR="008445D0" w:rsidRDefault="008445D0" w:rsidP="008445D0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445D0" w:rsidRDefault="008445D0" w:rsidP="008445D0">
      <w:pPr>
        <w:pStyle w:val="a4"/>
        <w:spacing w:line="360" w:lineRule="auto"/>
        <w:jc w:val="both"/>
        <w:rPr>
          <w:sz w:val="28"/>
          <w:szCs w:val="28"/>
        </w:rPr>
      </w:pPr>
    </w:p>
    <w:p w:rsidR="008445D0" w:rsidRDefault="008445D0" w:rsidP="008445D0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445D0" w:rsidRDefault="008445D0" w:rsidP="008445D0">
      <w:pPr>
        <w:pStyle w:val="a4"/>
        <w:spacing w:line="360" w:lineRule="auto"/>
        <w:jc w:val="both"/>
        <w:rPr>
          <w:sz w:val="28"/>
          <w:szCs w:val="28"/>
        </w:rPr>
      </w:pPr>
    </w:p>
    <w:p w:rsidR="008445D0" w:rsidRDefault="008445D0" w:rsidP="008445D0">
      <w:pPr>
        <w:pStyle w:val="a4"/>
        <w:spacing w:line="360" w:lineRule="auto"/>
        <w:jc w:val="both"/>
        <w:rPr>
          <w:sz w:val="28"/>
          <w:szCs w:val="28"/>
        </w:rPr>
      </w:pPr>
    </w:p>
    <w:p w:rsidR="008445D0" w:rsidRDefault="008445D0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</w:p>
    <w:p w:rsidR="00273A12" w:rsidRPr="008445D0" w:rsidRDefault="00273A12">
      <w:pPr>
        <w:rPr>
          <w:rFonts w:ascii="Times New Roman" w:hAnsi="Times New Roman" w:cs="Times New Roman"/>
        </w:rPr>
      </w:pPr>
    </w:p>
    <w:sectPr w:rsidR="00273A12" w:rsidRPr="008445D0" w:rsidSect="0062489B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5C06" w:rsidRDefault="00605C06" w:rsidP="0062489B">
      <w:pPr>
        <w:spacing w:after="0" w:line="240" w:lineRule="auto"/>
      </w:pPr>
      <w:r>
        <w:separator/>
      </w:r>
    </w:p>
  </w:endnote>
  <w:endnote w:type="continuationSeparator" w:id="1">
    <w:p w:rsidR="00605C06" w:rsidRDefault="00605C06" w:rsidP="00624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5C06" w:rsidRDefault="00605C06" w:rsidP="0062489B">
      <w:pPr>
        <w:spacing w:after="0" w:line="240" w:lineRule="auto"/>
      </w:pPr>
      <w:r>
        <w:separator/>
      </w:r>
    </w:p>
  </w:footnote>
  <w:footnote w:type="continuationSeparator" w:id="1">
    <w:p w:rsidR="00605C06" w:rsidRDefault="00605C06" w:rsidP="00624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046330"/>
      <w:docPartObj>
        <w:docPartGallery w:val="㔄∀ऀ܀"/>
        <w:docPartUnique/>
      </w:docPartObj>
    </w:sdtPr>
    <w:sdtContent>
      <w:p w:rsidR="0062489B" w:rsidRDefault="0062489B" w:rsidP="0062489B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62489B" w:rsidRDefault="0062489B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445D0"/>
    <w:rsid w:val="00273A12"/>
    <w:rsid w:val="002C6881"/>
    <w:rsid w:val="00447B58"/>
    <w:rsid w:val="004E61F2"/>
    <w:rsid w:val="00605C06"/>
    <w:rsid w:val="0062489B"/>
    <w:rsid w:val="008445D0"/>
    <w:rsid w:val="008E6429"/>
    <w:rsid w:val="00A723BC"/>
    <w:rsid w:val="00F12D15"/>
    <w:rsid w:val="00F838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A12"/>
  </w:style>
  <w:style w:type="paragraph" w:styleId="1">
    <w:name w:val="heading 1"/>
    <w:basedOn w:val="a"/>
    <w:next w:val="a"/>
    <w:link w:val="10"/>
    <w:qFormat/>
    <w:rsid w:val="008445D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445D0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Без интервала Знак"/>
    <w:basedOn w:val="a0"/>
    <w:link w:val="a4"/>
    <w:uiPriority w:val="1"/>
    <w:locked/>
    <w:rsid w:val="008445D0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8445D0"/>
    <w:pPr>
      <w:spacing w:after="0" w:line="240" w:lineRule="auto"/>
    </w:pPr>
    <w:rPr>
      <w:rFonts w:ascii="Times New Roman" w:hAnsi="Times New Roman" w:cs="Times New Roman"/>
    </w:rPr>
  </w:style>
  <w:style w:type="paragraph" w:customStyle="1" w:styleId="a5">
    <w:name w:val="Прижатый влево"/>
    <w:basedOn w:val="a"/>
    <w:next w:val="a"/>
    <w:uiPriority w:val="99"/>
    <w:rsid w:val="008445D0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styleId="a6">
    <w:name w:val="header"/>
    <w:basedOn w:val="a"/>
    <w:link w:val="a7"/>
    <w:uiPriority w:val="99"/>
    <w:unhideWhenUsed/>
    <w:rsid w:val="006248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489B"/>
  </w:style>
  <w:style w:type="paragraph" w:styleId="a8">
    <w:name w:val="footer"/>
    <w:basedOn w:val="a"/>
    <w:link w:val="a9"/>
    <w:uiPriority w:val="99"/>
    <w:semiHidden/>
    <w:unhideWhenUsed/>
    <w:rsid w:val="006248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248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2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C3C4D-41AB-49EE-8BB2-83ECF3C34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2017-03-29T12:38:00Z</cp:lastPrinted>
  <dcterms:created xsi:type="dcterms:W3CDTF">2017-03-28T12:33:00Z</dcterms:created>
  <dcterms:modified xsi:type="dcterms:W3CDTF">2017-03-29T12:38:00Z</dcterms:modified>
</cp:coreProperties>
</file>