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4A" w:rsidRDefault="004F234A" w:rsidP="00B86B77">
      <w:pPr>
        <w:rPr>
          <w:rFonts w:ascii="Times New Roman" w:hAnsi="Times New Roman"/>
        </w:rPr>
      </w:pPr>
    </w:p>
    <w:p w:rsidR="004F234A" w:rsidRDefault="004F234A" w:rsidP="00B86B77">
      <w:pPr>
        <w:ind w:left="-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ИНФОРМАЦИОННЫЙ БЮЛЛЕТЕНЬ</w:t>
      </w:r>
    </w:p>
    <w:p w:rsidR="004F234A" w:rsidRDefault="004F234A" w:rsidP="00B86B77">
      <w:pPr>
        <w:ind w:left="-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4F234A" w:rsidRDefault="004F234A" w:rsidP="00B86B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4F234A" w:rsidRDefault="004F234A" w:rsidP="00B86B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Русско-Тювеевского сельского поселения</w:t>
      </w:r>
    </w:p>
    <w:p w:rsidR="004F234A" w:rsidRDefault="004F234A" w:rsidP="00B86B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4F234A" w:rsidRDefault="004F234A" w:rsidP="00B86B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F234A" w:rsidRPr="00B86B77" w:rsidRDefault="004F234A" w:rsidP="00B86B77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февраля  2017 года                                                                                         № 7</w:t>
      </w:r>
    </w:p>
    <w:p w:rsidR="004F234A" w:rsidRDefault="004F234A" w:rsidP="00E935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234A" w:rsidRPr="00BC1484" w:rsidRDefault="004F234A" w:rsidP="00E935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Итоги работы Темниковского МСО за 2016 год</w:t>
      </w:r>
    </w:p>
    <w:p w:rsidR="004F234A" w:rsidRDefault="004F234A" w:rsidP="00AB37E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F234A" w:rsidRPr="00456BAD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AD">
        <w:rPr>
          <w:rFonts w:ascii="Times New Roman" w:hAnsi="Times New Roman"/>
          <w:sz w:val="28"/>
          <w:szCs w:val="28"/>
        </w:rPr>
        <w:t>В настоящее время Следственный комитет Российской Федерации не входит ни в структуру какого-либо органа государственной власти, ни в какую-либо из ветвей государственной власти. По сути, реализуемая им следственная власть является продолжением президентской власти и может рассматриваться как элемент сдержек и противовесов в системе разделения властей.</w:t>
      </w:r>
    </w:p>
    <w:p w:rsidR="004F234A" w:rsidRPr="00E26CF1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AD">
        <w:rPr>
          <w:rFonts w:ascii="Times New Roman" w:hAnsi="Times New Roman"/>
          <w:sz w:val="28"/>
          <w:szCs w:val="28"/>
        </w:rPr>
        <w:t>Несмотря на относительную «молодость», деятельность и дальнейшее развитие вновь созданного следственного ведомства будет строиться на принципах уважения и преемственности глубоких исторических традиций российского следствия, основы которого были заложены еще Петром I, и которые в новых условиях работы буд</w:t>
      </w:r>
      <w:r>
        <w:rPr>
          <w:rFonts w:ascii="Times New Roman" w:hAnsi="Times New Roman"/>
          <w:sz w:val="28"/>
          <w:szCs w:val="28"/>
        </w:rPr>
        <w:t>ут последовательно развиваться.</w:t>
      </w:r>
    </w:p>
    <w:p w:rsidR="004F234A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F375F1">
        <w:rPr>
          <w:rFonts w:ascii="Times New Roman" w:hAnsi="Times New Roman"/>
          <w:sz w:val="28"/>
          <w:szCs w:val="28"/>
        </w:rPr>
        <w:t xml:space="preserve">оздание независимого от прокуратуры Следственного комитета РФ повысило качество следствия. </w:t>
      </w:r>
      <w:r>
        <w:rPr>
          <w:rFonts w:ascii="Times New Roman" w:hAnsi="Times New Roman"/>
          <w:sz w:val="28"/>
          <w:szCs w:val="28"/>
        </w:rPr>
        <w:t>О</w:t>
      </w:r>
      <w:r w:rsidRPr="00F375F1">
        <w:rPr>
          <w:rFonts w:ascii="Times New Roman" w:hAnsi="Times New Roman"/>
          <w:sz w:val="28"/>
          <w:szCs w:val="28"/>
        </w:rPr>
        <w:t>бозначение таких приоритетов в работе, как расследование преступлений в отношении несовершеннолетних, коррупционных, преступлений прошлых лет, а также работа с гражданами вполне обос</w:t>
      </w:r>
      <w:r>
        <w:rPr>
          <w:rFonts w:ascii="Times New Roman" w:hAnsi="Times New Roman"/>
          <w:sz w:val="28"/>
          <w:szCs w:val="28"/>
        </w:rPr>
        <w:t>нованы и актуальны, и в своей  работе сотрудники следственного отдела,</w:t>
      </w:r>
      <w:r w:rsidRPr="00F375F1">
        <w:rPr>
          <w:rFonts w:ascii="Times New Roman" w:hAnsi="Times New Roman"/>
          <w:sz w:val="28"/>
          <w:szCs w:val="28"/>
        </w:rPr>
        <w:t xml:space="preserve"> в первую очередь, придержива</w:t>
      </w:r>
      <w:r>
        <w:rPr>
          <w:rFonts w:ascii="Times New Roman" w:hAnsi="Times New Roman"/>
          <w:sz w:val="28"/>
          <w:szCs w:val="28"/>
        </w:rPr>
        <w:t>ются</w:t>
      </w:r>
      <w:r w:rsidRPr="00F375F1">
        <w:rPr>
          <w:rFonts w:ascii="Times New Roman" w:hAnsi="Times New Roman"/>
          <w:sz w:val="28"/>
          <w:szCs w:val="28"/>
        </w:rPr>
        <w:t xml:space="preserve"> именно их.</w:t>
      </w:r>
    </w:p>
    <w:p w:rsidR="004F234A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E26CF1">
        <w:rPr>
          <w:rFonts w:ascii="Times New Roman" w:hAnsi="Times New Roman"/>
          <w:sz w:val="28"/>
          <w:szCs w:val="28"/>
        </w:rPr>
        <w:t>отрудники Темниковского межрайонного следственного отдела,</w:t>
      </w:r>
      <w:r w:rsidRPr="00323E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руководителем которого  является А.М. Кильдюшкин, </w:t>
      </w:r>
      <w:r w:rsidRPr="00E26CF1">
        <w:rPr>
          <w:rFonts w:ascii="Times New Roman" w:hAnsi="Times New Roman"/>
          <w:sz w:val="28"/>
          <w:szCs w:val="28"/>
        </w:rPr>
        <w:t>в подведомственности нахо</w:t>
      </w:r>
      <w:r>
        <w:rPr>
          <w:rFonts w:ascii="Times New Roman" w:hAnsi="Times New Roman"/>
          <w:sz w:val="28"/>
          <w:szCs w:val="28"/>
        </w:rPr>
        <w:t xml:space="preserve">дятся Темниковский, Торбеевский, Теньгушевский </w:t>
      </w:r>
      <w:r w:rsidRPr="00E26CF1">
        <w:rPr>
          <w:rFonts w:ascii="Times New Roman" w:hAnsi="Times New Roman"/>
          <w:sz w:val="28"/>
          <w:szCs w:val="28"/>
        </w:rPr>
        <w:t>и Атюрьевский районы республики, выполня</w:t>
      </w:r>
      <w:r>
        <w:rPr>
          <w:rFonts w:ascii="Times New Roman" w:hAnsi="Times New Roman"/>
          <w:sz w:val="28"/>
          <w:szCs w:val="28"/>
        </w:rPr>
        <w:t xml:space="preserve">ют </w:t>
      </w:r>
      <w:r w:rsidRPr="00E26CF1">
        <w:rPr>
          <w:rFonts w:ascii="Times New Roman" w:hAnsi="Times New Roman"/>
          <w:sz w:val="28"/>
          <w:szCs w:val="28"/>
        </w:rPr>
        <w:t>свой профессиональный долг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6CF1">
        <w:rPr>
          <w:rFonts w:ascii="Times New Roman" w:hAnsi="Times New Roman"/>
          <w:sz w:val="28"/>
          <w:szCs w:val="28"/>
        </w:rPr>
        <w:t>достойно</w:t>
      </w:r>
      <w:r>
        <w:rPr>
          <w:rFonts w:ascii="Times New Roman" w:hAnsi="Times New Roman"/>
          <w:sz w:val="28"/>
          <w:szCs w:val="28"/>
        </w:rPr>
        <w:t>.</w:t>
      </w:r>
      <w:r w:rsidRPr="00E26C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</w:t>
      </w:r>
      <w:r w:rsidRPr="00F375F1">
        <w:rPr>
          <w:rFonts w:ascii="Times New Roman" w:hAnsi="Times New Roman"/>
          <w:sz w:val="28"/>
          <w:szCs w:val="28"/>
        </w:rPr>
        <w:t xml:space="preserve"> прошедший год </w:t>
      </w:r>
      <w:r>
        <w:rPr>
          <w:rFonts w:ascii="Times New Roman" w:hAnsi="Times New Roman"/>
          <w:sz w:val="28"/>
          <w:szCs w:val="28"/>
        </w:rPr>
        <w:t>в следственный отдел поступило</w:t>
      </w:r>
      <w:r w:rsidRPr="00F375F1">
        <w:rPr>
          <w:rFonts w:ascii="Times New Roman" w:hAnsi="Times New Roman"/>
          <w:sz w:val="28"/>
          <w:szCs w:val="28"/>
        </w:rPr>
        <w:t xml:space="preserve"> более </w:t>
      </w:r>
      <w:r w:rsidRPr="00E766C3">
        <w:rPr>
          <w:rFonts w:ascii="Times New Roman" w:hAnsi="Times New Roman"/>
          <w:b/>
          <w:sz w:val="28"/>
          <w:szCs w:val="28"/>
        </w:rPr>
        <w:t>300</w:t>
      </w:r>
      <w:r w:rsidRPr="00F375F1">
        <w:rPr>
          <w:rFonts w:ascii="Times New Roman" w:hAnsi="Times New Roman"/>
          <w:sz w:val="28"/>
          <w:szCs w:val="28"/>
        </w:rPr>
        <w:t xml:space="preserve"> сообщени</w:t>
      </w:r>
      <w:r>
        <w:rPr>
          <w:rFonts w:ascii="Times New Roman" w:hAnsi="Times New Roman"/>
          <w:sz w:val="28"/>
          <w:szCs w:val="28"/>
        </w:rPr>
        <w:t>й</w:t>
      </w:r>
      <w:r w:rsidRPr="00F375F1">
        <w:rPr>
          <w:rFonts w:ascii="Times New Roman" w:hAnsi="Times New Roman"/>
          <w:sz w:val="28"/>
          <w:szCs w:val="28"/>
        </w:rPr>
        <w:t xml:space="preserve"> о преступлениях, </w:t>
      </w:r>
      <w:r>
        <w:rPr>
          <w:rFonts w:ascii="Times New Roman" w:hAnsi="Times New Roman"/>
          <w:sz w:val="28"/>
          <w:szCs w:val="28"/>
        </w:rPr>
        <w:t>по которым приняты процессуальные</w:t>
      </w:r>
      <w:r w:rsidRPr="008655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решения: возбуждено уголовных дел – 47, из них 4 коррупционной направленности, отказано в возбуждении уголовного дела – 216, передано по подследственности – 34.</w:t>
      </w:r>
    </w:p>
    <w:p w:rsidR="004F234A" w:rsidRDefault="004F234A" w:rsidP="001347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производстве следователей  находилось </w:t>
      </w:r>
      <w:r w:rsidRPr="00E766C3">
        <w:rPr>
          <w:rFonts w:ascii="Times New Roman" w:hAnsi="Times New Roman"/>
          <w:b/>
          <w:sz w:val="28"/>
          <w:szCs w:val="28"/>
        </w:rPr>
        <w:t>76</w:t>
      </w:r>
      <w:r>
        <w:rPr>
          <w:rFonts w:ascii="Times New Roman" w:hAnsi="Times New Roman"/>
          <w:sz w:val="28"/>
          <w:szCs w:val="28"/>
        </w:rPr>
        <w:t xml:space="preserve"> уголовных дел,</w:t>
      </w:r>
      <w:r w:rsidRPr="00F375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большая часть которых направлена</w:t>
      </w:r>
      <w:r w:rsidRPr="00F375F1">
        <w:rPr>
          <w:rFonts w:ascii="Times New Roman" w:hAnsi="Times New Roman"/>
          <w:sz w:val="28"/>
          <w:szCs w:val="28"/>
        </w:rPr>
        <w:t xml:space="preserve"> в суды для рассмотрения по существу</w:t>
      </w:r>
      <w:r>
        <w:rPr>
          <w:rFonts w:ascii="Times New Roman" w:hAnsi="Times New Roman"/>
          <w:sz w:val="28"/>
          <w:szCs w:val="28"/>
        </w:rPr>
        <w:t>. Оправдательные приговоры не выносились.</w:t>
      </w:r>
    </w:p>
    <w:p w:rsidR="004F234A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Важнейшим направлением деятельности следственного отдела, является обеспечение законности при рассмотрении обращений граждан и обеспечение их права на доступ к правосудию.  Р</w:t>
      </w:r>
      <w:r w:rsidRPr="00F375F1">
        <w:rPr>
          <w:rFonts w:ascii="Times New Roman" w:hAnsi="Times New Roman"/>
          <w:sz w:val="28"/>
          <w:szCs w:val="28"/>
        </w:rPr>
        <w:t xml:space="preserve">ассмотрено </w:t>
      </w:r>
      <w:r>
        <w:rPr>
          <w:rFonts w:ascii="Times New Roman" w:hAnsi="Times New Roman"/>
          <w:b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обращения</w:t>
      </w:r>
      <w:r w:rsidRPr="00F375F1">
        <w:rPr>
          <w:rFonts w:ascii="Times New Roman" w:hAnsi="Times New Roman"/>
          <w:sz w:val="28"/>
          <w:szCs w:val="28"/>
        </w:rPr>
        <w:t xml:space="preserve"> граждан по различным вопросам</w:t>
      </w:r>
      <w:r>
        <w:rPr>
          <w:rFonts w:ascii="Times New Roman" w:hAnsi="Times New Roman"/>
          <w:sz w:val="28"/>
          <w:szCs w:val="28"/>
        </w:rPr>
        <w:t>. На все обращения гражданам даны письменные ответы.</w:t>
      </w:r>
    </w:p>
    <w:p w:rsidR="004F234A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F375F1">
        <w:rPr>
          <w:rFonts w:ascii="Times New Roman" w:hAnsi="Times New Roman"/>
          <w:sz w:val="28"/>
          <w:szCs w:val="28"/>
        </w:rPr>
        <w:t xml:space="preserve"> подследственности СК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75F1">
        <w:rPr>
          <w:rFonts w:ascii="Times New Roman" w:hAnsi="Times New Roman"/>
          <w:sz w:val="28"/>
          <w:szCs w:val="28"/>
        </w:rPr>
        <w:t>РФ отнесено</w:t>
      </w:r>
      <w:r>
        <w:rPr>
          <w:rFonts w:ascii="Times New Roman" w:hAnsi="Times New Roman"/>
          <w:sz w:val="28"/>
          <w:szCs w:val="28"/>
        </w:rPr>
        <w:t xml:space="preserve"> расследование уголовных дел о </w:t>
      </w:r>
      <w:r w:rsidRPr="00F375F1">
        <w:rPr>
          <w:rFonts w:ascii="Times New Roman" w:hAnsi="Times New Roman"/>
          <w:sz w:val="28"/>
          <w:szCs w:val="28"/>
        </w:rPr>
        <w:t>тяжки</w:t>
      </w:r>
      <w:r>
        <w:rPr>
          <w:rFonts w:ascii="Times New Roman" w:hAnsi="Times New Roman"/>
          <w:sz w:val="28"/>
          <w:szCs w:val="28"/>
        </w:rPr>
        <w:t xml:space="preserve">х и особо тяжких преступлениях, </w:t>
      </w:r>
      <w:r w:rsidRPr="00F375F1">
        <w:rPr>
          <w:rFonts w:ascii="Times New Roman" w:hAnsi="Times New Roman"/>
          <w:sz w:val="28"/>
          <w:szCs w:val="28"/>
        </w:rPr>
        <w:t>совершенных несовершеннолетними и в отношении них</w:t>
      </w:r>
      <w:r>
        <w:rPr>
          <w:rFonts w:ascii="Times New Roman" w:hAnsi="Times New Roman"/>
          <w:sz w:val="28"/>
          <w:szCs w:val="28"/>
        </w:rPr>
        <w:t xml:space="preserve">, налоговые преступления, преступления против личности, коррупционные преступления и другие. </w:t>
      </w:r>
      <w:r w:rsidRPr="00F375F1">
        <w:rPr>
          <w:rFonts w:ascii="Times New Roman" w:hAnsi="Times New Roman"/>
          <w:sz w:val="28"/>
          <w:szCs w:val="28"/>
        </w:rPr>
        <w:t>Это – не так уж и мало, учитывая, что следователями СК РФ расследуются уголовные дела о преступлениях, посягающих на самое ценное – жизнь и здоровье, половую неприкосновенность, конституционные права граждан, а также государственную власть, правосудие</w:t>
      </w:r>
      <w:r w:rsidRPr="00BC1484">
        <w:rPr>
          <w:rFonts w:ascii="Times New Roman" w:hAnsi="Times New Roman"/>
          <w:sz w:val="28"/>
          <w:szCs w:val="28"/>
        </w:rPr>
        <w:t>.</w:t>
      </w:r>
    </w:p>
    <w:p w:rsidR="004F234A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01E8">
        <w:rPr>
          <w:rFonts w:ascii="Times New Roman" w:hAnsi="Times New Roman"/>
          <w:sz w:val="28"/>
          <w:szCs w:val="28"/>
        </w:rPr>
        <w:t>Одним из приоритетных направлений деятельности Следственного комитета РФ является раскрытие, расследова</w:t>
      </w:r>
      <w:r>
        <w:rPr>
          <w:rFonts w:ascii="Times New Roman" w:hAnsi="Times New Roman"/>
          <w:sz w:val="28"/>
          <w:szCs w:val="28"/>
        </w:rPr>
        <w:t>ние и профилактика преступлений</w:t>
      </w:r>
      <w:r w:rsidRPr="007F01E8">
        <w:rPr>
          <w:rFonts w:ascii="Times New Roman" w:hAnsi="Times New Roman"/>
          <w:sz w:val="28"/>
          <w:szCs w:val="28"/>
        </w:rPr>
        <w:t>. Повышенная общественная опасность такого рода уголовно-наказуемых деяний заключается в том, что они посягают на самое дорогое – здоровье, а иногда и жизнь наших детей. Несовершеннолетние легко становятся жертвами преступления, поскольку зачастую не понимают истинного характера совершаемых с ними действий и не могут защитить себя от преступных посягательств.</w:t>
      </w:r>
    </w:p>
    <w:p w:rsidR="004F234A" w:rsidRDefault="004F234A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5F1">
        <w:rPr>
          <w:rFonts w:ascii="Times New Roman" w:hAnsi="Times New Roman"/>
          <w:sz w:val="28"/>
          <w:szCs w:val="28"/>
        </w:rPr>
        <w:t>Но это – статистика, а на самом деле следственная работа – это бессонные ночи, это постоянное соприкосновение с чужим горем, осознание того, что от твоего профессионализма во многом зависят дальнейшие судьбы людей, это выдержка, самодисци</w:t>
      </w:r>
      <w:r>
        <w:rPr>
          <w:rFonts w:ascii="Times New Roman" w:hAnsi="Times New Roman"/>
          <w:sz w:val="28"/>
          <w:szCs w:val="28"/>
        </w:rPr>
        <w:t>плина, чувство ответственности.</w:t>
      </w:r>
      <w:bookmarkStart w:id="0" w:name="_GoBack"/>
      <w:bookmarkEnd w:id="0"/>
    </w:p>
    <w:p w:rsidR="004F234A" w:rsidRPr="00F375F1" w:rsidRDefault="004F234A" w:rsidP="00D222D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234A" w:rsidRPr="00D93945" w:rsidRDefault="004F234A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>С.Н. Кудаков</w:t>
      </w:r>
    </w:p>
    <w:p w:rsidR="004F234A" w:rsidRPr="00D93945" w:rsidRDefault="004F234A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>Помощник следователя</w:t>
      </w:r>
    </w:p>
    <w:p w:rsidR="004F234A" w:rsidRPr="00D93945" w:rsidRDefault="004F234A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 xml:space="preserve">Темниковского МСО СУ </w:t>
      </w:r>
    </w:p>
    <w:p w:rsidR="004F234A" w:rsidRDefault="004F234A" w:rsidP="00D222D3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 xml:space="preserve">СК России по РМ </w:t>
      </w:r>
    </w:p>
    <w:p w:rsidR="004F234A" w:rsidRPr="00B86B77" w:rsidRDefault="004F234A" w:rsidP="00B86B77">
      <w:pPr>
        <w:autoSpaceDE w:val="0"/>
        <w:autoSpaceDN w:val="0"/>
        <w:adjustRightInd w:val="0"/>
        <w:spacing w:line="240" w:lineRule="exact"/>
        <w:rPr>
          <w:rFonts w:ascii="Times New Roman" w:hAnsi="Times New Roman"/>
          <w:sz w:val="24"/>
          <w:szCs w:val="24"/>
        </w:rPr>
      </w:pPr>
      <w:r w:rsidRPr="00B86B77">
        <w:rPr>
          <w:rFonts w:ascii="Times New Roman" w:hAnsi="Times New Roman"/>
          <w:sz w:val="24"/>
          <w:szCs w:val="24"/>
        </w:rPr>
        <w:t>Информационный  бюллетень Русско-Тювеевского  сельского  поселения Темн</w:t>
      </w:r>
      <w:r w:rsidRPr="00B86B77">
        <w:rPr>
          <w:rFonts w:ascii="Times New Roman" w:hAnsi="Times New Roman"/>
          <w:sz w:val="24"/>
          <w:szCs w:val="24"/>
        </w:rPr>
        <w:t>и</w:t>
      </w:r>
      <w:r w:rsidRPr="00B86B77">
        <w:rPr>
          <w:rFonts w:ascii="Times New Roman" w:hAnsi="Times New Roman"/>
          <w:sz w:val="24"/>
          <w:szCs w:val="24"/>
        </w:rPr>
        <w:t>ковского м</w:t>
      </w:r>
      <w:r w:rsidRPr="00B86B77">
        <w:rPr>
          <w:rFonts w:ascii="Times New Roman" w:hAnsi="Times New Roman"/>
          <w:sz w:val="24"/>
          <w:szCs w:val="24"/>
        </w:rPr>
        <w:t>у</w:t>
      </w:r>
      <w:r w:rsidRPr="00B86B77">
        <w:rPr>
          <w:rFonts w:ascii="Times New Roman" w:hAnsi="Times New Roman"/>
          <w:sz w:val="24"/>
          <w:szCs w:val="24"/>
        </w:rPr>
        <w:t>ниципального  района Республики Мордовия  № 7 от 10 февраля   2017 года.</w:t>
      </w:r>
    </w:p>
    <w:p w:rsidR="004F234A" w:rsidRPr="00B86B77" w:rsidRDefault="004F234A" w:rsidP="00B86B77">
      <w:pPr>
        <w:pBdr>
          <w:bottom w:val="single" w:sz="6" w:space="1" w:color="auto"/>
        </w:pBdr>
        <w:rPr>
          <w:rFonts w:ascii="Times New Roman" w:hAnsi="Times New Roman"/>
          <w:sz w:val="24"/>
          <w:szCs w:val="24"/>
        </w:rPr>
      </w:pPr>
      <w:r w:rsidRPr="00B86B77">
        <w:rPr>
          <w:rFonts w:ascii="Times New Roman" w:hAnsi="Times New Roman"/>
          <w:sz w:val="24"/>
          <w:szCs w:val="24"/>
        </w:rPr>
        <w:t>Учредитель: Совет депутатов Русско-Тювеевского  сельского  поселения Темн</w:t>
      </w:r>
      <w:r w:rsidRPr="00B86B77">
        <w:rPr>
          <w:rFonts w:ascii="Times New Roman" w:hAnsi="Times New Roman"/>
          <w:sz w:val="24"/>
          <w:szCs w:val="24"/>
        </w:rPr>
        <w:t>и</w:t>
      </w:r>
      <w:r w:rsidRPr="00B86B77">
        <w:rPr>
          <w:rFonts w:ascii="Times New Roman" w:hAnsi="Times New Roman"/>
          <w:sz w:val="24"/>
          <w:szCs w:val="24"/>
        </w:rPr>
        <w:t>ковского мун</w:t>
      </w:r>
      <w:r w:rsidRPr="00B86B77">
        <w:rPr>
          <w:rFonts w:ascii="Times New Roman" w:hAnsi="Times New Roman"/>
          <w:sz w:val="24"/>
          <w:szCs w:val="24"/>
        </w:rPr>
        <w:t>и</w:t>
      </w:r>
      <w:r w:rsidRPr="00B86B77">
        <w:rPr>
          <w:rFonts w:ascii="Times New Roman" w:hAnsi="Times New Roman"/>
          <w:sz w:val="24"/>
          <w:szCs w:val="24"/>
        </w:rPr>
        <w:t>ципального района Республики Мордовия.</w:t>
      </w:r>
    </w:p>
    <w:p w:rsidR="004F234A" w:rsidRPr="00B86B77" w:rsidRDefault="004F234A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F234A" w:rsidRPr="00B86B77" w:rsidSect="00FD05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34A" w:rsidRDefault="004F234A">
      <w:pPr>
        <w:spacing w:after="0" w:line="240" w:lineRule="auto"/>
      </w:pPr>
      <w:r>
        <w:separator/>
      </w:r>
    </w:p>
  </w:endnote>
  <w:endnote w:type="continuationSeparator" w:id="0">
    <w:p w:rsidR="004F234A" w:rsidRDefault="004F2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34A" w:rsidRDefault="004F234A">
      <w:pPr>
        <w:spacing w:after="0" w:line="240" w:lineRule="auto"/>
      </w:pPr>
      <w:r>
        <w:separator/>
      </w:r>
    </w:p>
  </w:footnote>
  <w:footnote w:type="continuationSeparator" w:id="0">
    <w:p w:rsidR="004F234A" w:rsidRDefault="004F2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34A" w:rsidRDefault="004F234A">
    <w:pPr>
      <w:pStyle w:val="Header"/>
      <w:jc w:val="center"/>
    </w:pPr>
    <w:fldSimple w:instr=" PAGE   \* MERGEFORMAT ">
      <w:r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65B2C"/>
    <w:rsid w:val="0013475A"/>
    <w:rsid w:val="00175E65"/>
    <w:rsid w:val="002069BD"/>
    <w:rsid w:val="00323E23"/>
    <w:rsid w:val="00386156"/>
    <w:rsid w:val="003870A9"/>
    <w:rsid w:val="0043549F"/>
    <w:rsid w:val="00456BAD"/>
    <w:rsid w:val="004607B1"/>
    <w:rsid w:val="004E02CE"/>
    <w:rsid w:val="004F234A"/>
    <w:rsid w:val="005E465B"/>
    <w:rsid w:val="006901E9"/>
    <w:rsid w:val="00783757"/>
    <w:rsid w:val="007D7CF2"/>
    <w:rsid w:val="007F01E8"/>
    <w:rsid w:val="00865546"/>
    <w:rsid w:val="00880652"/>
    <w:rsid w:val="00907AF7"/>
    <w:rsid w:val="00AB2292"/>
    <w:rsid w:val="00AB37EF"/>
    <w:rsid w:val="00B324AD"/>
    <w:rsid w:val="00B86B77"/>
    <w:rsid w:val="00BC1484"/>
    <w:rsid w:val="00CC51E9"/>
    <w:rsid w:val="00D222D3"/>
    <w:rsid w:val="00D67E3A"/>
    <w:rsid w:val="00D93945"/>
    <w:rsid w:val="00DF1FFD"/>
    <w:rsid w:val="00E24FB8"/>
    <w:rsid w:val="00E26CF1"/>
    <w:rsid w:val="00E766C3"/>
    <w:rsid w:val="00E935B5"/>
    <w:rsid w:val="00EA5B98"/>
    <w:rsid w:val="00F375F1"/>
    <w:rsid w:val="00FD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9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2</Pages>
  <Words>613</Words>
  <Characters>3497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zam</cp:lastModifiedBy>
  <cp:revision>13</cp:revision>
  <cp:lastPrinted>2016-10-11T08:52:00Z</cp:lastPrinted>
  <dcterms:created xsi:type="dcterms:W3CDTF">2016-09-13T14:28:00Z</dcterms:created>
  <dcterms:modified xsi:type="dcterms:W3CDTF">2017-02-10T10:31:00Z</dcterms:modified>
</cp:coreProperties>
</file>