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632" w:rsidRDefault="00500632" w:rsidP="00500632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603A54" w:rsidRDefault="00603A54" w:rsidP="00603A5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ТЕМНИКОВСКОГО МУНИЦИПАЛЬНОГО РАЙОНА РЕСПУБЛИКИ МОРДОВИЯ</w:t>
      </w:r>
    </w:p>
    <w:p w:rsidR="00603A54" w:rsidRDefault="00603A54" w:rsidP="00603A54">
      <w:pPr>
        <w:ind w:left="567" w:firstLine="57"/>
        <w:rPr>
          <w:bCs/>
          <w:sz w:val="28"/>
          <w:szCs w:val="28"/>
        </w:rPr>
      </w:pPr>
    </w:p>
    <w:p w:rsidR="00603A54" w:rsidRDefault="00603A54" w:rsidP="00603A54">
      <w:pPr>
        <w:outlineLvl w:val="0"/>
        <w:rPr>
          <w:b/>
          <w:bCs/>
          <w:sz w:val="28"/>
          <w:szCs w:val="28"/>
          <w:u w:val="single"/>
        </w:rPr>
      </w:pPr>
    </w:p>
    <w:p w:rsidR="00603A54" w:rsidRDefault="00603A54" w:rsidP="00603A54">
      <w:pPr>
        <w:jc w:val="center"/>
        <w:outlineLvl w:val="0"/>
        <w:rPr>
          <w:b/>
          <w:bCs/>
          <w:spacing w:val="20"/>
          <w:sz w:val="34"/>
          <w:szCs w:val="34"/>
        </w:rPr>
      </w:pPr>
      <w:r>
        <w:rPr>
          <w:b/>
          <w:bCs/>
          <w:spacing w:val="20"/>
          <w:sz w:val="34"/>
          <w:szCs w:val="34"/>
        </w:rPr>
        <w:t>П О С Т А Н О В Л Е Н И Е</w:t>
      </w:r>
    </w:p>
    <w:p w:rsidR="00603A54" w:rsidRDefault="00603A54" w:rsidP="00603A54">
      <w:pPr>
        <w:jc w:val="center"/>
        <w:rPr>
          <w:b/>
          <w:sz w:val="28"/>
          <w:szCs w:val="28"/>
        </w:rPr>
      </w:pPr>
    </w:p>
    <w:p w:rsidR="00603A54" w:rsidRDefault="00603A54" w:rsidP="00603A54">
      <w:pPr>
        <w:jc w:val="center"/>
        <w:rPr>
          <w:sz w:val="28"/>
          <w:szCs w:val="28"/>
        </w:rPr>
      </w:pPr>
    </w:p>
    <w:p w:rsidR="00603A54" w:rsidRDefault="00603A54" w:rsidP="00603A54">
      <w:pPr>
        <w:rPr>
          <w:sz w:val="28"/>
          <w:szCs w:val="28"/>
        </w:rPr>
      </w:pPr>
      <w:r>
        <w:rPr>
          <w:sz w:val="28"/>
          <w:szCs w:val="28"/>
        </w:rPr>
        <w:t xml:space="preserve">«      » </w:t>
      </w:r>
      <w:r w:rsidR="00500632">
        <w:rPr>
          <w:sz w:val="28"/>
          <w:szCs w:val="28"/>
        </w:rPr>
        <w:t>__</w:t>
      </w:r>
      <w:r w:rsidR="00833DCD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</w:t>
        </w:r>
        <w:r w:rsidRPr="00603A54">
          <w:rPr>
            <w:sz w:val="28"/>
            <w:szCs w:val="28"/>
          </w:rPr>
          <w:t xml:space="preserve">17 </w:t>
        </w:r>
        <w:r>
          <w:rPr>
            <w:sz w:val="28"/>
            <w:szCs w:val="28"/>
          </w:rPr>
          <w:t>г</w:t>
        </w:r>
      </w:smartTag>
      <w:r>
        <w:rPr>
          <w:sz w:val="28"/>
          <w:szCs w:val="28"/>
        </w:rPr>
        <w:t xml:space="preserve">.                                                                               № </w:t>
      </w:r>
      <w:r w:rsidR="00833DCD">
        <w:rPr>
          <w:sz w:val="28"/>
          <w:szCs w:val="28"/>
        </w:rPr>
        <w:t>___</w:t>
      </w:r>
    </w:p>
    <w:p w:rsidR="00603A54" w:rsidRDefault="00603A54" w:rsidP="00603A54">
      <w:pPr>
        <w:jc w:val="center"/>
        <w:rPr>
          <w:sz w:val="28"/>
          <w:szCs w:val="28"/>
        </w:rPr>
      </w:pPr>
    </w:p>
    <w:p w:rsidR="00603A54" w:rsidRDefault="00603A54" w:rsidP="00603A54">
      <w:pPr>
        <w:jc w:val="center"/>
        <w:rPr>
          <w:sz w:val="28"/>
          <w:szCs w:val="28"/>
        </w:rPr>
      </w:pPr>
    </w:p>
    <w:p w:rsidR="00603A54" w:rsidRDefault="00603A54" w:rsidP="00603A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Темников </w:t>
      </w:r>
    </w:p>
    <w:p w:rsidR="00603A54" w:rsidRDefault="00603A54" w:rsidP="00603A54"/>
    <w:p w:rsidR="00603A54" w:rsidRDefault="00603A54" w:rsidP="00603A54">
      <w:pPr>
        <w:jc w:val="center"/>
        <w:rPr>
          <w:b/>
          <w:sz w:val="28"/>
          <w:szCs w:val="28"/>
        </w:rPr>
      </w:pPr>
    </w:p>
    <w:p w:rsidR="00603A54" w:rsidRDefault="00603A54" w:rsidP="005006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«Выдача разрешения на ввод в эксплуатацию объектов капитального строительства» в Темниковском муниципальном районе, утвержденный постановлением администрации Темниковского муниципального района Республики Мордовия от 4 декабря 2013 г № 913.</w:t>
      </w:r>
    </w:p>
    <w:p w:rsidR="00603A54" w:rsidRDefault="00603A54" w:rsidP="00603A54">
      <w:pPr>
        <w:jc w:val="both"/>
        <w:rPr>
          <w:rFonts w:ascii="Arial" w:hAnsi="Arial" w:cs="Arial"/>
          <w:b/>
          <w:bCs/>
          <w:sz w:val="28"/>
        </w:rPr>
      </w:pPr>
    </w:p>
    <w:p w:rsidR="00603A54" w:rsidRDefault="00603A54" w:rsidP="00603A5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Градостроительным кодексом Российской Федерации", </w:t>
      </w:r>
      <w:r>
        <w:rPr>
          <w:rFonts w:cs="Arial"/>
          <w:sz w:val="28"/>
          <w:szCs w:val="28"/>
        </w:rPr>
        <w:t xml:space="preserve">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cs="Arial"/>
            <w:sz w:val="28"/>
            <w:szCs w:val="28"/>
          </w:rPr>
          <w:t>2010 г</w:t>
        </w:r>
      </w:smartTag>
      <w:r>
        <w:rPr>
          <w:rFonts w:cs="Arial"/>
          <w:sz w:val="28"/>
          <w:szCs w:val="28"/>
        </w:rPr>
        <w:t>. № 210-ФЗ «Об организации предоставления государственных и муниципальных услуг»,</w:t>
      </w:r>
      <w:r>
        <w:t xml:space="preserve"> </w:t>
      </w:r>
      <w:r w:rsidRPr="00833DCD">
        <w:rPr>
          <w:sz w:val="28"/>
          <w:szCs w:val="28"/>
        </w:rPr>
        <w:t>Федеральным законом от 06 октября 2003 г. № 131-ФЗ</w:t>
      </w:r>
      <w:r>
        <w:rPr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Федеральным законом от 21 июня 2010 г. № 198-ФЗ «О внесении изменений в статью 55  Градостроительного кодекса Российской Федерации», </w:t>
      </w:r>
      <w:r>
        <w:rPr>
          <w:rFonts w:cs="Arial"/>
          <w:sz w:val="28"/>
          <w:szCs w:val="28"/>
        </w:rPr>
        <w:t>руководствуясь Постановлением Администрации</w:t>
      </w:r>
      <w:proofErr w:type="gramEnd"/>
      <w:r>
        <w:rPr>
          <w:rFonts w:cs="Arial"/>
          <w:sz w:val="28"/>
          <w:szCs w:val="28"/>
        </w:rPr>
        <w:t xml:space="preserve"> Темниковского муниципального района Республики Мордовия от 25.07.2012 г. № 464 «О внесении изменений в постановление Администрации Темниковского муниципального района» от 21.06.2010г. № 493, Уставом Темниковского муниципального района Республики Мордовия</w:t>
      </w:r>
      <w:r>
        <w:rPr>
          <w:sz w:val="28"/>
          <w:szCs w:val="28"/>
        </w:rPr>
        <w:t xml:space="preserve">, администрация Темниковского муниципального района Республики Мордовия п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 т а н о в л я е т:</w:t>
      </w:r>
    </w:p>
    <w:p w:rsidR="00603A54" w:rsidRDefault="00603A54" w:rsidP="00603A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Административный регламент по предоставлению муниципальной услуги "Выдача разрешения на ввод в эксплуатацию объектов капитального строительства в Темниковском муниципальном районе", утвержденный постановлением администрации Темниковского муниципального района Республики Мордовия от 4 декабря </w:t>
      </w:r>
      <w:smartTag w:uri="urn:schemas-microsoft-com:office:smarttags" w:element="metricconverter">
        <w:smartTagPr>
          <w:attr w:name="ProductID" w:val="2013 г"/>
        </w:smartTagPr>
        <w:r>
          <w:rPr>
            <w:sz w:val="28"/>
            <w:szCs w:val="28"/>
          </w:rPr>
          <w:t>2013 г</w:t>
        </w:r>
      </w:smartTag>
      <w:r>
        <w:rPr>
          <w:sz w:val="28"/>
          <w:szCs w:val="28"/>
        </w:rPr>
        <w:t>. № 913 ,следующие изменения:</w:t>
      </w:r>
    </w:p>
    <w:p w:rsidR="00603A54" w:rsidRDefault="00603A54" w:rsidP="00603A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пункт 2.6.1 Административного регламента дополнить следующим предложением:</w:t>
      </w:r>
    </w:p>
    <w:p w:rsidR="00603A54" w:rsidRDefault="00603A54" w:rsidP="00603A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«Правительством Российской Федерации могут устанавливаться помимо предусмотренных частью 3 статьи 55 Градостроительного кодекса  </w:t>
      </w:r>
      <w:r>
        <w:rPr>
          <w:sz w:val="28"/>
          <w:szCs w:val="28"/>
        </w:rPr>
        <w:lastRenderedPageBreak/>
        <w:t>Российской Федерации иные документы, необходимые для получения разрешения на ввод объекта в эксплуатацию, в целях получения в полном объеме сведений, необходимых для постановки объекта капитального строительства на государственный учет.»</w:t>
      </w:r>
    </w:p>
    <w:p w:rsidR="00603A54" w:rsidRDefault="00603A54" w:rsidP="00603A54">
      <w:pPr>
        <w:widowControl/>
        <w:autoSpaceDE/>
        <w:adjustRightInd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исполнением настоящего постановления возложить на первого заместителя главы Темниковского муниципального района – начальника управления по экономике администрации Темниковского муниципального района - Г.А. Бабину. </w:t>
      </w:r>
    </w:p>
    <w:p w:rsidR="00603A54" w:rsidRDefault="00603A54" w:rsidP="00603A54">
      <w:pPr>
        <w:widowControl/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Настоящее постановление вступает в силу со дня его официального опубликования</w:t>
      </w:r>
    </w:p>
    <w:p w:rsidR="00603A54" w:rsidRDefault="00603A54" w:rsidP="00603A54">
      <w:pPr>
        <w:widowControl/>
        <w:autoSpaceDE/>
        <w:adjustRightInd/>
        <w:rPr>
          <w:sz w:val="28"/>
          <w:szCs w:val="28"/>
        </w:rPr>
      </w:pPr>
    </w:p>
    <w:p w:rsidR="00603A54" w:rsidRDefault="00603A54" w:rsidP="00603A54">
      <w:pPr>
        <w:jc w:val="both"/>
        <w:rPr>
          <w:sz w:val="28"/>
          <w:szCs w:val="28"/>
        </w:rPr>
      </w:pPr>
    </w:p>
    <w:p w:rsidR="00603A54" w:rsidRDefault="00603A54" w:rsidP="00603A5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Темниковского</w:t>
      </w:r>
    </w:p>
    <w:p w:rsidR="00E14D2D" w:rsidRDefault="00603A54" w:rsidP="00603A54">
      <w:r>
        <w:rPr>
          <w:sz w:val="28"/>
          <w:szCs w:val="28"/>
        </w:rPr>
        <w:t>муниципа</w:t>
      </w:r>
      <w:bookmarkStart w:id="0" w:name="_GoBack"/>
      <w:bookmarkEnd w:id="0"/>
      <w:r>
        <w:rPr>
          <w:sz w:val="28"/>
          <w:szCs w:val="28"/>
        </w:rPr>
        <w:t xml:space="preserve">льного района </w:t>
      </w:r>
      <w:r>
        <w:rPr>
          <w:sz w:val="28"/>
          <w:szCs w:val="28"/>
        </w:rPr>
        <w:tab/>
        <w:t xml:space="preserve">                                                   С. Н. Кизим</w:t>
      </w:r>
    </w:p>
    <w:sectPr w:rsidR="00E14D2D" w:rsidSect="0050063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8F1" w:rsidRDefault="00D318F1" w:rsidP="00500632">
      <w:r>
        <w:separator/>
      </w:r>
    </w:p>
  </w:endnote>
  <w:endnote w:type="continuationSeparator" w:id="0">
    <w:p w:rsidR="00D318F1" w:rsidRDefault="00D318F1" w:rsidP="0050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8F1" w:rsidRDefault="00D318F1" w:rsidP="00500632">
      <w:r>
        <w:separator/>
      </w:r>
    </w:p>
  </w:footnote>
  <w:footnote w:type="continuationSeparator" w:id="0">
    <w:p w:rsidR="00D318F1" w:rsidRDefault="00D318F1" w:rsidP="00500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6520844"/>
      <w:docPartObj>
        <w:docPartGallery w:val="Page Numbers (Top of Page)"/>
        <w:docPartUnique/>
      </w:docPartObj>
    </w:sdtPr>
    <w:sdtContent>
      <w:p w:rsidR="00500632" w:rsidRDefault="0050063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00632" w:rsidRDefault="0050063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54"/>
    <w:rsid w:val="00416283"/>
    <w:rsid w:val="00500632"/>
    <w:rsid w:val="00603A54"/>
    <w:rsid w:val="00833DCD"/>
    <w:rsid w:val="00D318F1"/>
    <w:rsid w:val="00E1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03A54"/>
    <w:rPr>
      <w:b w:val="0"/>
      <w:bCs w:val="0"/>
      <w:color w:val="333300"/>
      <w:u w:val="single"/>
      <w:effect w:val="none"/>
    </w:rPr>
  </w:style>
  <w:style w:type="paragraph" w:styleId="a4">
    <w:name w:val="header"/>
    <w:basedOn w:val="a"/>
    <w:link w:val="a5"/>
    <w:uiPriority w:val="99"/>
    <w:unhideWhenUsed/>
    <w:rsid w:val="005006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00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006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0063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03A54"/>
    <w:rPr>
      <w:b w:val="0"/>
      <w:bCs w:val="0"/>
      <w:color w:val="333300"/>
      <w:u w:val="single"/>
      <w:effect w:val="none"/>
    </w:rPr>
  </w:style>
  <w:style w:type="paragraph" w:styleId="a4">
    <w:name w:val="header"/>
    <w:basedOn w:val="a"/>
    <w:link w:val="a5"/>
    <w:uiPriority w:val="99"/>
    <w:unhideWhenUsed/>
    <w:rsid w:val="005006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00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006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0063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</dc:creator>
  <cp:keywords/>
  <dc:description/>
  <cp:lastModifiedBy>Юрист</cp:lastModifiedBy>
  <cp:revision>5</cp:revision>
  <dcterms:created xsi:type="dcterms:W3CDTF">2017-05-10T12:05:00Z</dcterms:created>
  <dcterms:modified xsi:type="dcterms:W3CDTF">2017-05-11T06:29:00Z</dcterms:modified>
</cp:coreProperties>
</file>