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0D6B3F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0D6B3F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69080D" w:rsidRDefault="00A2655E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A2655E" w:rsidRPr="000D6B3F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0D6B3F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69080D" w:rsidRDefault="000D6B3F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487120">
        <w:rPr>
          <w:rFonts w:ascii="Times New Roman" w:hAnsi="Times New Roman" w:cs="Times New Roman"/>
          <w:sz w:val="28"/>
          <w:szCs w:val="28"/>
        </w:rPr>
        <w:t xml:space="preserve"> июл</w:t>
      </w:r>
      <w:r w:rsidR="0077037F">
        <w:rPr>
          <w:rFonts w:ascii="Times New Roman" w:hAnsi="Times New Roman" w:cs="Times New Roman"/>
          <w:sz w:val="28"/>
          <w:szCs w:val="28"/>
        </w:rPr>
        <w:t xml:space="preserve">я </w:t>
      </w:r>
      <w:r w:rsidR="00A2655E" w:rsidRPr="0069080D">
        <w:rPr>
          <w:rFonts w:ascii="Times New Roman" w:hAnsi="Times New Roman" w:cs="Times New Roman"/>
          <w:sz w:val="28"/>
          <w:szCs w:val="28"/>
        </w:rPr>
        <w:t>2017г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№ 42</w:t>
      </w:r>
    </w:p>
    <w:p w:rsidR="00A2655E" w:rsidRDefault="00A2655E" w:rsidP="000D6B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0D6B3F" w:rsidRPr="000D6B3F" w:rsidRDefault="000D6B3F" w:rsidP="000D6B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6B3F" w:rsidRPr="000D6B3F" w:rsidRDefault="000D6B3F" w:rsidP="000D6B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6B3F" w:rsidRDefault="000D6B3F" w:rsidP="000D6B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6980">
        <w:rPr>
          <w:rFonts w:ascii="Times New Roman" w:hAnsi="Times New Roman" w:cs="Times New Roman"/>
          <w:b/>
          <w:sz w:val="28"/>
          <w:szCs w:val="28"/>
        </w:rPr>
        <w:t>Об утверждении Правил организации и проведения работ п</w:t>
      </w:r>
      <w:r>
        <w:rPr>
          <w:rFonts w:ascii="Times New Roman" w:hAnsi="Times New Roman" w:cs="Times New Roman"/>
          <w:b/>
          <w:sz w:val="28"/>
          <w:szCs w:val="28"/>
        </w:rPr>
        <w:t xml:space="preserve">о содержанию и ремонту </w:t>
      </w:r>
      <w:r w:rsidRPr="00E56980">
        <w:rPr>
          <w:rFonts w:ascii="Times New Roman" w:hAnsi="Times New Roman" w:cs="Times New Roman"/>
          <w:b/>
          <w:sz w:val="28"/>
          <w:szCs w:val="28"/>
        </w:rPr>
        <w:t xml:space="preserve">автомобильных дорог общего пользования местного значения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E56980">
        <w:rPr>
          <w:rFonts w:ascii="Times New Roman" w:hAnsi="Times New Roman" w:cs="Times New Roman"/>
          <w:b/>
          <w:sz w:val="28"/>
          <w:szCs w:val="28"/>
        </w:rPr>
        <w:t>сельского поселения Темниковского муниципального райо</w:t>
      </w:r>
      <w:r>
        <w:rPr>
          <w:rFonts w:ascii="Times New Roman" w:hAnsi="Times New Roman" w:cs="Times New Roman"/>
          <w:b/>
          <w:sz w:val="28"/>
          <w:szCs w:val="28"/>
        </w:rPr>
        <w:t>на Республики Мордовия</w:t>
      </w:r>
    </w:p>
    <w:p w:rsidR="000D6B3F" w:rsidRPr="000D6B3F" w:rsidRDefault="000D6B3F" w:rsidP="000D6B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6B3F" w:rsidRPr="000D6B3F" w:rsidRDefault="000D6B3F" w:rsidP="000D6B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6B3F" w:rsidRDefault="000D6B3F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8 ноября 2007 года № </w:t>
      </w:r>
      <w:r w:rsidRPr="00E56980">
        <w:rPr>
          <w:rFonts w:ascii="Times New Roman" w:hAnsi="Times New Roman" w:cs="Times New Roman"/>
          <w:sz w:val="28"/>
          <w:szCs w:val="28"/>
        </w:rPr>
        <w:t xml:space="preserve">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Федерации»,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E5698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E56980">
        <w:rPr>
          <w:rFonts w:ascii="Times New Roman" w:hAnsi="Times New Roman" w:cs="Times New Roman"/>
          <w:sz w:val="28"/>
          <w:szCs w:val="28"/>
        </w:rPr>
        <w:t>п о с т а н о в л я е т :</w:t>
      </w:r>
    </w:p>
    <w:p w:rsidR="000D6B3F" w:rsidRPr="00E56980" w:rsidRDefault="000D6B3F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980">
        <w:rPr>
          <w:rFonts w:ascii="Times New Roman" w:hAnsi="Times New Roman" w:cs="Times New Roman"/>
          <w:sz w:val="28"/>
          <w:szCs w:val="28"/>
        </w:rPr>
        <w:t xml:space="preserve">1. Утвердить прилагаемые Правила организации и проведения работ по содержанию и ремонту автомобильных дорог общего пользования местного значения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E56980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  <w:r w:rsidRPr="00E56980">
        <w:rPr>
          <w:rFonts w:ascii="Times New Roman" w:hAnsi="Times New Roman" w:cs="Times New Roman"/>
          <w:sz w:val="28"/>
          <w:szCs w:val="28"/>
        </w:rPr>
        <w:t>.</w:t>
      </w:r>
    </w:p>
    <w:p w:rsidR="000D6B3F" w:rsidRPr="000D6B3F" w:rsidRDefault="000D6B3F" w:rsidP="000D6B3F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B3F"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0D6B3F" w:rsidRPr="000D6B3F" w:rsidRDefault="000D6B3F" w:rsidP="000D6B3F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0D6B3F" w:rsidRPr="000D6B3F" w:rsidRDefault="000D6B3F" w:rsidP="000D6B3F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0D6B3F" w:rsidRPr="000D6B3F" w:rsidRDefault="000D6B3F" w:rsidP="000D6B3F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0D6B3F" w:rsidRPr="000D6B3F" w:rsidRDefault="000D6B3F" w:rsidP="000D6B3F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0D6B3F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Андреев</w:t>
      </w:r>
      <w:r w:rsidRPr="000D6B3F">
        <w:rPr>
          <w:rFonts w:ascii="Times New Roman" w:hAnsi="Times New Roman"/>
          <w:sz w:val="28"/>
          <w:szCs w:val="28"/>
        </w:rPr>
        <w:t>ского</w:t>
      </w:r>
    </w:p>
    <w:p w:rsidR="000D6B3F" w:rsidRPr="000D6B3F" w:rsidRDefault="000D6B3F" w:rsidP="000D6B3F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0D6B3F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 w:rsidRPr="000D6B3F">
        <w:rPr>
          <w:rFonts w:ascii="Times New Roman" w:hAnsi="Times New Roman"/>
          <w:sz w:val="28"/>
          <w:szCs w:val="28"/>
        </w:rPr>
        <w:t>Т.В.Максимова</w:t>
      </w:r>
    </w:p>
    <w:p w:rsidR="000D6B3F" w:rsidRPr="000D6B3F" w:rsidRDefault="000D6B3F" w:rsidP="000D6B3F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0D6B3F" w:rsidRDefault="000D6B3F" w:rsidP="000D6B3F">
      <w:pPr>
        <w:pStyle w:val="a7"/>
        <w:spacing w:line="360" w:lineRule="auto"/>
        <w:ind w:left="5103"/>
        <w:jc w:val="right"/>
        <w:rPr>
          <w:sz w:val="28"/>
          <w:szCs w:val="28"/>
        </w:rPr>
      </w:pPr>
    </w:p>
    <w:p w:rsidR="000D6B3F" w:rsidRPr="000D6B3F" w:rsidRDefault="000D6B3F" w:rsidP="000D6B3F">
      <w:pPr>
        <w:pStyle w:val="a7"/>
        <w:ind w:firstLine="709"/>
        <w:jc w:val="right"/>
        <w:rPr>
          <w:rFonts w:ascii="Times New Roman" w:hAnsi="Times New Roman"/>
          <w:sz w:val="24"/>
          <w:szCs w:val="24"/>
        </w:rPr>
      </w:pPr>
      <w:r w:rsidRPr="000D6B3F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0D6B3F" w:rsidRPr="000D6B3F" w:rsidRDefault="000D6B3F" w:rsidP="000D6B3F">
      <w:pPr>
        <w:pStyle w:val="a7"/>
        <w:ind w:firstLine="709"/>
        <w:jc w:val="right"/>
        <w:rPr>
          <w:rFonts w:ascii="Times New Roman" w:hAnsi="Times New Roman"/>
          <w:sz w:val="24"/>
          <w:szCs w:val="24"/>
        </w:rPr>
      </w:pPr>
      <w:r w:rsidRPr="000D6B3F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0D6B3F" w:rsidRPr="000D6B3F" w:rsidRDefault="000D6B3F" w:rsidP="000D6B3F">
      <w:pPr>
        <w:pStyle w:val="a7"/>
        <w:ind w:firstLine="709"/>
        <w:jc w:val="right"/>
        <w:rPr>
          <w:rFonts w:ascii="Times New Roman" w:hAnsi="Times New Roman"/>
          <w:sz w:val="24"/>
          <w:szCs w:val="24"/>
        </w:rPr>
      </w:pPr>
      <w:r w:rsidRPr="000D6B3F">
        <w:rPr>
          <w:rFonts w:ascii="Times New Roman" w:hAnsi="Times New Roman"/>
          <w:sz w:val="24"/>
          <w:szCs w:val="24"/>
        </w:rPr>
        <w:t>Староковыляйского  сельского поселения</w:t>
      </w:r>
    </w:p>
    <w:p w:rsidR="000D6B3F" w:rsidRPr="000D6B3F" w:rsidRDefault="000D6B3F" w:rsidP="000D6B3F">
      <w:pPr>
        <w:pStyle w:val="a7"/>
        <w:ind w:firstLine="709"/>
        <w:jc w:val="right"/>
        <w:rPr>
          <w:rFonts w:ascii="Times New Roman" w:hAnsi="Times New Roman"/>
          <w:sz w:val="24"/>
          <w:szCs w:val="24"/>
        </w:rPr>
      </w:pPr>
      <w:r w:rsidRPr="000D6B3F">
        <w:rPr>
          <w:rFonts w:ascii="Times New Roman" w:hAnsi="Times New Roman"/>
          <w:sz w:val="24"/>
          <w:szCs w:val="24"/>
        </w:rPr>
        <w:t>Темниковского  муниципального района</w:t>
      </w:r>
    </w:p>
    <w:p w:rsidR="000D6B3F" w:rsidRDefault="000D6B3F" w:rsidP="000D6B3F">
      <w:pPr>
        <w:pStyle w:val="a7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0D6B3F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14</w:t>
      </w:r>
      <w:r w:rsidRPr="000D6B3F">
        <w:rPr>
          <w:rFonts w:ascii="Times New Roman" w:hAnsi="Times New Roman"/>
          <w:sz w:val="24"/>
          <w:szCs w:val="24"/>
        </w:rPr>
        <w:t xml:space="preserve"> июля 2017 г. №</w:t>
      </w:r>
      <w:r>
        <w:rPr>
          <w:rFonts w:ascii="Times New Roman" w:hAnsi="Times New Roman"/>
          <w:sz w:val="24"/>
          <w:szCs w:val="24"/>
        </w:rPr>
        <w:t>42</w:t>
      </w:r>
    </w:p>
    <w:p w:rsidR="000D6B3F" w:rsidRDefault="000D6B3F" w:rsidP="000D6B3F">
      <w:pPr>
        <w:pStyle w:val="a7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0D6B3F" w:rsidRPr="000D6B3F" w:rsidRDefault="000D6B3F" w:rsidP="000D6B3F">
      <w:pPr>
        <w:pStyle w:val="a7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0D6B3F" w:rsidRPr="000D6B3F" w:rsidRDefault="000D6B3F" w:rsidP="000D6B3F">
      <w:pPr>
        <w:pStyle w:val="a7"/>
        <w:ind w:firstLine="709"/>
        <w:jc w:val="center"/>
        <w:rPr>
          <w:rFonts w:ascii="Times New Roman" w:hAnsi="Times New Roman"/>
          <w:sz w:val="28"/>
          <w:szCs w:val="28"/>
        </w:rPr>
      </w:pPr>
      <w:r w:rsidRPr="000D6B3F">
        <w:rPr>
          <w:rFonts w:ascii="Times New Roman" w:hAnsi="Times New Roman"/>
          <w:b/>
          <w:sz w:val="28"/>
          <w:szCs w:val="28"/>
        </w:rPr>
        <w:t>Правила</w:t>
      </w:r>
    </w:p>
    <w:p w:rsidR="000D6B3F" w:rsidRDefault="000D6B3F" w:rsidP="000D6B3F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6B3F">
        <w:rPr>
          <w:rFonts w:ascii="Times New Roman" w:hAnsi="Times New Roman" w:cs="Times New Roman"/>
          <w:b/>
          <w:sz w:val="28"/>
          <w:szCs w:val="28"/>
        </w:rPr>
        <w:t xml:space="preserve">организации и проведения работ по содержанию и ремонту 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0D6B3F">
        <w:rPr>
          <w:rFonts w:ascii="Times New Roman" w:hAnsi="Times New Roman" w:cs="Times New Roman"/>
          <w:b/>
          <w:sz w:val="28"/>
          <w:szCs w:val="28"/>
        </w:rPr>
        <w:t xml:space="preserve">втомобильных дорог общего пользования местного значения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0D6B3F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Темниковского муниципального района</w:t>
      </w:r>
    </w:p>
    <w:p w:rsidR="000D6B3F" w:rsidRDefault="000D6B3F" w:rsidP="000D6B3F">
      <w:pPr>
        <w:spacing w:after="0" w:line="240" w:lineRule="auto"/>
        <w:rPr>
          <w:lang w:eastAsia="hi-IN" w:bidi="hi-IN"/>
        </w:rPr>
      </w:pPr>
    </w:p>
    <w:p w:rsidR="000D6B3F" w:rsidRPr="000D6B3F" w:rsidRDefault="000D6B3F" w:rsidP="000D6B3F">
      <w:pPr>
        <w:spacing w:after="0" w:line="240" w:lineRule="auto"/>
        <w:rPr>
          <w:lang w:eastAsia="hi-IN" w:bidi="hi-IN"/>
        </w:rPr>
      </w:pPr>
    </w:p>
    <w:p w:rsidR="000D6B3F" w:rsidRPr="00E56980" w:rsidRDefault="000D6B3F" w:rsidP="000D6B3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E56980">
        <w:rPr>
          <w:rFonts w:ascii="Times New Roman" w:hAnsi="Times New Roman" w:cs="Times New Roman"/>
          <w:sz w:val="28"/>
          <w:szCs w:val="28"/>
        </w:rPr>
        <w:t>Настоящие Пр</w:t>
      </w:r>
      <w:r>
        <w:rPr>
          <w:rFonts w:ascii="Times New Roman" w:hAnsi="Times New Roman" w:cs="Times New Roman"/>
          <w:sz w:val="28"/>
          <w:szCs w:val="28"/>
        </w:rPr>
        <w:t xml:space="preserve">авила организации и проведения </w:t>
      </w:r>
      <w:r w:rsidRPr="00E56980">
        <w:rPr>
          <w:rFonts w:ascii="Times New Roman" w:hAnsi="Times New Roman" w:cs="Times New Roman"/>
          <w:sz w:val="28"/>
          <w:szCs w:val="28"/>
        </w:rPr>
        <w:t xml:space="preserve">работ по содержанию и ремонту автомобильных дорог общего пользования местного значения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E56980">
        <w:rPr>
          <w:rFonts w:ascii="Times New Roman" w:hAnsi="Times New Roman" w:cs="Times New Roman"/>
          <w:sz w:val="28"/>
          <w:szCs w:val="28"/>
        </w:rPr>
        <w:t>сельского поселения (далее - Правила) определяют порядок организации и проведения работ по восстановлению транспортно-эксплуатационных характеристик автомобильных дорог общего пользова</w:t>
      </w:r>
      <w:r>
        <w:rPr>
          <w:rFonts w:ascii="Times New Roman" w:hAnsi="Times New Roman" w:cs="Times New Roman"/>
          <w:sz w:val="28"/>
          <w:szCs w:val="28"/>
        </w:rPr>
        <w:t xml:space="preserve">ния местного значения (далее - </w:t>
      </w:r>
      <w:r w:rsidRPr="00E56980">
        <w:rPr>
          <w:rFonts w:ascii="Times New Roman" w:hAnsi="Times New Roman" w:cs="Times New Roman"/>
          <w:sz w:val="28"/>
          <w:szCs w:val="28"/>
        </w:rPr>
        <w:t>автомобильные дороги), при выполнении которых не затрагиваются конструктивные и иные характеристики надежности и безопасности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56980">
        <w:rPr>
          <w:rFonts w:ascii="Times New Roman" w:hAnsi="Times New Roman" w:cs="Times New Roman"/>
          <w:sz w:val="28"/>
          <w:szCs w:val="28"/>
        </w:rPr>
        <w:t xml:space="preserve"> автомобильных дорог, работ по поддержанию надлежащего технического состояния автомобильных дорог, оценке их технического состояния, а также по организации и обеспечению безопасности дорожного движения.</w:t>
      </w:r>
    </w:p>
    <w:p w:rsidR="000D6B3F" w:rsidRPr="00E56980" w:rsidRDefault="000D6B3F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3"/>
      <w:r>
        <w:rPr>
          <w:rFonts w:ascii="Times New Roman" w:hAnsi="Times New Roman" w:cs="Times New Roman"/>
          <w:sz w:val="28"/>
          <w:szCs w:val="28"/>
        </w:rPr>
        <w:t>2.</w:t>
      </w:r>
      <w:r w:rsidRPr="00E56980">
        <w:rPr>
          <w:rFonts w:ascii="Times New Roman" w:hAnsi="Times New Roman" w:cs="Times New Roman"/>
          <w:sz w:val="28"/>
          <w:szCs w:val="28"/>
        </w:rPr>
        <w:t>Основные понятия и термины, используемые в настоящих Правилах, применя</w:t>
      </w:r>
      <w:r>
        <w:rPr>
          <w:rFonts w:ascii="Times New Roman" w:hAnsi="Times New Roman" w:cs="Times New Roman"/>
          <w:sz w:val="28"/>
          <w:szCs w:val="28"/>
        </w:rPr>
        <w:t xml:space="preserve">ются в значениях, определенных </w:t>
      </w:r>
      <w:r w:rsidRPr="00E56980">
        <w:rPr>
          <w:rFonts w:ascii="Times New Roman" w:hAnsi="Times New Roman" w:cs="Times New Roman"/>
          <w:sz w:val="28"/>
          <w:szCs w:val="28"/>
        </w:rPr>
        <w:t>Федеральным законом от 8 ноября 2007 года № 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Федерации».</w:t>
      </w:r>
    </w:p>
    <w:p w:rsidR="000D6B3F" w:rsidRPr="00E56980" w:rsidRDefault="000D6B3F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980">
        <w:rPr>
          <w:rFonts w:ascii="Times New Roman" w:hAnsi="Times New Roman" w:cs="Times New Roman"/>
          <w:sz w:val="28"/>
          <w:szCs w:val="28"/>
        </w:rPr>
        <w:t>3. Организация и проведение работ по ремонту автомобильных дорог и работ по содержанию автомобильных дорог (далее - работы по ремонту и содержанию автомобильных дорог) включают в себя следующие мероприятия:</w:t>
      </w:r>
    </w:p>
    <w:p w:rsidR="000D6B3F" w:rsidRPr="00E56980" w:rsidRDefault="000D6B3F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31"/>
      <w:bookmarkEnd w:id="0"/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E56980">
        <w:rPr>
          <w:rFonts w:ascii="Times New Roman" w:hAnsi="Times New Roman" w:cs="Times New Roman"/>
          <w:sz w:val="28"/>
          <w:szCs w:val="28"/>
        </w:rPr>
        <w:t>оценка технического состояния автомобильных дорог;</w:t>
      </w:r>
    </w:p>
    <w:p w:rsidR="000D6B3F" w:rsidRPr="00E56980" w:rsidRDefault="000D6B3F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2"/>
      <w:bookmarkEnd w:id="1"/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E56980">
        <w:rPr>
          <w:rFonts w:ascii="Times New Roman" w:hAnsi="Times New Roman" w:cs="Times New Roman"/>
          <w:sz w:val="28"/>
          <w:szCs w:val="28"/>
        </w:rPr>
        <w:t>разработка проектов работ по ремонту и содержанию автомобильных дорог (далее - проекты) или сметных расчетов стоимости работ по ремонту и содержанию автомобильных дорог (далее - сметные расчеты);</w:t>
      </w:r>
    </w:p>
    <w:p w:rsidR="000D6B3F" w:rsidRPr="00E56980" w:rsidRDefault="000D6B3F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3"/>
      <w:bookmarkEnd w:id="2"/>
      <w:r>
        <w:rPr>
          <w:rFonts w:ascii="Times New Roman" w:hAnsi="Times New Roman" w:cs="Times New Roman"/>
          <w:sz w:val="28"/>
          <w:szCs w:val="28"/>
        </w:rPr>
        <w:lastRenderedPageBreak/>
        <w:t xml:space="preserve">в) </w:t>
      </w:r>
      <w:r w:rsidRPr="00E56980">
        <w:rPr>
          <w:rFonts w:ascii="Times New Roman" w:hAnsi="Times New Roman" w:cs="Times New Roman"/>
          <w:sz w:val="28"/>
          <w:szCs w:val="28"/>
        </w:rPr>
        <w:t>проведение работ по ремонту и содержанию автомобильных дорог;</w:t>
      </w:r>
    </w:p>
    <w:p w:rsidR="000D6B3F" w:rsidRPr="00E56980" w:rsidRDefault="000D6B3F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34"/>
      <w:bookmarkEnd w:id="3"/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E56980">
        <w:rPr>
          <w:rFonts w:ascii="Times New Roman" w:hAnsi="Times New Roman" w:cs="Times New Roman"/>
          <w:sz w:val="28"/>
          <w:szCs w:val="28"/>
        </w:rPr>
        <w:t>приемка работ по ремонту и содержанию автомобильных дорог.</w:t>
      </w:r>
    </w:p>
    <w:p w:rsidR="000D6B3F" w:rsidRPr="00E56980" w:rsidRDefault="000D6B3F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4"/>
      <w:bookmarkEnd w:id="4"/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E56980">
        <w:rPr>
          <w:rFonts w:ascii="Times New Roman" w:hAnsi="Times New Roman" w:cs="Times New Roman"/>
          <w:sz w:val="28"/>
          <w:szCs w:val="28"/>
        </w:rPr>
        <w:t xml:space="preserve">Организация работ по ремонту и содержанию автомобильных дорог осуществляется администрацией </w:t>
      </w:r>
      <w:r w:rsidR="00183AC1">
        <w:rPr>
          <w:rFonts w:ascii="Times New Roman" w:hAnsi="Times New Roman" w:cs="Times New Roman"/>
          <w:sz w:val="28"/>
          <w:szCs w:val="28"/>
        </w:rPr>
        <w:t>Андреев</w:t>
      </w:r>
      <w:r w:rsidRPr="00E56980">
        <w:rPr>
          <w:rFonts w:ascii="Times New Roman" w:hAnsi="Times New Roman" w:cs="Times New Roman"/>
          <w:sz w:val="28"/>
          <w:szCs w:val="28"/>
        </w:rPr>
        <w:t>ского сельского поселения в рамках переданных полномочий.</w:t>
      </w:r>
    </w:p>
    <w:p w:rsidR="000D6B3F" w:rsidRPr="00E56980" w:rsidRDefault="00183AC1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5"/>
      <w:bookmarkEnd w:id="5"/>
      <w:r>
        <w:rPr>
          <w:rFonts w:ascii="Times New Roman" w:hAnsi="Times New Roman" w:cs="Times New Roman"/>
          <w:sz w:val="28"/>
          <w:szCs w:val="28"/>
        </w:rPr>
        <w:t>5.</w:t>
      </w:r>
      <w:r w:rsidR="000D6B3F" w:rsidRPr="00E56980">
        <w:rPr>
          <w:rFonts w:ascii="Times New Roman" w:hAnsi="Times New Roman" w:cs="Times New Roman"/>
          <w:sz w:val="28"/>
          <w:szCs w:val="28"/>
        </w:rPr>
        <w:t>Оценка технического состояния автомобильных дорог проводится в порядке, установленном приказом Министерства транспорта Российской Федерации от 27 августа 2009 года № 150 «О порядке проведения оценки технического состояния автомобильных дорог».</w:t>
      </w:r>
    </w:p>
    <w:p w:rsidR="000D6B3F" w:rsidRPr="00E56980" w:rsidRDefault="00183AC1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6"/>
      <w:bookmarkEnd w:id="6"/>
      <w:r>
        <w:rPr>
          <w:rFonts w:ascii="Times New Roman" w:hAnsi="Times New Roman" w:cs="Times New Roman"/>
          <w:sz w:val="28"/>
          <w:szCs w:val="28"/>
        </w:rPr>
        <w:t>6.</w:t>
      </w:r>
      <w:r w:rsidR="000D6B3F" w:rsidRPr="00E56980">
        <w:rPr>
          <w:rFonts w:ascii="Times New Roman" w:hAnsi="Times New Roman" w:cs="Times New Roman"/>
          <w:sz w:val="28"/>
          <w:szCs w:val="28"/>
        </w:rPr>
        <w:t xml:space="preserve">По результатам оценки технического состояния автомобильных дорог и в соответствии с проектами организации дорожного движения, а также с учетом анализа аварийности администрация </w:t>
      </w:r>
      <w:r>
        <w:rPr>
          <w:rFonts w:ascii="Times New Roman" w:hAnsi="Times New Roman" w:cs="Times New Roman"/>
          <w:sz w:val="28"/>
          <w:szCs w:val="28"/>
        </w:rPr>
        <w:t>Андреев</w:t>
      </w:r>
      <w:r w:rsidR="000D6B3F" w:rsidRPr="00E56980">
        <w:rPr>
          <w:rFonts w:ascii="Times New Roman" w:hAnsi="Times New Roman" w:cs="Times New Roman"/>
          <w:sz w:val="28"/>
          <w:szCs w:val="28"/>
        </w:rPr>
        <w:t>ского сельского поселения</w:t>
      </w:r>
      <w:bookmarkStart w:id="8" w:name="sub_7"/>
      <w:bookmarkEnd w:id="7"/>
      <w:r w:rsidR="000D6B3F" w:rsidRPr="00E56980">
        <w:rPr>
          <w:rFonts w:ascii="Times New Roman" w:hAnsi="Times New Roman" w:cs="Times New Roman"/>
          <w:sz w:val="28"/>
          <w:szCs w:val="28"/>
        </w:rPr>
        <w:t xml:space="preserve"> организует разработку проектов или сметных расчетов.</w:t>
      </w:r>
    </w:p>
    <w:p w:rsidR="000D6B3F" w:rsidRPr="00E56980" w:rsidRDefault="000D6B3F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980">
        <w:rPr>
          <w:rFonts w:ascii="Times New Roman" w:hAnsi="Times New Roman" w:cs="Times New Roman"/>
          <w:sz w:val="28"/>
          <w:szCs w:val="28"/>
        </w:rPr>
        <w:t>В целях разработки проектов в установленном законодательством Российской Федерации порядке привлекаются подрядные организации.</w:t>
      </w:r>
      <w:bookmarkEnd w:id="8"/>
    </w:p>
    <w:p w:rsidR="000D6B3F" w:rsidRPr="00E56980" w:rsidRDefault="000D6B3F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980">
        <w:rPr>
          <w:rFonts w:ascii="Times New Roman" w:hAnsi="Times New Roman" w:cs="Times New Roman"/>
          <w:sz w:val="28"/>
          <w:szCs w:val="28"/>
        </w:rPr>
        <w:t xml:space="preserve">7. </w:t>
      </w:r>
      <w:bookmarkStart w:id="9" w:name="sub_9"/>
      <w:r w:rsidRPr="00E56980">
        <w:rPr>
          <w:rFonts w:ascii="Times New Roman" w:hAnsi="Times New Roman" w:cs="Times New Roman"/>
          <w:sz w:val="28"/>
          <w:szCs w:val="28"/>
        </w:rPr>
        <w:t xml:space="preserve">Проекты или сметные расчеты разрабатываются с учетом установленных Министерством транспорта Российской Федерации </w:t>
      </w:r>
      <w:hyperlink r:id="rId7" w:history="1">
        <w:r w:rsidRPr="00183AC1">
          <w:rPr>
            <w:rStyle w:val="a9"/>
            <w:rFonts w:ascii="Times New Roman" w:hAnsi="Times New Roman"/>
            <w:color w:val="000000" w:themeColor="text1"/>
            <w:sz w:val="28"/>
            <w:szCs w:val="28"/>
            <w:u w:val="none"/>
          </w:rPr>
          <w:t>классификации</w:t>
        </w:r>
      </w:hyperlink>
      <w:r w:rsidRPr="00E56980">
        <w:rPr>
          <w:rFonts w:ascii="Times New Roman" w:hAnsi="Times New Roman" w:cs="Times New Roman"/>
          <w:sz w:val="28"/>
          <w:szCs w:val="28"/>
        </w:rPr>
        <w:t xml:space="preserve"> работ по ремонту и содержанию автомобильных дорог, а также </w:t>
      </w:r>
      <w:hyperlink r:id="rId8" w:history="1">
        <w:r w:rsidRPr="00183AC1">
          <w:rPr>
            <w:rStyle w:val="a9"/>
            <w:rFonts w:ascii="Times New Roman" w:hAnsi="Times New Roman"/>
            <w:color w:val="000000" w:themeColor="text1"/>
            <w:sz w:val="28"/>
            <w:szCs w:val="28"/>
            <w:u w:val="none"/>
          </w:rPr>
          <w:t>периодичности</w:t>
        </w:r>
      </w:hyperlink>
      <w:r w:rsidRPr="00183A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56980">
        <w:rPr>
          <w:rFonts w:ascii="Times New Roman" w:hAnsi="Times New Roman" w:cs="Times New Roman"/>
          <w:sz w:val="28"/>
          <w:szCs w:val="28"/>
        </w:rPr>
        <w:t xml:space="preserve">проведения работ по содержанию автомобильных дорог и </w:t>
      </w:r>
      <w:hyperlink r:id="rId9" w:history="1">
        <w:r w:rsidRPr="00183AC1">
          <w:rPr>
            <w:rStyle w:val="a9"/>
            <w:rFonts w:ascii="Times New Roman" w:hAnsi="Times New Roman"/>
            <w:color w:val="000000" w:themeColor="text1"/>
            <w:sz w:val="28"/>
            <w:szCs w:val="28"/>
            <w:u w:val="none"/>
          </w:rPr>
          <w:t>периодичности</w:t>
        </w:r>
      </w:hyperlink>
      <w:r w:rsidRPr="00E56980">
        <w:rPr>
          <w:rFonts w:ascii="Times New Roman" w:hAnsi="Times New Roman" w:cs="Times New Roman"/>
          <w:sz w:val="28"/>
          <w:szCs w:val="28"/>
        </w:rPr>
        <w:t xml:space="preserve"> проведения работ по содержанию входящих в их состав дорожных сооружений.</w:t>
      </w:r>
    </w:p>
    <w:p w:rsidR="000D6B3F" w:rsidRPr="00E56980" w:rsidRDefault="00183AC1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0D6B3F" w:rsidRPr="00E56980">
        <w:rPr>
          <w:rFonts w:ascii="Times New Roman" w:hAnsi="Times New Roman" w:cs="Times New Roman"/>
          <w:sz w:val="28"/>
          <w:szCs w:val="28"/>
        </w:rPr>
        <w:t>При разработке сметных расчетов учитываются следующие приоритеты:</w:t>
      </w:r>
    </w:p>
    <w:p w:rsidR="000D6B3F" w:rsidRPr="00E56980" w:rsidRDefault="00183AC1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91"/>
      <w:bookmarkEnd w:id="9"/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0D6B3F" w:rsidRPr="00E56980">
        <w:rPr>
          <w:rFonts w:ascii="Times New Roman" w:hAnsi="Times New Roman" w:cs="Times New Roman"/>
          <w:sz w:val="28"/>
          <w:szCs w:val="28"/>
        </w:rPr>
        <w:t>проведение работ, влияющих на безопасность дорожного движения, в том числе восстановление и замена элементов удерживающих ограждений, светофорных объектов, дорожных знаков, уборка посторонних предметов с проезжей части, уборка снега и борьба с зимней скользкостью, ямочный ремонт покрытий;</w:t>
      </w:r>
    </w:p>
    <w:p w:rsidR="000D6B3F" w:rsidRPr="00E56980" w:rsidRDefault="00183AC1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92"/>
      <w:bookmarkEnd w:id="10"/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0D6B3F" w:rsidRPr="00E56980">
        <w:rPr>
          <w:rFonts w:ascii="Times New Roman" w:hAnsi="Times New Roman" w:cs="Times New Roman"/>
          <w:sz w:val="28"/>
          <w:szCs w:val="28"/>
        </w:rPr>
        <w:t>проведение работ, влияющих на срок службы элементов автомобильной дороги и входящих в ее состав дорожных сооружений, в том числе восстановление обочин, откосов земляного полотна, элементов водоотвода.</w:t>
      </w:r>
    </w:p>
    <w:p w:rsidR="000D6B3F" w:rsidRPr="00E56980" w:rsidRDefault="00183AC1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"/>
      <w:bookmarkEnd w:id="11"/>
      <w:r>
        <w:rPr>
          <w:rFonts w:ascii="Times New Roman" w:hAnsi="Times New Roman" w:cs="Times New Roman"/>
          <w:sz w:val="28"/>
          <w:szCs w:val="28"/>
        </w:rPr>
        <w:t>9.</w:t>
      </w:r>
      <w:r w:rsidR="000D6B3F" w:rsidRPr="00E56980">
        <w:rPr>
          <w:rFonts w:ascii="Times New Roman" w:hAnsi="Times New Roman" w:cs="Times New Roman"/>
          <w:sz w:val="28"/>
          <w:szCs w:val="28"/>
        </w:rPr>
        <w:t>Проекты и сметные расчеты утверждаются правовым акт</w:t>
      </w:r>
      <w:r>
        <w:rPr>
          <w:rFonts w:ascii="Times New Roman" w:hAnsi="Times New Roman" w:cs="Times New Roman"/>
          <w:sz w:val="28"/>
          <w:szCs w:val="28"/>
        </w:rPr>
        <w:t xml:space="preserve">ом администрации Темниковского </w:t>
      </w:r>
      <w:r w:rsidR="000D6B3F" w:rsidRPr="00E56980">
        <w:rPr>
          <w:rFonts w:ascii="Times New Roman" w:hAnsi="Times New Roman" w:cs="Times New Roman"/>
          <w:sz w:val="28"/>
          <w:szCs w:val="28"/>
        </w:rPr>
        <w:t xml:space="preserve">муниципального района и являются основанием для формирования </w:t>
      </w:r>
      <w:r w:rsidR="000D6B3F" w:rsidRPr="00E56980">
        <w:rPr>
          <w:rFonts w:ascii="Times New Roman" w:hAnsi="Times New Roman" w:cs="Times New Roman"/>
          <w:sz w:val="28"/>
          <w:szCs w:val="28"/>
        </w:rPr>
        <w:lastRenderedPageBreak/>
        <w:t>ежегодных планов проведения работ по ремонту и содержанию автомобильных дорог.</w:t>
      </w:r>
    </w:p>
    <w:p w:rsidR="000D6B3F" w:rsidRPr="00E56980" w:rsidRDefault="000D6B3F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980">
        <w:rPr>
          <w:rFonts w:ascii="Times New Roman" w:hAnsi="Times New Roman" w:cs="Times New Roman"/>
          <w:sz w:val="28"/>
          <w:szCs w:val="28"/>
        </w:rPr>
        <w:t xml:space="preserve">10. В соответствии с такими планами проведение работ по ремонту и содержанию автомобильных дорог осуществляется с привлечением в установленном </w:t>
      </w:r>
      <w:hyperlink r:id="rId10" w:history="1">
        <w:r w:rsidRPr="00183AC1">
          <w:rPr>
            <w:rStyle w:val="a9"/>
            <w:rFonts w:ascii="Times New Roman" w:hAnsi="Times New Roman"/>
            <w:color w:val="000000" w:themeColor="text1"/>
            <w:sz w:val="28"/>
            <w:szCs w:val="28"/>
            <w:u w:val="none"/>
          </w:rPr>
          <w:t>законодательством</w:t>
        </w:r>
      </w:hyperlink>
      <w:r w:rsidRPr="00183A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56980">
        <w:rPr>
          <w:rFonts w:ascii="Times New Roman" w:hAnsi="Times New Roman" w:cs="Times New Roman"/>
          <w:sz w:val="28"/>
          <w:szCs w:val="28"/>
        </w:rPr>
        <w:t>Российской Федерации порядке подрядных организаций.</w:t>
      </w:r>
    </w:p>
    <w:p w:rsidR="000D6B3F" w:rsidRPr="00E56980" w:rsidRDefault="00183AC1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0D6B3F" w:rsidRPr="00E56980">
        <w:rPr>
          <w:rFonts w:ascii="Times New Roman" w:hAnsi="Times New Roman" w:cs="Times New Roman"/>
          <w:sz w:val="28"/>
          <w:szCs w:val="28"/>
        </w:rPr>
        <w:t>Приемка результатов выполненных подрядными организациями работ по ремонту и содержанию автомобильных дорог осуществляется в соответствии с условиями заключенных контрактов на их выполнение.</w:t>
      </w:r>
    </w:p>
    <w:p w:rsidR="000D6B3F" w:rsidRPr="00E56980" w:rsidRDefault="000D6B3F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6B3F" w:rsidRPr="00E56980" w:rsidRDefault="000D6B3F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6B3F" w:rsidRPr="00E56980" w:rsidRDefault="000D6B3F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12"/>
    <w:p w:rsidR="000D6B3F" w:rsidRPr="00E56980" w:rsidRDefault="000D6B3F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6B3F" w:rsidRPr="00E56980" w:rsidRDefault="000D6B3F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6B3F" w:rsidRPr="00E56980" w:rsidRDefault="000D6B3F" w:rsidP="000D6B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6B3F" w:rsidRPr="00E56980" w:rsidRDefault="000D6B3F" w:rsidP="000D6B3F">
      <w:pPr>
        <w:tabs>
          <w:tab w:val="left" w:pos="319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655E" w:rsidRPr="007F4CE9" w:rsidRDefault="00A2655E" w:rsidP="000D6B3F">
      <w:pPr>
        <w:pStyle w:val="a7"/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A2655E" w:rsidRPr="007F4CE9" w:rsidRDefault="00A2655E" w:rsidP="000D6B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F4CE9" w:rsidRPr="0045621E" w:rsidRDefault="007F4CE9" w:rsidP="000D6B3F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F4CE9" w:rsidRPr="0045621E" w:rsidRDefault="007F4CE9" w:rsidP="000D6B3F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20775" w:rsidRPr="00B20775" w:rsidRDefault="00B20775" w:rsidP="000D6B3F">
      <w:pPr>
        <w:spacing w:after="0" w:line="360" w:lineRule="auto"/>
        <w:ind w:firstLine="709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B20775" w:rsidRPr="00B20775" w:rsidRDefault="00B20775" w:rsidP="000D6B3F">
      <w:pPr>
        <w:spacing w:after="0" w:line="360" w:lineRule="auto"/>
        <w:ind w:firstLine="709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Pr="00A2655E" w:rsidRDefault="00A2655E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sectPr w:rsidR="00A2655E" w:rsidRPr="00A2655E" w:rsidSect="00183AC1">
      <w:head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69C6" w:rsidRDefault="001B69C6" w:rsidP="00183AC1">
      <w:pPr>
        <w:spacing w:after="0" w:line="240" w:lineRule="auto"/>
      </w:pPr>
      <w:r>
        <w:separator/>
      </w:r>
    </w:p>
  </w:endnote>
  <w:endnote w:type="continuationSeparator" w:id="1">
    <w:p w:rsidR="001B69C6" w:rsidRDefault="001B69C6" w:rsidP="00183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69C6" w:rsidRDefault="001B69C6" w:rsidP="00183AC1">
      <w:pPr>
        <w:spacing w:after="0" w:line="240" w:lineRule="auto"/>
      </w:pPr>
      <w:r>
        <w:separator/>
      </w:r>
    </w:p>
  </w:footnote>
  <w:footnote w:type="continuationSeparator" w:id="1">
    <w:p w:rsidR="001B69C6" w:rsidRDefault="001B69C6" w:rsidP="00183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15752"/>
      <w:docPartObj>
        <w:docPartGallery w:val="㔄∀ऀ܀"/>
        <w:docPartUnique/>
      </w:docPartObj>
    </w:sdtPr>
    <w:sdtContent>
      <w:p w:rsidR="00183AC1" w:rsidRDefault="00183AC1" w:rsidP="00183AC1">
        <w:pPr>
          <w:pStyle w:val="aa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183AC1" w:rsidRDefault="00183AC1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655E"/>
    <w:rsid w:val="00074CE1"/>
    <w:rsid w:val="000918F0"/>
    <w:rsid w:val="000D6B3F"/>
    <w:rsid w:val="000E2B62"/>
    <w:rsid w:val="00183AC1"/>
    <w:rsid w:val="001B69C6"/>
    <w:rsid w:val="00231DFE"/>
    <w:rsid w:val="003615BD"/>
    <w:rsid w:val="00371048"/>
    <w:rsid w:val="00452063"/>
    <w:rsid w:val="00487120"/>
    <w:rsid w:val="004A2730"/>
    <w:rsid w:val="004D2ACC"/>
    <w:rsid w:val="004D53AB"/>
    <w:rsid w:val="00514D09"/>
    <w:rsid w:val="005C632A"/>
    <w:rsid w:val="00713116"/>
    <w:rsid w:val="0077037F"/>
    <w:rsid w:val="007C7F6A"/>
    <w:rsid w:val="007F4CE9"/>
    <w:rsid w:val="0086465B"/>
    <w:rsid w:val="008F123D"/>
    <w:rsid w:val="0090318D"/>
    <w:rsid w:val="00913D1E"/>
    <w:rsid w:val="00927898"/>
    <w:rsid w:val="00982FC4"/>
    <w:rsid w:val="009B48C3"/>
    <w:rsid w:val="00A2655E"/>
    <w:rsid w:val="00A7523C"/>
    <w:rsid w:val="00A828C1"/>
    <w:rsid w:val="00A906F0"/>
    <w:rsid w:val="00A958E6"/>
    <w:rsid w:val="00B20775"/>
    <w:rsid w:val="00C05A40"/>
    <w:rsid w:val="00CC2EFF"/>
    <w:rsid w:val="00F57DA9"/>
    <w:rsid w:val="00FC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link w:val="a8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7F4CE9"/>
    <w:rPr>
      <w:rFonts w:ascii="Calibri" w:eastAsia="Times New Roman" w:hAnsi="Calibri" w:cs="Times New Roman"/>
    </w:rPr>
  </w:style>
  <w:style w:type="character" w:styleId="a9">
    <w:name w:val="Hyperlink"/>
    <w:rsid w:val="000D6B3F"/>
    <w:rPr>
      <w:rFonts w:cs="Times New Roman"/>
      <w:color w:val="000080"/>
      <w:u w:val="single"/>
    </w:rPr>
  </w:style>
  <w:style w:type="paragraph" w:customStyle="1" w:styleId="ConsPlusNormal">
    <w:name w:val="ConsPlusNormal"/>
    <w:next w:val="a"/>
    <w:rsid w:val="000D6B3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hi-IN" w:bidi="hi-IN"/>
    </w:rPr>
  </w:style>
  <w:style w:type="paragraph" w:styleId="aa">
    <w:name w:val="header"/>
    <w:basedOn w:val="a"/>
    <w:link w:val="ab"/>
    <w:uiPriority w:val="99"/>
    <w:unhideWhenUsed/>
    <w:rsid w:val="00183A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83AC1"/>
  </w:style>
  <w:style w:type="paragraph" w:styleId="ac">
    <w:name w:val="footer"/>
    <w:basedOn w:val="a"/>
    <w:link w:val="ad"/>
    <w:uiPriority w:val="99"/>
    <w:semiHidden/>
    <w:unhideWhenUsed/>
    <w:rsid w:val="00183A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83A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86FD9AA75EB22ED655E9AB00DDA8AE40235E09DA9AA0276595A90C00DEBAF88D6D5A4256D36A6FVDt0J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F86FD9AA75EB22ED655E9AB00DDA8AE4023510AD992A0276595A90C00DEBAF88D6D5A4256D36A6FVDt1J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47349E780A7477EDD68B11BD195AB3A738B58E8A0F397CA11F3E753A571915646BC2151C96B4CB39QAyB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F86FD9AA75EB22ED655E9AB00DDA8AE40235E09DA9AA0276595A90C00DEBAF88D6D5A4256D36B6DVDtA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84335-47C3-43F3-A7B1-6DC51959B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4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cp:lastPrinted>2017-07-14T12:59:00Z</cp:lastPrinted>
  <dcterms:created xsi:type="dcterms:W3CDTF">2017-02-14T13:39:00Z</dcterms:created>
  <dcterms:modified xsi:type="dcterms:W3CDTF">2017-07-14T12:59:00Z</dcterms:modified>
</cp:coreProperties>
</file>