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E56" w:rsidRPr="0069080D" w:rsidRDefault="00D25E56" w:rsidP="00D25E56">
      <w:pPr>
        <w:pStyle w:val="a6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D25E56" w:rsidRPr="0069080D" w:rsidRDefault="00D25E56" w:rsidP="00D25E56">
      <w:pPr>
        <w:pStyle w:val="a6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D25E56" w:rsidRPr="0069080D" w:rsidRDefault="00D25E56" w:rsidP="00D25E56">
      <w:pPr>
        <w:pStyle w:val="a6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D25E56" w:rsidRPr="0069080D" w:rsidRDefault="00D25E56" w:rsidP="00D25E56">
      <w:pPr>
        <w:pStyle w:val="a6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D25E56" w:rsidRPr="00B20775" w:rsidRDefault="00D25E56" w:rsidP="00D25E5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D25E56" w:rsidRPr="00B20775" w:rsidRDefault="00D25E56" w:rsidP="00D25E5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D25E56" w:rsidRPr="0069080D" w:rsidRDefault="00D25E56" w:rsidP="00D25E5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D25E56" w:rsidRPr="00B20775" w:rsidRDefault="00D25E56" w:rsidP="00D25E56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D25E56" w:rsidRPr="00B20775" w:rsidRDefault="00D25E56" w:rsidP="00D25E56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D25E56" w:rsidRDefault="00437233" w:rsidP="00D25E5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D25E56">
        <w:rPr>
          <w:rFonts w:ascii="Times New Roman" w:hAnsi="Times New Roman" w:cs="Times New Roman"/>
          <w:sz w:val="28"/>
          <w:szCs w:val="28"/>
        </w:rPr>
        <w:t xml:space="preserve"> июля </w:t>
      </w:r>
      <w:r w:rsidR="00D25E56" w:rsidRPr="0069080D">
        <w:rPr>
          <w:rFonts w:ascii="Times New Roman" w:hAnsi="Times New Roman" w:cs="Times New Roman"/>
          <w:sz w:val="28"/>
          <w:szCs w:val="28"/>
        </w:rPr>
        <w:t>2017г</w:t>
      </w:r>
      <w:r w:rsidR="00D25E56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25E56">
        <w:rPr>
          <w:rFonts w:ascii="Times New Roman" w:hAnsi="Times New Roman" w:cs="Times New Roman"/>
          <w:sz w:val="28"/>
          <w:szCs w:val="28"/>
        </w:rPr>
        <w:tab/>
      </w:r>
      <w:r w:rsidR="00D25E56">
        <w:rPr>
          <w:rFonts w:ascii="Times New Roman" w:hAnsi="Times New Roman" w:cs="Times New Roman"/>
          <w:sz w:val="28"/>
          <w:szCs w:val="28"/>
        </w:rPr>
        <w:tab/>
      </w:r>
      <w:r w:rsidR="00D25E56">
        <w:rPr>
          <w:rFonts w:ascii="Times New Roman" w:hAnsi="Times New Roman" w:cs="Times New Roman"/>
          <w:sz w:val="28"/>
          <w:szCs w:val="28"/>
        </w:rPr>
        <w:tab/>
      </w:r>
      <w:r w:rsidR="00D25E56">
        <w:rPr>
          <w:rFonts w:ascii="Times New Roman" w:hAnsi="Times New Roman" w:cs="Times New Roman"/>
          <w:sz w:val="28"/>
          <w:szCs w:val="28"/>
        </w:rPr>
        <w:tab/>
      </w:r>
      <w:r w:rsidR="00D25E56">
        <w:rPr>
          <w:rFonts w:ascii="Times New Roman" w:hAnsi="Times New Roman" w:cs="Times New Roman"/>
          <w:sz w:val="28"/>
          <w:szCs w:val="28"/>
        </w:rPr>
        <w:tab/>
      </w:r>
      <w:r w:rsidR="00D25E56">
        <w:rPr>
          <w:rFonts w:ascii="Times New Roman" w:hAnsi="Times New Roman" w:cs="Times New Roman"/>
          <w:sz w:val="28"/>
          <w:szCs w:val="28"/>
        </w:rPr>
        <w:tab/>
      </w:r>
      <w:r w:rsidR="00D25E56">
        <w:rPr>
          <w:rFonts w:ascii="Times New Roman" w:hAnsi="Times New Roman" w:cs="Times New Roman"/>
          <w:sz w:val="28"/>
          <w:szCs w:val="28"/>
        </w:rPr>
        <w:tab/>
      </w:r>
      <w:r w:rsidR="00D25E56">
        <w:rPr>
          <w:rFonts w:ascii="Times New Roman" w:hAnsi="Times New Roman" w:cs="Times New Roman"/>
          <w:sz w:val="28"/>
          <w:szCs w:val="28"/>
        </w:rPr>
        <w:tab/>
      </w:r>
      <w:r w:rsidR="00D25E56">
        <w:rPr>
          <w:rFonts w:ascii="Times New Roman" w:hAnsi="Times New Roman" w:cs="Times New Roman"/>
          <w:sz w:val="28"/>
          <w:szCs w:val="28"/>
        </w:rPr>
        <w:tab/>
      </w:r>
      <w:r w:rsidR="00D25E56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AE22EB">
        <w:rPr>
          <w:rFonts w:ascii="Times New Roman" w:hAnsi="Times New Roman" w:cs="Times New Roman"/>
          <w:sz w:val="28"/>
          <w:szCs w:val="28"/>
        </w:rPr>
        <w:t xml:space="preserve">          № 47</w:t>
      </w:r>
    </w:p>
    <w:p w:rsidR="00D25E56" w:rsidRDefault="00D25E56" w:rsidP="00D25E56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D25E56" w:rsidRDefault="00D25E56" w:rsidP="00D25E5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5E56" w:rsidRPr="00D25E56" w:rsidRDefault="00D25E56" w:rsidP="00D25E5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5E56" w:rsidRDefault="00D25E56" w:rsidP="00D25E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5E56">
        <w:rPr>
          <w:rFonts w:ascii="Times New Roman" w:hAnsi="Times New Roman" w:cs="Times New Roman"/>
          <w:b/>
          <w:bCs/>
          <w:sz w:val="28"/>
          <w:szCs w:val="28"/>
        </w:rPr>
        <w:t>«Об утверждении Положения о ведении реестра муниципального имущества администрации Андреевского сельского поселения Темниковского муниципал</w:t>
      </w:r>
      <w:r w:rsidR="00AE22EB">
        <w:rPr>
          <w:rFonts w:ascii="Times New Roman" w:hAnsi="Times New Roman" w:cs="Times New Roman"/>
          <w:b/>
          <w:bCs/>
          <w:sz w:val="28"/>
          <w:szCs w:val="28"/>
        </w:rPr>
        <w:t>ьного района Республики Мордовия</w:t>
      </w:r>
      <w:r w:rsidRPr="00D25E5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25E56" w:rsidRPr="00D25E56" w:rsidRDefault="00D25E56" w:rsidP="00D25E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5E56" w:rsidRPr="00D25E56" w:rsidRDefault="00D25E56" w:rsidP="00D25E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5E56" w:rsidRPr="00D25E56" w:rsidRDefault="00D25E56" w:rsidP="00D25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E5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 № 131-ФЗ «Об общих принципах организации местного самоуправления в Российской Федерации, Приказом Министерства экономического развития Российской Федерации от 30.08.2011г № 424 «Об утверждении порядка ведения органами местного самоуправления реестров муниципального имущества», Администрац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D25E56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D25E56" w:rsidRPr="00D25E56" w:rsidRDefault="00D25E56" w:rsidP="00D25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E56">
        <w:rPr>
          <w:rFonts w:ascii="Times New Roman" w:hAnsi="Times New Roman" w:cs="Times New Roman"/>
          <w:sz w:val="28"/>
          <w:szCs w:val="28"/>
        </w:rPr>
        <w:t>1.Утвердить Положение о ведении реестра муниципального имущества Андреевского сельского поселения. </w:t>
      </w:r>
    </w:p>
    <w:p w:rsidR="00D25E56" w:rsidRPr="00D25E56" w:rsidRDefault="00D25E56" w:rsidP="00D25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E56">
        <w:rPr>
          <w:rFonts w:ascii="Times New Roman" w:hAnsi="Times New Roman" w:cs="Times New Roman"/>
          <w:color w:val="000000"/>
          <w:sz w:val="28"/>
          <w:szCs w:val="28"/>
        </w:rPr>
        <w:t>2. Возложить на главного бухгалтера администрации Андреевского сельского поселе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ния Власову С.Д., </w:t>
      </w:r>
      <w:r w:rsidRPr="00D25E56">
        <w:rPr>
          <w:rFonts w:ascii="Times New Roman" w:hAnsi="Times New Roman" w:cs="Times New Roman"/>
          <w:color w:val="000000"/>
          <w:sz w:val="28"/>
          <w:szCs w:val="28"/>
        </w:rPr>
        <w:t>организацию учета муниципального имущества и ведение реестра муниципального имущества.</w:t>
      </w:r>
      <w:r w:rsidRPr="00D25E56">
        <w:rPr>
          <w:rFonts w:ascii="Times New Roman" w:hAnsi="Times New Roman" w:cs="Times New Roman"/>
          <w:sz w:val="28"/>
          <w:szCs w:val="28"/>
        </w:rPr>
        <w:t> </w:t>
      </w:r>
    </w:p>
    <w:p w:rsidR="00D25E56" w:rsidRPr="00D25E56" w:rsidRDefault="00D25E56" w:rsidP="00D25E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E56">
        <w:rPr>
          <w:rFonts w:ascii="Times New Roman" w:hAnsi="Times New Roman" w:cs="Times New Roman"/>
          <w:sz w:val="28"/>
          <w:szCs w:val="28"/>
        </w:rPr>
        <w:t>3.Контроль за исполнением данного постановления оставляю за собой. </w:t>
      </w:r>
    </w:p>
    <w:p w:rsidR="00D25E56" w:rsidRDefault="00D25E56" w:rsidP="00D25E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E56" w:rsidRDefault="00D25E56" w:rsidP="00D25E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E56" w:rsidRDefault="00D25E56" w:rsidP="00D25E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E56" w:rsidRPr="00D25E56" w:rsidRDefault="00D25E56" w:rsidP="00D25E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5E56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D25E56" w:rsidRPr="00D25E56" w:rsidRDefault="00D25E56" w:rsidP="00D25E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D25E56" w:rsidRPr="00D25E56" w:rsidRDefault="00D25E56" w:rsidP="00D25E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5E5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D25E56" w:rsidRPr="00D25E56" w:rsidRDefault="00D25E56" w:rsidP="00D25E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5E5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D25E56" w:rsidRPr="00D25E56" w:rsidRDefault="00D25E56" w:rsidP="00D25E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5E56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D25E56" w:rsidRPr="00D25E56" w:rsidRDefault="00D25E56" w:rsidP="00D25E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25E56"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D25E56" w:rsidRDefault="00437233" w:rsidP="00D25E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21</w:t>
      </w:r>
      <w:r w:rsidR="00D25E56" w:rsidRPr="00D25E56">
        <w:rPr>
          <w:rFonts w:ascii="Times New Roman" w:hAnsi="Times New Roman" w:cs="Times New Roman"/>
          <w:sz w:val="24"/>
          <w:szCs w:val="24"/>
        </w:rPr>
        <w:t>.07</w:t>
      </w:r>
      <w:r w:rsidR="009A6424">
        <w:rPr>
          <w:rFonts w:ascii="Times New Roman" w:hAnsi="Times New Roman" w:cs="Times New Roman"/>
          <w:sz w:val="24"/>
          <w:szCs w:val="24"/>
        </w:rPr>
        <w:t>.2017</w:t>
      </w:r>
      <w:r w:rsidR="00D25E56" w:rsidRPr="00D25E56">
        <w:rPr>
          <w:rFonts w:ascii="Times New Roman" w:hAnsi="Times New Roman" w:cs="Times New Roman"/>
          <w:sz w:val="24"/>
          <w:szCs w:val="24"/>
        </w:rPr>
        <w:t xml:space="preserve"> г. № </w:t>
      </w:r>
    </w:p>
    <w:p w:rsidR="009A6424" w:rsidRDefault="009A6424" w:rsidP="00D25E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6424" w:rsidRPr="00D25E56" w:rsidRDefault="009A6424" w:rsidP="00D25E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25E56" w:rsidRPr="00D25E56" w:rsidRDefault="00D25E56" w:rsidP="009A64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E5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25E56" w:rsidRDefault="009A6424" w:rsidP="009A64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D25E56" w:rsidRPr="00D25E56">
        <w:rPr>
          <w:rFonts w:ascii="Times New Roman" w:hAnsi="Times New Roman" w:cs="Times New Roman"/>
          <w:b/>
          <w:sz w:val="28"/>
          <w:szCs w:val="28"/>
        </w:rPr>
        <w:t xml:space="preserve"> ведении реестра муниципального имущества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Андреевск</w:t>
      </w:r>
      <w:r w:rsidR="00D25E56" w:rsidRPr="00D25E56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="00D25E56" w:rsidRPr="00D25E5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D25E56"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="00D25E56" w:rsidRPr="00D25E5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</w:t>
      </w:r>
    </w:p>
    <w:p w:rsidR="009A6424" w:rsidRPr="009A6424" w:rsidRDefault="009A6424" w:rsidP="009A64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424" w:rsidRPr="009A6424" w:rsidRDefault="009A6424" w:rsidP="009A64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1. Настоящее Положение устанавливает правила ведения реестра муниципального имущества администрации Андреевского сельского поселения (далее также - реестр), в том числе правила внесения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закона, муниципальным учреждениям, муниципальным унитарным предприятиям, иным лицам (далее - правообладатель) и подлежащем учету в реестре.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2. Объектами учета в реестре являются: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размер, установленный решениями представительных органов соответствующих муниципальных образований, а также особо ценное движимое имущество, закрепленное за автономными и бюджетными муниципальными учреждениями и определенное в соответствии с Федеральным </w:t>
      </w:r>
      <w:hyperlink r:id="rId7" w:history="1">
        <w:r w:rsidRPr="009A6424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Pr="009A64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A6424">
        <w:rPr>
          <w:rFonts w:ascii="Times New Roman" w:hAnsi="Times New Roman" w:cs="Times New Roman"/>
          <w:sz w:val="28"/>
          <w:szCs w:val="28"/>
        </w:rPr>
        <w:t xml:space="preserve">от 3 ноября </w:t>
      </w:r>
      <w:smartTag w:uri="urn:schemas-microsoft-com:office:smarttags" w:element="metricconverter">
        <w:smartTagPr>
          <w:attr w:name="ProductID" w:val="2006 г"/>
        </w:smartTagPr>
        <w:r w:rsidRPr="009A6424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Pr="009A6424">
        <w:rPr>
          <w:rFonts w:ascii="Times New Roman" w:hAnsi="Times New Roman" w:cs="Times New Roman"/>
          <w:sz w:val="28"/>
          <w:szCs w:val="28"/>
        </w:rPr>
        <w:t xml:space="preserve">. N 174-ФЗ "Об автономных учреждениях" (Собрание законодательства Российской Федерации, 2006, N 45, ст. 4626; 2007, N 31, ст. 4012; N 43, ст. 5084; </w:t>
      </w:r>
      <w:r w:rsidRPr="009A6424">
        <w:rPr>
          <w:rFonts w:ascii="Times New Roman" w:hAnsi="Times New Roman" w:cs="Times New Roman"/>
          <w:sz w:val="28"/>
          <w:szCs w:val="28"/>
        </w:rPr>
        <w:lastRenderedPageBreak/>
        <w:t xml:space="preserve">2010, N 19, ст. 2291; 2011, N 25, ст. 3535; N 30, ст. 4587), Федеральным </w:t>
      </w:r>
      <w:hyperlink r:id="rId8" w:history="1">
        <w:r w:rsidRPr="009A6424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Pr="009A6424">
        <w:rPr>
          <w:rFonts w:ascii="Times New Roman" w:hAnsi="Times New Roman" w:cs="Times New Roman"/>
          <w:sz w:val="28"/>
          <w:szCs w:val="28"/>
        </w:rPr>
        <w:t xml:space="preserve"> от 12 января </w:t>
      </w:r>
      <w:smartTag w:uri="urn:schemas-microsoft-com:office:smarttags" w:element="metricconverter">
        <w:smartTagPr>
          <w:attr w:name="ProductID" w:val="1996 г"/>
        </w:smartTagPr>
        <w:r w:rsidRPr="009A6424">
          <w:rPr>
            <w:rFonts w:ascii="Times New Roman" w:hAnsi="Times New Roman" w:cs="Times New Roman"/>
            <w:sz w:val="28"/>
            <w:szCs w:val="28"/>
          </w:rPr>
          <w:t>1996 г</w:t>
        </w:r>
      </w:smartTag>
      <w:r w:rsidRPr="009A6424">
        <w:rPr>
          <w:rFonts w:ascii="Times New Roman" w:hAnsi="Times New Roman" w:cs="Times New Roman"/>
          <w:sz w:val="28"/>
          <w:szCs w:val="28"/>
        </w:rPr>
        <w:t>. N 7-ФЗ "О некоммерческих организациях" (Собрание законодательства Российской Федерации, 1996, N 3, ст. 145; 1998, N 48, ст. 5849; 1999, N 28, ст. 3473; 2002, N 12, ст. 1093; N 52, ст. 5141; 2003, N 52, ст. 5031; 2006, N 3, ст. 282; N 6, ст. 636; N 45, ст. 4627; 2007, N 1, ст. 37, 39; N 10, ст. 1151; N 22, ст. 2562, 2563; N 27, ст. 3213; N 30, ст. 3753, 3799; N 45, ст. 5415; N 48, ст. 5814; N 49, ст. 6039, 6047, 6061, 6078; 2008, N 20, ст. 2253; N 30, ст. 3604, 3616, 3617; 2009, N 23, ст. 2762; N 29, ст. 3582, 3607; 2010, N 15, ст. 1736; N 19, ст. 2291; N 21, ст. 2526; N 30, ст. 3995; 2011, N 1, ст. 49; N 23, ст. 3264; N 29, ст. 4291; N 30, ст. 4568, 4587, 4590);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муниципальном</w:t>
      </w:r>
      <w:r w:rsidR="009A6424">
        <w:rPr>
          <w:rFonts w:ascii="Times New Roman" w:hAnsi="Times New Roman" w:cs="Times New Roman"/>
          <w:sz w:val="28"/>
          <w:szCs w:val="28"/>
        </w:rPr>
        <w:t>у</w:t>
      </w:r>
      <w:r w:rsidRPr="009A6424">
        <w:rPr>
          <w:rFonts w:ascii="Times New Roman" w:hAnsi="Times New Roman" w:cs="Times New Roman"/>
          <w:sz w:val="28"/>
          <w:szCs w:val="28"/>
        </w:rPr>
        <w:t xml:space="preserve"> образованию, иные юридические лица, учредителем (участником) которых является муниципальное образование.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3. Ведение реестра осуществляется органом местного самоуправления.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Орган местного самоуправления, уполномоченный вести реестр, обязан: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обеспечивать соблюдение правил ведения реестра и требований, предъявляемых к системе ведения реестра;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обеспечивать соблюдение прав доступа к реестру и защиту государственной и коммерческой тайны;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осуществлять информационно-справочное обслуживание, выдавать выписки из реестров.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4. Реестр состоит из 3 разделов.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В раздел 1 (приложение № 1)включаются сведения о муниципальном недвижимом имуществе, в том числе: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наименование недвижимого имущества;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адрес (местоположение) недвижимого имущества;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кадастровый номер муниципального недвижимого имущества;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lastRenderedPageBreak/>
        <w:t>- площадь, протяженность и (или) иные параметры, характеризующие физические свойства недвижимого имущества;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сведения о балансовой стоимости недвижимого имущества и начисленной амортизации (износе);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сведения о кадастровой стоимости недвижимого имущества;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даты возникновения и прекращения права муниципальной собственности на недвижимое имущество;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сведения о правообладателе муниципального недвижимого имущества;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В раздел 2 включаются сведения о муниципальном движимом имуществе, в том числе: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наименование движимого имущества;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сведения о балансовой стоимости движимого имущества и начисленной амортизации (износе);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даты возникновения и прекращения права муниципальной собственности на движимое имущество;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реквизиты документов - оснований возникновения (прекращения) права муниципальной собственности на движимое имущество;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сведения о правообладателе муниципального движимого имущества;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 xml:space="preserve"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</w:t>
      </w:r>
      <w:r w:rsidRPr="009A6424">
        <w:rPr>
          <w:rFonts w:ascii="Times New Roman" w:hAnsi="Times New Roman" w:cs="Times New Roman"/>
          <w:sz w:val="28"/>
          <w:szCs w:val="28"/>
        </w:rPr>
        <w:lastRenderedPageBreak/>
        <w:t>муниципальным образованиям, иных юридических лицах, в которых муниципальное образование является учредителем (участником), в том числе: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полное наименование и организационно-правовая форма юридического лица;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адрес (местонахождение);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основной государственный регистрационный номер и дата государственной регистрации;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размер уставного фонда (для муниципальных унитарных предприятий);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размер доли, принадлежащей муниципальному образованию в уставном (складочном) капитале, в процентах (для хозяйственных обществ и товариществ);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- среднесписочная численность работников (для муниципальных учреждений и муниципальных унитарных предприятий).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5. Реестры ведутся на бумажных и электронных носителях. В случае несоответствия информации на указанных носителях приоритет имеет информация на бумажных носителях.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Реестры должны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 xml:space="preserve">Документы реестров хранятся в соответствии с Федеральным </w:t>
      </w:r>
      <w:hyperlink r:id="rId9" w:history="1">
        <w:r w:rsidRPr="009A6424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Pr="009A64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A6424">
        <w:rPr>
          <w:rFonts w:ascii="Times New Roman" w:hAnsi="Times New Roman" w:cs="Times New Roman"/>
          <w:sz w:val="28"/>
          <w:szCs w:val="28"/>
        </w:rPr>
        <w:t xml:space="preserve">от 22 октября </w:t>
      </w:r>
      <w:smartTag w:uri="urn:schemas-microsoft-com:office:smarttags" w:element="metricconverter">
        <w:smartTagPr>
          <w:attr w:name="ProductID" w:val="2004 г"/>
        </w:smartTagPr>
        <w:r w:rsidRPr="009A6424">
          <w:rPr>
            <w:rFonts w:ascii="Times New Roman" w:hAnsi="Times New Roman" w:cs="Times New Roman"/>
            <w:sz w:val="28"/>
            <w:szCs w:val="28"/>
          </w:rPr>
          <w:t>2004 г</w:t>
        </w:r>
      </w:smartTag>
      <w:r w:rsidRPr="009A6424">
        <w:rPr>
          <w:rFonts w:ascii="Times New Roman" w:hAnsi="Times New Roman" w:cs="Times New Roman"/>
          <w:sz w:val="28"/>
          <w:szCs w:val="28"/>
        </w:rPr>
        <w:t>. N 125-ФЗ "Об архивно</w:t>
      </w:r>
      <w:r w:rsidR="009A6424">
        <w:rPr>
          <w:rFonts w:ascii="Times New Roman" w:hAnsi="Times New Roman" w:cs="Times New Roman"/>
          <w:sz w:val="28"/>
          <w:szCs w:val="28"/>
        </w:rPr>
        <w:t xml:space="preserve">м деле в Российской Федерации" </w:t>
      </w:r>
      <w:r w:rsidRPr="009A6424">
        <w:rPr>
          <w:rFonts w:ascii="Times New Roman" w:hAnsi="Times New Roman" w:cs="Times New Roman"/>
          <w:sz w:val="28"/>
          <w:szCs w:val="28"/>
        </w:rPr>
        <w:t>Собрание законодательства Российской Федерации, 2004, N 43, ст. 4169; 2006, N 50, ст. 5280; 2007, N 49, ст. 6079; 2008, N 20, ст. 2253; 2010,</w:t>
      </w:r>
      <w:r w:rsidR="009A6424">
        <w:rPr>
          <w:rFonts w:ascii="Times New Roman" w:hAnsi="Times New Roman" w:cs="Times New Roman"/>
          <w:sz w:val="28"/>
          <w:szCs w:val="28"/>
        </w:rPr>
        <w:t xml:space="preserve"> N 19, ст. 2291; N 31, ст. 4196</w:t>
      </w:r>
      <w:r w:rsidRPr="009A6424">
        <w:rPr>
          <w:rFonts w:ascii="Times New Roman" w:hAnsi="Times New Roman" w:cs="Times New Roman"/>
          <w:sz w:val="28"/>
          <w:szCs w:val="28"/>
        </w:rPr>
        <w:t>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 xml:space="preserve">6. Внесение в реестр сведений об объектах учета и записей об изменении сведений о них осуществляется на основе письменного заявления правообладателя </w:t>
      </w:r>
      <w:r w:rsidRPr="009A6424">
        <w:rPr>
          <w:rFonts w:ascii="Times New Roman" w:hAnsi="Times New Roman" w:cs="Times New Roman"/>
          <w:sz w:val="28"/>
          <w:szCs w:val="28"/>
        </w:rPr>
        <w:lastRenderedPageBreak/>
        <w:t>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Заявление с приложением заверенных копий документов предоставляется в орган местного самоуправления, уполномоченный на ведение реестра,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Сведения о создании муниципальным образованием муниципальных унитарных предприятий, муниципальных учреждений, хозяйственных обществ и иных юридических лиц, а также об участии муниципальных образований в юридических лицах вносятся в реестр на основании принятых решений о создании (участии в создании) таких юридических лиц.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 Соответствующие заявления предоставляются в орган местного самоуправления, уполномоченный на ведение реестра, в 2-недельный срок с момента изменения сведений об объектах учета.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 xml:space="preserve">В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приобретение муниципальным образованием 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орган местного самоуправления, уполномоченный на ведение реестра (должностному лицу такого органа, ответственному за ведение реестра), в 2-недельный срок с момента возникновения, изменения или прекращения права муниципального образования на имущество (изменения сведений об объекте учета) должностными </w:t>
      </w:r>
      <w:r w:rsidRPr="009A6424">
        <w:rPr>
          <w:rFonts w:ascii="Times New Roman" w:hAnsi="Times New Roman" w:cs="Times New Roman"/>
          <w:sz w:val="28"/>
          <w:szCs w:val="28"/>
        </w:rPr>
        <w:lastRenderedPageBreak/>
        <w:t>лицами органов местного самоуправления, ответственными за оформление соответствующих документов.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7. В случае, если установлено, что имущество не относится к объектам учета либо имущество не находится в собственности соответствующего муниципального образования, не подтверждены права лица на муниципальное имущество, правообладателем не представлены или представлены не полностью документы, необходимые для включения сведений в реестр, орган местного самоуправления, уполномоченный вести реестр, принимает решение об отказе включения сведений об имуществе в реестр.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Решение органа местного самоуправления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8. Сведения об объектах учета, содержащихся в реестрах, носят открытый характер и предоставляются любым заинтересованным лицам в виде выписок из реестров.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Предоставление сведений об объектах учета осуществляется органом местного самоуправления, уполномоченным на ведение реестра, на основании письменных запросов в 10-дневный срок со дня поступления запроса.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 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 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 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 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 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 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 </w:t>
      </w:r>
    </w:p>
    <w:p w:rsidR="00D25E56" w:rsidRPr="009A6424" w:rsidRDefault="00D25E56" w:rsidP="009A6424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 </w:t>
      </w:r>
    </w:p>
    <w:p w:rsidR="00D25E56" w:rsidRPr="00D25E56" w:rsidRDefault="00D25E56" w:rsidP="00D25E56">
      <w:pPr>
        <w:autoSpaceDE w:val="0"/>
        <w:spacing w:before="100" w:beforeAutospacing="1" w:after="100" w:afterAutospacing="1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D25E56" w:rsidRPr="00D25E56" w:rsidSect="009A6424">
          <w:headerReference w:type="default" r:id="rId10"/>
          <w:pgSz w:w="11906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D25E56" w:rsidRPr="00D25E56" w:rsidRDefault="00D25E56" w:rsidP="00D25E56">
      <w:pPr>
        <w:autoSpaceDE w:val="0"/>
        <w:spacing w:before="100" w:beforeAutospacing="1" w:after="100" w:afterAutospacing="1"/>
        <w:ind w:firstLine="540"/>
        <w:jc w:val="right"/>
        <w:rPr>
          <w:rFonts w:ascii="Times New Roman" w:hAnsi="Times New Roman" w:cs="Times New Roman"/>
        </w:rPr>
      </w:pPr>
      <w:r w:rsidRPr="00D25E56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D25E56">
        <w:rPr>
          <w:rFonts w:ascii="Times New Roman" w:hAnsi="Times New Roman" w:cs="Times New Roman"/>
        </w:rPr>
        <w:t xml:space="preserve">                                                                                                          Приложение 1</w:t>
      </w:r>
    </w:p>
    <w:p w:rsidR="00D25E56" w:rsidRPr="009A6424" w:rsidRDefault="00D25E56" w:rsidP="009A64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b/>
          <w:bCs/>
          <w:sz w:val="28"/>
          <w:szCs w:val="28"/>
        </w:rPr>
        <w:t>РЕЕСТР</w:t>
      </w:r>
    </w:p>
    <w:p w:rsidR="00D25E56" w:rsidRPr="009A6424" w:rsidRDefault="00D25E56" w:rsidP="009A64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b/>
          <w:bCs/>
          <w:sz w:val="28"/>
          <w:szCs w:val="28"/>
        </w:rPr>
        <w:t>муниципаль</w:t>
      </w:r>
      <w:r w:rsidR="009A6424">
        <w:rPr>
          <w:rFonts w:ascii="Times New Roman" w:hAnsi="Times New Roman" w:cs="Times New Roman"/>
          <w:b/>
          <w:bCs/>
          <w:sz w:val="28"/>
          <w:szCs w:val="28"/>
        </w:rPr>
        <w:t>ной собственности администрации</w:t>
      </w:r>
      <w:r w:rsidRPr="009A6424">
        <w:rPr>
          <w:rFonts w:ascii="Times New Roman" w:hAnsi="Times New Roman" w:cs="Times New Roman"/>
          <w:b/>
          <w:bCs/>
          <w:sz w:val="28"/>
          <w:szCs w:val="28"/>
        </w:rPr>
        <w:t xml:space="preserve"> Андреевского сельского поселения </w:t>
      </w:r>
    </w:p>
    <w:p w:rsidR="00D25E56" w:rsidRPr="009A6424" w:rsidRDefault="00D25E56" w:rsidP="009A64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</w:t>
      </w:r>
    </w:p>
    <w:p w:rsidR="00D25E56" w:rsidRPr="00D25E56" w:rsidRDefault="00D25E56" w:rsidP="00D25E56">
      <w:pPr>
        <w:spacing w:before="100" w:beforeAutospacing="1" w:after="100" w:afterAutospacing="1"/>
        <w:jc w:val="center"/>
        <w:rPr>
          <w:rFonts w:ascii="Times New Roman" w:hAnsi="Times New Roman" w:cs="Times New Roman"/>
        </w:rPr>
      </w:pPr>
      <w:r w:rsidRPr="00D25E56">
        <w:rPr>
          <w:rFonts w:ascii="Times New Roman" w:hAnsi="Times New Roman" w:cs="Times New Roman"/>
        </w:rPr>
        <w:t> </w:t>
      </w:r>
    </w:p>
    <w:p w:rsidR="00D25E56" w:rsidRPr="009A6424" w:rsidRDefault="009A6424" w:rsidP="00D25E56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  <w:r w:rsidR="00D25E56" w:rsidRPr="009A6424">
        <w:rPr>
          <w:rFonts w:ascii="Times New Roman" w:hAnsi="Times New Roman" w:cs="Times New Roman"/>
          <w:sz w:val="28"/>
          <w:szCs w:val="28"/>
        </w:rPr>
        <w:t xml:space="preserve"> 1. Перечень объектов недвижимого имущества, находящихс</w:t>
      </w:r>
      <w:r>
        <w:rPr>
          <w:rFonts w:ascii="Times New Roman" w:hAnsi="Times New Roman" w:cs="Times New Roman"/>
          <w:sz w:val="28"/>
          <w:szCs w:val="28"/>
        </w:rPr>
        <w:t>я в собственности администрации</w:t>
      </w:r>
      <w:r w:rsidR="00D25E56" w:rsidRPr="009A6424">
        <w:rPr>
          <w:rFonts w:ascii="Times New Roman" w:hAnsi="Times New Roman" w:cs="Times New Roman"/>
          <w:sz w:val="28"/>
          <w:szCs w:val="28"/>
        </w:rPr>
        <w:t xml:space="preserve"> Андреевского 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E56" w:rsidRPr="009A6424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</w:p>
    <w:p w:rsidR="00D25E56" w:rsidRPr="009A6424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5317" w:type="dxa"/>
        <w:tblCellMar>
          <w:left w:w="0" w:type="dxa"/>
          <w:right w:w="0" w:type="dxa"/>
        </w:tblCellMar>
        <w:tblLook w:val="0000"/>
      </w:tblPr>
      <w:tblGrid>
        <w:gridCol w:w="474"/>
        <w:gridCol w:w="1421"/>
        <w:gridCol w:w="1607"/>
        <w:gridCol w:w="1318"/>
        <w:gridCol w:w="1698"/>
        <w:gridCol w:w="1311"/>
        <w:gridCol w:w="1311"/>
        <w:gridCol w:w="1531"/>
        <w:gridCol w:w="1531"/>
        <w:gridCol w:w="1599"/>
        <w:gridCol w:w="1599"/>
      </w:tblGrid>
      <w:tr w:rsidR="00D25E56" w:rsidRPr="009A6424" w:rsidTr="0005565E">
        <w:trPr>
          <w:trHeight w:val="1045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9A642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недвижимого имущества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Местоположение</w:t>
            </w: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недвижимого имущества (Адрес)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Кадастровый номер недвижимого имущества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Площадь, протяженность, другие параметры, характеризующие физические свойства недвижимого имущества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240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сведения о балансовой стоимости недвижимого имущества и начисленной амортизации (износе), тыс.руб</w:t>
            </w: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сведения о кадастровой стоимости недвижимого имущества, тыс.руб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</w:p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</w:p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  <w:p w:rsidR="00D25E56" w:rsidRPr="009A6424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9A642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25E56" w:rsidRPr="00D25E56" w:rsidTr="0005565E"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</w:tr>
    </w:tbl>
    <w:p w:rsidR="00D25E56" w:rsidRPr="00D25E56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D25E56">
        <w:rPr>
          <w:rFonts w:ascii="Times New Roman" w:hAnsi="Times New Roman" w:cs="Times New Roman"/>
        </w:rPr>
        <w:t> </w:t>
      </w:r>
    </w:p>
    <w:p w:rsidR="00D25E56" w:rsidRPr="00D25E56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D25E56">
        <w:rPr>
          <w:rFonts w:ascii="Times New Roman" w:hAnsi="Times New Roman" w:cs="Times New Roman"/>
        </w:rPr>
        <w:t> </w:t>
      </w:r>
    </w:p>
    <w:p w:rsidR="00D25E56" w:rsidRPr="009A6424" w:rsidRDefault="00D25E56" w:rsidP="00D25E56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25E56" w:rsidRPr="009A6424" w:rsidRDefault="00D25E56" w:rsidP="00D25E56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9A6424">
        <w:rPr>
          <w:rFonts w:ascii="Times New Roman" w:hAnsi="Times New Roman" w:cs="Times New Roman"/>
          <w:sz w:val="28"/>
          <w:szCs w:val="28"/>
        </w:rPr>
        <w:t>Раздел 2. Перечень объектов движимого имущества, находящихся в собственности администрации Андреевского сельского поселения Темниковского муниципального района Республики Мордовия</w:t>
      </w:r>
    </w:p>
    <w:p w:rsidR="00D25E56" w:rsidRPr="00D25E56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D25E56">
        <w:rPr>
          <w:rFonts w:ascii="Times New Roman" w:hAnsi="Times New Roman" w:cs="Times New Roman"/>
        </w:rPr>
        <w:t> </w:t>
      </w:r>
    </w:p>
    <w:tbl>
      <w:tblPr>
        <w:tblW w:w="14562" w:type="dxa"/>
        <w:tblInd w:w="288" w:type="dxa"/>
        <w:tblCellMar>
          <w:left w:w="0" w:type="dxa"/>
          <w:right w:w="0" w:type="dxa"/>
        </w:tblCellMar>
        <w:tblLook w:val="0000"/>
      </w:tblPr>
      <w:tblGrid>
        <w:gridCol w:w="1096"/>
        <w:gridCol w:w="2552"/>
        <w:gridCol w:w="2551"/>
        <w:gridCol w:w="2410"/>
        <w:gridCol w:w="1984"/>
        <w:gridCol w:w="1985"/>
        <w:gridCol w:w="1984"/>
      </w:tblGrid>
      <w:tr w:rsidR="00D25E56" w:rsidRPr="00D25E56" w:rsidTr="00AE22EB">
        <w:trPr>
          <w:trHeight w:val="866"/>
        </w:trPr>
        <w:tc>
          <w:tcPr>
            <w:tcW w:w="1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балансовой стоимости движимого имущества и начисленной амортизации (износе)</w:t>
            </w:r>
          </w:p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тыс.</w:t>
            </w:r>
            <w:r w:rsidR="00AE22E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</w:p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движимое имущество</w:t>
            </w:r>
          </w:p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</w:p>
        </w:tc>
      </w:tr>
      <w:tr w:rsidR="00D25E56" w:rsidRPr="00D25E56" w:rsidTr="00AE22EB"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</w:rPr>
              <w:t> </w:t>
            </w:r>
          </w:p>
        </w:tc>
      </w:tr>
    </w:tbl>
    <w:p w:rsidR="00D25E56" w:rsidRPr="00D25E56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D25E56">
        <w:rPr>
          <w:rFonts w:ascii="Times New Roman" w:hAnsi="Times New Roman" w:cs="Times New Roman"/>
        </w:rPr>
        <w:t> </w:t>
      </w:r>
    </w:p>
    <w:p w:rsidR="00D25E56" w:rsidRPr="00D25E56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</w:rPr>
      </w:pPr>
    </w:p>
    <w:p w:rsidR="00D25E56" w:rsidRPr="00D25E56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</w:rPr>
      </w:pPr>
    </w:p>
    <w:p w:rsidR="00D25E56" w:rsidRPr="00D25E56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</w:rPr>
      </w:pPr>
    </w:p>
    <w:p w:rsidR="00D25E56" w:rsidRPr="00D25E56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</w:rPr>
      </w:pPr>
    </w:p>
    <w:p w:rsidR="00D25E56" w:rsidRPr="00D25E56" w:rsidRDefault="00D25E56" w:rsidP="00D25E56">
      <w:pPr>
        <w:spacing w:before="100" w:beforeAutospacing="1" w:after="100" w:afterAutospacing="1"/>
        <w:rPr>
          <w:rFonts w:ascii="Times New Roman" w:hAnsi="Times New Roman" w:cs="Times New Roman"/>
        </w:rPr>
      </w:pPr>
    </w:p>
    <w:p w:rsidR="00D25E56" w:rsidRPr="00AE22EB" w:rsidRDefault="00D25E56" w:rsidP="00D25E56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AE22EB">
        <w:rPr>
          <w:rFonts w:ascii="Times New Roman" w:hAnsi="Times New Roman" w:cs="Times New Roman"/>
          <w:sz w:val="28"/>
          <w:szCs w:val="28"/>
        </w:rPr>
        <w:lastRenderedPageBreak/>
        <w:t>Раздел</w:t>
      </w:r>
      <w:r w:rsidR="00AE22EB">
        <w:rPr>
          <w:rFonts w:ascii="Times New Roman" w:hAnsi="Times New Roman" w:cs="Times New Roman"/>
          <w:sz w:val="28"/>
          <w:szCs w:val="28"/>
        </w:rPr>
        <w:t xml:space="preserve"> </w:t>
      </w:r>
      <w:r w:rsidRPr="00AE22EB">
        <w:rPr>
          <w:rFonts w:ascii="Times New Roman" w:hAnsi="Times New Roman" w:cs="Times New Roman"/>
          <w:sz w:val="28"/>
          <w:szCs w:val="28"/>
        </w:rPr>
        <w:t>3. Сведения о муниципальных унитарных предприятиях, муниципальных учреждениях, хозяйственных обществах, юридических лицах, учредителем которых является муниципальное образование.</w:t>
      </w:r>
    </w:p>
    <w:tbl>
      <w:tblPr>
        <w:tblW w:w="0" w:type="auto"/>
        <w:tblInd w:w="468" w:type="dxa"/>
        <w:tblCellMar>
          <w:left w:w="0" w:type="dxa"/>
          <w:right w:w="0" w:type="dxa"/>
        </w:tblCellMar>
        <w:tblLook w:val="0000"/>
      </w:tblPr>
      <w:tblGrid>
        <w:gridCol w:w="505"/>
        <w:gridCol w:w="1784"/>
        <w:gridCol w:w="1816"/>
        <w:gridCol w:w="1853"/>
        <w:gridCol w:w="1753"/>
        <w:gridCol w:w="1718"/>
        <w:gridCol w:w="1798"/>
        <w:gridCol w:w="1718"/>
        <w:gridCol w:w="1770"/>
      </w:tblGrid>
      <w:tr w:rsidR="00D25E56" w:rsidRPr="00AE22EB" w:rsidTr="0005565E">
        <w:trPr>
          <w:trHeight w:val="1045"/>
        </w:trPr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</w:rPr>
              <w:t> </w:t>
            </w: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1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Местоположение</w:t>
            </w: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объекта (Адрес)</w:t>
            </w:r>
          </w:p>
        </w:tc>
        <w:tc>
          <w:tcPr>
            <w:tcW w:w="18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      </w:r>
          </w:p>
        </w:tc>
        <w:tc>
          <w:tcPr>
            <w:tcW w:w="17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7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товариществ);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предприятий);</w:t>
            </w:r>
          </w:p>
        </w:tc>
        <w:tc>
          <w:tcPr>
            <w:tcW w:w="1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AE22EB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</w:rPr>
            </w:pPr>
            <w:r w:rsidRPr="00AE22EB">
              <w:rPr>
                <w:rFonts w:ascii="Times New Roman" w:hAnsi="Times New Roman" w:cs="Times New Roman"/>
                <w:b/>
                <w:sz w:val="20"/>
                <w:szCs w:val="20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D25E56" w:rsidRPr="00D25E56" w:rsidTr="0005565E"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E56" w:rsidRPr="00D25E56" w:rsidRDefault="00D25E56" w:rsidP="0005565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D25E5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</w:tbl>
    <w:p w:rsidR="00D25E56" w:rsidRPr="00D25E56" w:rsidRDefault="00D25E56" w:rsidP="00D25E56">
      <w:pPr>
        <w:autoSpaceDE w:val="0"/>
        <w:spacing w:before="100" w:beforeAutospacing="1" w:after="100" w:afterAutospacing="1"/>
        <w:ind w:firstLine="540"/>
        <w:jc w:val="both"/>
        <w:rPr>
          <w:rFonts w:ascii="Times New Roman" w:hAnsi="Times New Roman" w:cs="Times New Roman"/>
        </w:rPr>
      </w:pPr>
      <w:r w:rsidRPr="00D25E56">
        <w:rPr>
          <w:rFonts w:ascii="Times New Roman" w:hAnsi="Times New Roman" w:cs="Times New Roman"/>
          <w:b/>
          <w:bCs/>
        </w:rPr>
        <w:t> </w:t>
      </w:r>
    </w:p>
    <w:p w:rsidR="00D25E56" w:rsidRPr="00D25E56" w:rsidRDefault="00D25E56" w:rsidP="00D25E56">
      <w:pPr>
        <w:rPr>
          <w:rFonts w:ascii="Times New Roman" w:hAnsi="Times New Roman" w:cs="Times New Roman"/>
          <w:sz w:val="28"/>
          <w:szCs w:val="28"/>
        </w:rPr>
      </w:pPr>
    </w:p>
    <w:p w:rsidR="00D25E56" w:rsidRPr="00D25E56" w:rsidRDefault="00D25E56" w:rsidP="00D25E56">
      <w:pPr>
        <w:rPr>
          <w:rFonts w:ascii="Times New Roman" w:hAnsi="Times New Roman" w:cs="Times New Roman"/>
          <w:sz w:val="28"/>
          <w:szCs w:val="28"/>
        </w:rPr>
      </w:pPr>
    </w:p>
    <w:p w:rsidR="00D25E56" w:rsidRPr="00D25E56" w:rsidRDefault="00D25E56" w:rsidP="00D25E56">
      <w:pPr>
        <w:rPr>
          <w:rFonts w:ascii="Times New Roman" w:hAnsi="Times New Roman" w:cs="Times New Roman"/>
          <w:sz w:val="28"/>
          <w:szCs w:val="28"/>
        </w:rPr>
      </w:pPr>
    </w:p>
    <w:p w:rsidR="00D25E56" w:rsidRPr="00D25E56" w:rsidRDefault="00D25E56" w:rsidP="00D25E5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5E56" w:rsidRPr="00D25E56" w:rsidRDefault="00D25E56" w:rsidP="00D25E5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5E56" w:rsidRPr="00D25E56" w:rsidRDefault="00D25E56" w:rsidP="00D25E56">
      <w:pPr>
        <w:rPr>
          <w:rFonts w:ascii="Times New Roman" w:hAnsi="Times New Roman" w:cs="Times New Roman"/>
          <w:sz w:val="28"/>
          <w:szCs w:val="28"/>
        </w:rPr>
      </w:pPr>
    </w:p>
    <w:p w:rsidR="00D25E56" w:rsidRPr="00D25E56" w:rsidRDefault="00D25E56" w:rsidP="00D25E56">
      <w:pPr>
        <w:rPr>
          <w:rFonts w:ascii="Times New Roman" w:hAnsi="Times New Roman" w:cs="Times New Roman"/>
          <w:sz w:val="28"/>
          <w:szCs w:val="28"/>
        </w:rPr>
      </w:pPr>
    </w:p>
    <w:p w:rsidR="00D04FD0" w:rsidRPr="00D25E56" w:rsidRDefault="00D04FD0">
      <w:pPr>
        <w:rPr>
          <w:rFonts w:ascii="Times New Roman" w:hAnsi="Times New Roman" w:cs="Times New Roman"/>
        </w:rPr>
      </w:pPr>
    </w:p>
    <w:sectPr w:rsidR="00D04FD0" w:rsidRPr="00D25E56" w:rsidSect="001668E7">
      <w:pgSz w:w="16838" w:h="11906" w:orient="landscape" w:code="9"/>
      <w:pgMar w:top="510" w:right="510" w:bottom="510" w:left="136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058" w:rsidRDefault="00854058" w:rsidP="009A6424">
      <w:pPr>
        <w:spacing w:after="0" w:line="240" w:lineRule="auto"/>
      </w:pPr>
      <w:r>
        <w:separator/>
      </w:r>
    </w:p>
  </w:endnote>
  <w:endnote w:type="continuationSeparator" w:id="1">
    <w:p w:rsidR="00854058" w:rsidRDefault="00854058" w:rsidP="009A6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058" w:rsidRDefault="00854058" w:rsidP="009A6424">
      <w:pPr>
        <w:spacing w:after="0" w:line="240" w:lineRule="auto"/>
      </w:pPr>
      <w:r>
        <w:separator/>
      </w:r>
    </w:p>
  </w:footnote>
  <w:footnote w:type="continuationSeparator" w:id="1">
    <w:p w:rsidR="00854058" w:rsidRDefault="00854058" w:rsidP="009A6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77298"/>
    </w:sdtPr>
    <w:sdtContent>
      <w:p w:rsidR="009A6424" w:rsidRDefault="00EF08E8" w:rsidP="009A6424">
        <w:pPr>
          <w:pStyle w:val="a9"/>
          <w:jc w:val="center"/>
        </w:pPr>
        <w:fldSimple w:instr=" PAGE   \* MERGEFORMAT ">
          <w:r w:rsidR="00437233">
            <w:rPr>
              <w:noProof/>
            </w:rPr>
            <w:t>2</w:t>
          </w:r>
        </w:fldSimple>
      </w:p>
    </w:sdtContent>
  </w:sdt>
  <w:p w:rsidR="009A6424" w:rsidRDefault="009A6424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5E56"/>
    <w:rsid w:val="00437233"/>
    <w:rsid w:val="00854058"/>
    <w:rsid w:val="009A6424"/>
    <w:rsid w:val="00AE22EB"/>
    <w:rsid w:val="00D04FD0"/>
    <w:rsid w:val="00D25E56"/>
    <w:rsid w:val="00EF0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25E56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4">
    <w:name w:val="Название Знак"/>
    <w:basedOn w:val="a0"/>
    <w:link w:val="a3"/>
    <w:rsid w:val="00D25E56"/>
    <w:rPr>
      <w:rFonts w:ascii="Times New Roman" w:eastAsia="Times New Roman" w:hAnsi="Times New Roman" w:cs="Times New Roman"/>
      <w:sz w:val="32"/>
      <w:szCs w:val="32"/>
    </w:rPr>
  </w:style>
  <w:style w:type="character" w:styleId="a5">
    <w:name w:val="Hyperlink"/>
    <w:basedOn w:val="a0"/>
    <w:rsid w:val="00D25E56"/>
    <w:rPr>
      <w:color w:val="0000FF"/>
      <w:u w:val="single"/>
    </w:rPr>
  </w:style>
  <w:style w:type="paragraph" w:styleId="a6">
    <w:name w:val="Subtitle"/>
    <w:basedOn w:val="a"/>
    <w:link w:val="a7"/>
    <w:uiPriority w:val="99"/>
    <w:qFormat/>
    <w:rsid w:val="00D2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D25E5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No Spacing"/>
    <w:uiPriority w:val="1"/>
    <w:qFormat/>
    <w:rsid w:val="00D25E56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9A64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A6424"/>
  </w:style>
  <w:style w:type="paragraph" w:styleId="ab">
    <w:name w:val="footer"/>
    <w:basedOn w:val="a"/>
    <w:link w:val="ac"/>
    <w:uiPriority w:val="99"/>
    <w:semiHidden/>
    <w:unhideWhenUsed/>
    <w:rsid w:val="009A64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A6424"/>
  </w:style>
  <w:style w:type="paragraph" w:styleId="ad">
    <w:name w:val="Balloon Text"/>
    <w:basedOn w:val="a"/>
    <w:link w:val="ae"/>
    <w:uiPriority w:val="99"/>
    <w:semiHidden/>
    <w:unhideWhenUsed/>
    <w:rsid w:val="00437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372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6A61F9D71FA9DF8005025F4A7012A7661EA224D42F8029EA207EE222HAy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B6A61F9D71FA9DF8005025F4A7012A7661DA42FDE268029EA207EE222HAy1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B6A61F9D71FA9DF8005025F4A7012A7661FA42BDB278029EA207EE222HAy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7E082-3639-4E14-A5C5-CDFF7960D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2241</Words>
  <Characters>12777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2017-07-28T08:44:00Z</cp:lastPrinted>
  <dcterms:created xsi:type="dcterms:W3CDTF">2017-07-28T08:18:00Z</dcterms:created>
  <dcterms:modified xsi:type="dcterms:W3CDTF">2017-07-28T08:44:00Z</dcterms:modified>
</cp:coreProperties>
</file>