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F58" w:rsidRPr="00B12F58" w:rsidRDefault="00B12F58" w:rsidP="00B12F58">
      <w:pPr>
        <w:pStyle w:val="a5"/>
        <w:ind w:firstLine="567"/>
        <w:jc w:val="both"/>
        <w:rPr>
          <w:rFonts w:ascii="Times New Roman" w:hAnsi="Times New Roman" w:cs="Times New Roman"/>
          <w:sz w:val="28"/>
          <w:szCs w:val="28"/>
        </w:rPr>
      </w:pPr>
      <w:r w:rsidRPr="00B12F58">
        <w:rPr>
          <w:rStyle w:val="a4"/>
          <w:rFonts w:ascii="Times New Roman" w:hAnsi="Times New Roman" w:cs="Times New Roman"/>
          <w:color w:val="333333"/>
          <w:sz w:val="28"/>
          <w:szCs w:val="28"/>
        </w:rPr>
        <w:t>29 августа Темников</w:t>
      </w:r>
      <w:r w:rsidRPr="00B12F58">
        <w:rPr>
          <w:rStyle w:val="a4"/>
          <w:rFonts w:ascii="Times New Roman" w:hAnsi="Times New Roman" w:cs="Times New Roman"/>
          <w:color w:val="333333"/>
          <w:sz w:val="28"/>
          <w:szCs w:val="28"/>
        </w:rPr>
        <w:t xml:space="preserve">ский район </w:t>
      </w:r>
      <w:r w:rsidRPr="00B12F58">
        <w:rPr>
          <w:rStyle w:val="a4"/>
          <w:rFonts w:ascii="Times New Roman" w:hAnsi="Times New Roman" w:cs="Times New Roman"/>
          <w:color w:val="333333"/>
          <w:sz w:val="28"/>
          <w:szCs w:val="28"/>
        </w:rPr>
        <w:t xml:space="preserve"> посетил заместитель министра культуры России Олег Владимирович Рыжков. Высокий гость прибыл с Председателем Правительства Мордовии Владимиром Федоровичем Сушковым, чтобы познакомиться со старейшим городом республики, оценить его историческую составляющую и придать городу особый статус, позволяющий развивать туристические ресурсы района и республики.</w:t>
      </w:r>
    </w:p>
    <w:p w:rsidR="00B12F58" w:rsidRDefault="00B12F58" w:rsidP="00B12F58">
      <w:pPr>
        <w:pStyle w:val="a5"/>
        <w:ind w:firstLine="567"/>
        <w:jc w:val="both"/>
        <w:rPr>
          <w:rFonts w:ascii="Times New Roman" w:hAnsi="Times New Roman" w:cs="Times New Roman"/>
          <w:sz w:val="28"/>
          <w:szCs w:val="28"/>
        </w:rPr>
      </w:pPr>
    </w:p>
    <w:p w:rsidR="00B12F58" w:rsidRPr="00B12F58" w:rsidRDefault="00B12F58" w:rsidP="00B12F58">
      <w:pPr>
        <w:pStyle w:val="a5"/>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B12F58">
        <w:rPr>
          <w:rFonts w:ascii="Times New Roman" w:hAnsi="Times New Roman" w:cs="Times New Roman"/>
          <w:sz w:val="28"/>
          <w:szCs w:val="28"/>
        </w:rPr>
        <w:t>На границе района по традиции дорогих гостей встречали хлебом-солью. Экскурсию по памятным местам проводил сам глава района Сергей Николаевич Кизим.</w:t>
      </w:r>
    </w:p>
    <w:p w:rsidR="00B12F58" w:rsidRDefault="00B12F58" w:rsidP="00B12F58">
      <w:pPr>
        <w:pStyle w:val="a5"/>
        <w:ind w:firstLine="567"/>
        <w:jc w:val="both"/>
        <w:rPr>
          <w:rFonts w:ascii="Times New Roman" w:hAnsi="Times New Roman" w:cs="Times New Roman"/>
          <w:sz w:val="28"/>
          <w:szCs w:val="28"/>
        </w:rPr>
      </w:pPr>
      <w:r>
        <w:rPr>
          <w:rFonts w:ascii="Times New Roman" w:hAnsi="Times New Roman" w:cs="Times New Roman"/>
          <w:sz w:val="28"/>
          <w:szCs w:val="28"/>
        </w:rPr>
        <w:t xml:space="preserve">В первую </w:t>
      </w:r>
      <w:r w:rsidRPr="00B12F58">
        <w:rPr>
          <w:rFonts w:ascii="Times New Roman" w:hAnsi="Times New Roman" w:cs="Times New Roman"/>
          <w:sz w:val="28"/>
          <w:szCs w:val="28"/>
        </w:rPr>
        <w:t xml:space="preserve">очередь </w:t>
      </w:r>
      <w:r>
        <w:rPr>
          <w:rFonts w:ascii="Times New Roman" w:hAnsi="Times New Roman" w:cs="Times New Roman"/>
          <w:sz w:val="28"/>
          <w:szCs w:val="28"/>
        </w:rPr>
        <w:t xml:space="preserve">гости побывали на месте усадьбы Ф. Ф. Ушакова, где </w:t>
      </w:r>
      <w:r w:rsidRPr="00B12F58">
        <w:rPr>
          <w:rFonts w:ascii="Times New Roman" w:hAnsi="Times New Roman" w:cs="Times New Roman"/>
          <w:sz w:val="28"/>
          <w:szCs w:val="28"/>
        </w:rPr>
        <w:t xml:space="preserve"> стоит стела. В прошлом году ее о</w:t>
      </w:r>
      <w:r>
        <w:rPr>
          <w:rFonts w:ascii="Times New Roman" w:hAnsi="Times New Roman" w:cs="Times New Roman"/>
          <w:sz w:val="28"/>
          <w:szCs w:val="28"/>
        </w:rPr>
        <w:t xml:space="preserve">тремонтировали </w:t>
      </w:r>
      <w:r w:rsidRPr="00B12F58">
        <w:rPr>
          <w:rFonts w:ascii="Times New Roman" w:hAnsi="Times New Roman" w:cs="Times New Roman"/>
          <w:sz w:val="28"/>
          <w:szCs w:val="28"/>
        </w:rPr>
        <w:t>на средства Всероссийского института авиационных материалов, руководит которым Генеральный директор Е</w:t>
      </w:r>
      <w:r>
        <w:rPr>
          <w:rFonts w:ascii="Times New Roman" w:hAnsi="Times New Roman" w:cs="Times New Roman"/>
          <w:sz w:val="28"/>
          <w:szCs w:val="28"/>
        </w:rPr>
        <w:t>.</w:t>
      </w:r>
      <w:r w:rsidRPr="00B12F58">
        <w:rPr>
          <w:rFonts w:ascii="Times New Roman" w:hAnsi="Times New Roman" w:cs="Times New Roman"/>
          <w:sz w:val="28"/>
          <w:szCs w:val="28"/>
        </w:rPr>
        <w:t>Н</w:t>
      </w:r>
      <w:r>
        <w:rPr>
          <w:rFonts w:ascii="Times New Roman" w:hAnsi="Times New Roman" w:cs="Times New Roman"/>
          <w:sz w:val="28"/>
          <w:szCs w:val="28"/>
        </w:rPr>
        <w:t xml:space="preserve">. </w:t>
      </w:r>
      <w:proofErr w:type="spellStart"/>
      <w:r w:rsidRPr="00B12F58">
        <w:rPr>
          <w:rFonts w:ascii="Times New Roman" w:hAnsi="Times New Roman" w:cs="Times New Roman"/>
          <w:sz w:val="28"/>
          <w:szCs w:val="28"/>
        </w:rPr>
        <w:t>Каблов</w:t>
      </w:r>
      <w:proofErr w:type="spellEnd"/>
      <w:r w:rsidRPr="00B12F58">
        <w:rPr>
          <w:rFonts w:ascii="Times New Roman" w:hAnsi="Times New Roman" w:cs="Times New Roman"/>
          <w:sz w:val="28"/>
          <w:szCs w:val="28"/>
        </w:rPr>
        <w:t xml:space="preserve">. </w:t>
      </w:r>
    </w:p>
    <w:p w:rsidR="00B12F58" w:rsidRPr="00B12F58" w:rsidRDefault="00B12F58" w:rsidP="00B12F58">
      <w:pPr>
        <w:pStyle w:val="a5"/>
        <w:ind w:firstLine="567"/>
        <w:jc w:val="both"/>
        <w:rPr>
          <w:rFonts w:ascii="Times New Roman" w:hAnsi="Times New Roman" w:cs="Times New Roman"/>
          <w:sz w:val="28"/>
          <w:szCs w:val="28"/>
        </w:rPr>
      </w:pPr>
      <w:r w:rsidRPr="00B12F58">
        <w:rPr>
          <w:rFonts w:ascii="Times New Roman" w:hAnsi="Times New Roman" w:cs="Times New Roman"/>
          <w:sz w:val="28"/>
          <w:szCs w:val="28"/>
        </w:rPr>
        <w:t>Олег Владимирович Рыжков увидел красоту окружающей природы: дом стоял на возвышенности, рядом - лес и пруд с прозрачной родниковой водой! «Способов увековечить память адмирала много, - оглядевшись, сказал замминистра культуры из Москвы. - Есть голографические технологии, то есть воссоздание картинки в двух- или трехмерном изображении. Можно построить корабль времен Ушакова и в нем сделать для детей площадку. Надо подумать!»</w:t>
      </w:r>
    </w:p>
    <w:p w:rsidR="00B12F58" w:rsidRPr="00B12F58" w:rsidRDefault="00B12F58" w:rsidP="00B12F58">
      <w:pPr>
        <w:pStyle w:val="a5"/>
        <w:ind w:firstLine="567"/>
        <w:jc w:val="both"/>
        <w:rPr>
          <w:rFonts w:ascii="Times New Roman" w:hAnsi="Times New Roman" w:cs="Times New Roman"/>
          <w:sz w:val="28"/>
          <w:szCs w:val="28"/>
        </w:rPr>
      </w:pPr>
      <w:r w:rsidRPr="00B12F58">
        <w:rPr>
          <w:rFonts w:ascii="Times New Roman" w:hAnsi="Times New Roman" w:cs="Times New Roman"/>
          <w:sz w:val="28"/>
          <w:szCs w:val="28"/>
        </w:rPr>
        <w:t xml:space="preserve">Далее путь следовал в </w:t>
      </w:r>
      <w:proofErr w:type="spellStart"/>
      <w:r w:rsidRPr="00B12F58">
        <w:rPr>
          <w:rFonts w:ascii="Times New Roman" w:hAnsi="Times New Roman" w:cs="Times New Roman"/>
          <w:sz w:val="28"/>
          <w:szCs w:val="28"/>
        </w:rPr>
        <w:t>Санаксарский</w:t>
      </w:r>
      <w:proofErr w:type="spellEnd"/>
      <w:r w:rsidRPr="00B12F58">
        <w:rPr>
          <w:rFonts w:ascii="Times New Roman" w:hAnsi="Times New Roman" w:cs="Times New Roman"/>
          <w:sz w:val="28"/>
          <w:szCs w:val="28"/>
        </w:rPr>
        <w:t xml:space="preserve"> монастырь, который существует более 350 лет. На протяжении многих веков он является важным центром православия в регионе. Несмотря на долгие десятилетия запустения и осквернения, сегодня обитель принимает десятки тысяч паломников, которые приезжают, чтобы поклониться святыням монастыря. Главные святыни </w:t>
      </w:r>
      <w:proofErr w:type="gramStart"/>
      <w:r w:rsidRPr="00B12F58">
        <w:rPr>
          <w:rFonts w:ascii="Times New Roman" w:hAnsi="Times New Roman" w:cs="Times New Roman"/>
          <w:sz w:val="28"/>
          <w:szCs w:val="28"/>
        </w:rPr>
        <w:t>Рождество-Богородичного</w:t>
      </w:r>
      <w:proofErr w:type="gramEnd"/>
      <w:r w:rsidRPr="00B12F58">
        <w:rPr>
          <w:rFonts w:ascii="Times New Roman" w:hAnsi="Times New Roman" w:cs="Times New Roman"/>
          <w:sz w:val="28"/>
          <w:szCs w:val="28"/>
        </w:rPr>
        <w:t xml:space="preserve"> </w:t>
      </w:r>
      <w:proofErr w:type="spellStart"/>
      <w:r w:rsidRPr="00B12F58">
        <w:rPr>
          <w:rFonts w:ascii="Times New Roman" w:hAnsi="Times New Roman" w:cs="Times New Roman"/>
          <w:sz w:val="28"/>
          <w:szCs w:val="28"/>
        </w:rPr>
        <w:t>Санаксарского</w:t>
      </w:r>
      <w:proofErr w:type="spellEnd"/>
      <w:r w:rsidRPr="00B12F58">
        <w:rPr>
          <w:rFonts w:ascii="Times New Roman" w:hAnsi="Times New Roman" w:cs="Times New Roman"/>
          <w:sz w:val="28"/>
          <w:szCs w:val="28"/>
        </w:rPr>
        <w:t xml:space="preserve"> монастыря - мощи преподобных Феодора </w:t>
      </w:r>
      <w:proofErr w:type="spellStart"/>
      <w:r w:rsidRPr="00B12F58">
        <w:rPr>
          <w:rFonts w:ascii="Times New Roman" w:hAnsi="Times New Roman" w:cs="Times New Roman"/>
          <w:sz w:val="28"/>
          <w:szCs w:val="28"/>
        </w:rPr>
        <w:t>Санаксарского</w:t>
      </w:r>
      <w:proofErr w:type="spellEnd"/>
      <w:r w:rsidRPr="00B12F58">
        <w:rPr>
          <w:rFonts w:ascii="Times New Roman" w:hAnsi="Times New Roman" w:cs="Times New Roman"/>
          <w:sz w:val="28"/>
          <w:szCs w:val="28"/>
        </w:rPr>
        <w:t xml:space="preserve"> (дяди Ф. Ф. Ушакова), Александра исповедника и праведного воина Феодора Ушакова, причисленного к лику святых в 2001 году.</w:t>
      </w:r>
    </w:p>
    <w:p w:rsidR="00B12F58" w:rsidRPr="00B12F58" w:rsidRDefault="00B12F58" w:rsidP="00B12F58">
      <w:pPr>
        <w:pStyle w:val="a5"/>
        <w:ind w:firstLine="567"/>
        <w:jc w:val="both"/>
        <w:rPr>
          <w:rFonts w:ascii="Times New Roman" w:hAnsi="Times New Roman" w:cs="Times New Roman"/>
          <w:sz w:val="28"/>
          <w:szCs w:val="28"/>
        </w:rPr>
      </w:pPr>
      <w:r w:rsidRPr="00B12F58">
        <w:rPr>
          <w:rFonts w:ascii="Times New Roman" w:hAnsi="Times New Roman" w:cs="Times New Roman"/>
          <w:sz w:val="28"/>
          <w:szCs w:val="28"/>
        </w:rPr>
        <w:t xml:space="preserve">Гостей встречал наместник монастыря архимандрит Иннокентий (Руденко). Они осмотрели храмы обители – это собор Рождества Пресвятой Богородицы, церковь Преображения Господня, храм Владимирской иконы Божией Матери, церковь Воскресения Христова, усыпальницу-часовню </w:t>
      </w:r>
      <w:proofErr w:type="spellStart"/>
      <w:r w:rsidRPr="00B12F58">
        <w:rPr>
          <w:rFonts w:ascii="Times New Roman" w:hAnsi="Times New Roman" w:cs="Times New Roman"/>
          <w:sz w:val="28"/>
          <w:szCs w:val="28"/>
        </w:rPr>
        <w:t>схиигумена</w:t>
      </w:r>
      <w:proofErr w:type="spellEnd"/>
      <w:r w:rsidRPr="00B12F58">
        <w:rPr>
          <w:rFonts w:ascii="Times New Roman" w:hAnsi="Times New Roman" w:cs="Times New Roman"/>
          <w:sz w:val="28"/>
          <w:szCs w:val="28"/>
        </w:rPr>
        <w:t xml:space="preserve"> Иеронима, приложились к </w:t>
      </w:r>
      <w:proofErr w:type="spellStart"/>
      <w:r w:rsidRPr="00B12F58">
        <w:rPr>
          <w:rFonts w:ascii="Times New Roman" w:hAnsi="Times New Roman" w:cs="Times New Roman"/>
          <w:sz w:val="28"/>
          <w:szCs w:val="28"/>
        </w:rPr>
        <w:t>многоцелебным</w:t>
      </w:r>
      <w:proofErr w:type="spellEnd"/>
      <w:r w:rsidRPr="00B12F58">
        <w:rPr>
          <w:rFonts w:ascii="Times New Roman" w:hAnsi="Times New Roman" w:cs="Times New Roman"/>
          <w:sz w:val="28"/>
          <w:szCs w:val="28"/>
        </w:rPr>
        <w:t xml:space="preserve"> мощам.</w:t>
      </w:r>
    </w:p>
    <w:p w:rsidR="00B12F58" w:rsidRPr="00B12F58" w:rsidRDefault="00B12F58" w:rsidP="00B12F58">
      <w:pPr>
        <w:pStyle w:val="a5"/>
        <w:ind w:firstLine="567"/>
        <w:jc w:val="both"/>
        <w:rPr>
          <w:rFonts w:ascii="Times New Roman" w:hAnsi="Times New Roman" w:cs="Times New Roman"/>
          <w:sz w:val="28"/>
          <w:szCs w:val="28"/>
        </w:rPr>
      </w:pPr>
      <w:r w:rsidRPr="00B12F58">
        <w:rPr>
          <w:rFonts w:ascii="Times New Roman" w:hAnsi="Times New Roman" w:cs="Times New Roman"/>
          <w:sz w:val="28"/>
          <w:szCs w:val="28"/>
        </w:rPr>
        <w:t>20 июля 2017 года здесь начались работы по замене систем водоснабжения и отопления монастырского комплекса. При этом одновременно ведутся работы по планировке территории (снятие культурного слоя) и ремонту гостиничного и архиерейского корпусов. Грандиозные изменения требуют серьезных затрат, и это стало главной темой разговора.</w:t>
      </w:r>
    </w:p>
    <w:p w:rsidR="00B12F58" w:rsidRPr="00B12F58" w:rsidRDefault="00B12F58" w:rsidP="00B12F58">
      <w:pPr>
        <w:pStyle w:val="a5"/>
        <w:ind w:firstLine="567"/>
        <w:jc w:val="both"/>
        <w:rPr>
          <w:rFonts w:ascii="Times New Roman" w:hAnsi="Times New Roman" w:cs="Times New Roman"/>
          <w:sz w:val="28"/>
          <w:szCs w:val="28"/>
        </w:rPr>
      </w:pPr>
      <w:r w:rsidRPr="00B12F58">
        <w:rPr>
          <w:rFonts w:ascii="Times New Roman" w:hAnsi="Times New Roman" w:cs="Times New Roman"/>
          <w:sz w:val="28"/>
          <w:szCs w:val="28"/>
        </w:rPr>
        <w:t xml:space="preserve">Далее гостей ждали в музее. Темниковский историко-краеведческий музей, носящий имя Ушакова, в Мордовии является одним из лучших и насчитывает более 7 тысяч экспонатов. Демонстрационные залы в </w:t>
      </w:r>
      <w:r w:rsidRPr="00B12F58">
        <w:rPr>
          <w:rFonts w:ascii="Times New Roman" w:hAnsi="Times New Roman" w:cs="Times New Roman"/>
          <w:sz w:val="28"/>
          <w:szCs w:val="28"/>
        </w:rPr>
        <w:lastRenderedPageBreak/>
        <w:t>существующем ныне здании вмещают менее половины имеющегося материала, поэтому музею нужны дополнительные помещения. Для этих целей можно использовать освободившееся здание старинной постройки бывшей коррекционной школы, но оно требует ремонта, на который тоже нужны средства.</w:t>
      </w:r>
    </w:p>
    <w:p w:rsidR="00B12F58" w:rsidRPr="00B12F58" w:rsidRDefault="00B12F58" w:rsidP="00B12F58">
      <w:pPr>
        <w:pStyle w:val="a5"/>
        <w:ind w:firstLine="567"/>
        <w:jc w:val="both"/>
        <w:rPr>
          <w:rFonts w:ascii="Times New Roman" w:hAnsi="Times New Roman" w:cs="Times New Roman"/>
          <w:sz w:val="28"/>
          <w:szCs w:val="28"/>
        </w:rPr>
      </w:pPr>
      <w:r w:rsidRPr="00B12F58">
        <w:rPr>
          <w:rFonts w:ascii="Times New Roman" w:hAnsi="Times New Roman" w:cs="Times New Roman"/>
          <w:sz w:val="28"/>
          <w:szCs w:val="28"/>
        </w:rPr>
        <w:t xml:space="preserve">«Я понимаю, что без средств поддержки вам сложно осуществить все те проекты, которые вы задумали, - подытожил встречу на </w:t>
      </w:r>
      <w:proofErr w:type="spellStart"/>
      <w:r w:rsidRPr="00B12F58">
        <w:rPr>
          <w:rFonts w:ascii="Times New Roman" w:hAnsi="Times New Roman" w:cs="Times New Roman"/>
          <w:sz w:val="28"/>
          <w:szCs w:val="28"/>
        </w:rPr>
        <w:t>темниковской</w:t>
      </w:r>
      <w:proofErr w:type="spellEnd"/>
      <w:r w:rsidRPr="00B12F58">
        <w:rPr>
          <w:rFonts w:ascii="Times New Roman" w:hAnsi="Times New Roman" w:cs="Times New Roman"/>
          <w:sz w:val="28"/>
          <w:szCs w:val="28"/>
        </w:rPr>
        <w:t xml:space="preserve"> земле О. В. Рыжков. - Но пока не буду ничего обещать, ведь, говоря словами Жан-Жака Руссо, «кто осторожнее в своих обещаниях, тот точнее в их исполнении».</w:t>
      </w:r>
    </w:p>
    <w:p w:rsidR="00B12F58" w:rsidRPr="00B12F58" w:rsidRDefault="00B12F58" w:rsidP="00B12F58">
      <w:pPr>
        <w:pStyle w:val="a5"/>
        <w:ind w:firstLine="567"/>
        <w:jc w:val="both"/>
        <w:rPr>
          <w:rFonts w:ascii="Times New Roman" w:hAnsi="Times New Roman" w:cs="Times New Roman"/>
          <w:sz w:val="28"/>
          <w:szCs w:val="28"/>
        </w:rPr>
      </w:pPr>
      <w:r>
        <w:rPr>
          <w:rFonts w:ascii="Times New Roman" w:hAnsi="Times New Roman" w:cs="Times New Roman"/>
          <w:sz w:val="28"/>
          <w:szCs w:val="28"/>
        </w:rPr>
        <w:t>Г</w:t>
      </w:r>
      <w:r w:rsidRPr="00B12F58">
        <w:rPr>
          <w:rFonts w:ascii="Times New Roman" w:hAnsi="Times New Roman" w:cs="Times New Roman"/>
          <w:sz w:val="28"/>
          <w:szCs w:val="28"/>
        </w:rPr>
        <w:t>ости с интересом слушали исполняющую обязанности директора Г. Н. Позднякову, которая рассказала об истории возникновения города, которому более 500 лет, о знаменитых людях, в разное время прославлявших родной край, провела по единственному в России Ушаковскому залу, где собран богатейший материал о жизни и военной службе легендарного флотоводца.</w:t>
      </w:r>
    </w:p>
    <w:p w:rsidR="00B12F58" w:rsidRDefault="00B12F58" w:rsidP="00B12F58">
      <w:pPr>
        <w:pStyle w:val="a5"/>
        <w:ind w:firstLine="567"/>
        <w:jc w:val="both"/>
        <w:rPr>
          <w:rFonts w:ascii="Times New Roman" w:hAnsi="Times New Roman" w:cs="Times New Roman"/>
          <w:sz w:val="28"/>
          <w:szCs w:val="28"/>
        </w:rPr>
      </w:pPr>
      <w:r w:rsidRPr="00B12F58">
        <w:rPr>
          <w:rFonts w:ascii="Times New Roman" w:hAnsi="Times New Roman" w:cs="Times New Roman"/>
          <w:sz w:val="28"/>
          <w:szCs w:val="28"/>
        </w:rPr>
        <w:t xml:space="preserve">На память о Темникове О. В. Рыжкову подарили картину с видом </w:t>
      </w:r>
      <w:proofErr w:type="spellStart"/>
      <w:r w:rsidRPr="00B12F58">
        <w:rPr>
          <w:rFonts w:ascii="Times New Roman" w:hAnsi="Times New Roman" w:cs="Times New Roman"/>
          <w:sz w:val="28"/>
          <w:szCs w:val="28"/>
        </w:rPr>
        <w:t>Санаксарского</w:t>
      </w:r>
      <w:proofErr w:type="spellEnd"/>
      <w:r w:rsidRPr="00B12F58">
        <w:rPr>
          <w:rFonts w:ascii="Times New Roman" w:hAnsi="Times New Roman" w:cs="Times New Roman"/>
          <w:sz w:val="28"/>
          <w:szCs w:val="28"/>
        </w:rPr>
        <w:t xml:space="preserve"> монастыря, написанную маслом саранской художницей Еленой Ефремовой. «Она займет достойное место в моей коллекции», - пообещал гость перед отъездом.</w:t>
      </w:r>
      <w:bookmarkStart w:id="0" w:name="_GoBack"/>
      <w:bookmarkEnd w:id="0"/>
    </w:p>
    <w:p w:rsidR="00B12F58" w:rsidRPr="00B12F58" w:rsidRDefault="00B12F58" w:rsidP="00B12F58">
      <w:pPr>
        <w:pStyle w:val="a5"/>
        <w:ind w:firstLine="567"/>
        <w:jc w:val="center"/>
        <w:rPr>
          <w:rFonts w:ascii="Times New Roman" w:hAnsi="Times New Roman" w:cs="Times New Roman"/>
          <w:sz w:val="28"/>
          <w:szCs w:val="28"/>
        </w:rPr>
      </w:pPr>
    </w:p>
    <w:p w:rsidR="005B495F" w:rsidRPr="00B12F58" w:rsidRDefault="00B12F58" w:rsidP="00B12F58">
      <w:pPr>
        <w:pStyle w:val="a5"/>
        <w:ind w:firstLine="567"/>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3341489"/>
            <wp:effectExtent l="0" t="0" r="3175" b="0"/>
            <wp:docPr id="1" name="Рисунок 1" descr="C:\Users\1\Desktop\P_20170829_131703_1_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P_20170829_131703_1_p.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sectPr w:rsidR="005B495F" w:rsidRPr="00B12F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2F7"/>
    <w:rsid w:val="000062F7"/>
    <w:rsid w:val="005B495F"/>
    <w:rsid w:val="00B12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12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12F58"/>
    <w:rPr>
      <w:b/>
      <w:bCs/>
    </w:rPr>
  </w:style>
  <w:style w:type="paragraph" w:styleId="a5">
    <w:name w:val="No Spacing"/>
    <w:uiPriority w:val="1"/>
    <w:qFormat/>
    <w:rsid w:val="00B12F58"/>
    <w:pPr>
      <w:spacing w:after="0" w:line="240" w:lineRule="auto"/>
    </w:pPr>
  </w:style>
  <w:style w:type="paragraph" w:styleId="a6">
    <w:name w:val="Balloon Text"/>
    <w:basedOn w:val="a"/>
    <w:link w:val="a7"/>
    <w:uiPriority w:val="99"/>
    <w:semiHidden/>
    <w:unhideWhenUsed/>
    <w:rsid w:val="00B12F5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2F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12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12F58"/>
    <w:rPr>
      <w:b/>
      <w:bCs/>
    </w:rPr>
  </w:style>
  <w:style w:type="paragraph" w:styleId="a5">
    <w:name w:val="No Spacing"/>
    <w:uiPriority w:val="1"/>
    <w:qFormat/>
    <w:rsid w:val="00B12F58"/>
    <w:pPr>
      <w:spacing w:after="0" w:line="240" w:lineRule="auto"/>
    </w:pPr>
  </w:style>
  <w:style w:type="paragraph" w:styleId="a6">
    <w:name w:val="Balloon Text"/>
    <w:basedOn w:val="a"/>
    <w:link w:val="a7"/>
    <w:uiPriority w:val="99"/>
    <w:semiHidden/>
    <w:unhideWhenUsed/>
    <w:rsid w:val="00B12F5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2F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74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555</Words>
  <Characters>3167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2017-09-06T07:00:00Z</dcterms:created>
  <dcterms:modified xsi:type="dcterms:W3CDTF">2017-09-06T07:00:00Z</dcterms:modified>
</cp:coreProperties>
</file>