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E6A" w:rsidRPr="003A07B3" w:rsidRDefault="00DB7E6A" w:rsidP="003A07B3">
      <w:pPr>
        <w:rPr>
          <w:b/>
          <w:szCs w:val="28"/>
        </w:rPr>
      </w:pPr>
      <w:bookmarkStart w:id="0" w:name="_GoBack"/>
      <w:bookmarkEnd w:id="0"/>
    </w:p>
    <w:p w:rsidR="00DB7E6A" w:rsidRPr="004E1200" w:rsidRDefault="00DB7E6A" w:rsidP="004E1200">
      <w:pPr>
        <w:jc w:val="center"/>
        <w:rPr>
          <w:b/>
          <w:szCs w:val="28"/>
        </w:rPr>
      </w:pPr>
      <w:r w:rsidRPr="004E1200">
        <w:rPr>
          <w:b/>
          <w:szCs w:val="28"/>
        </w:rPr>
        <w:t xml:space="preserve">Итоговый отчет </w:t>
      </w:r>
    </w:p>
    <w:p w:rsidR="006D5E60" w:rsidRPr="004E1200" w:rsidRDefault="006D5E60" w:rsidP="004E1200">
      <w:pPr>
        <w:jc w:val="center"/>
        <w:rPr>
          <w:b/>
          <w:szCs w:val="28"/>
        </w:rPr>
      </w:pPr>
    </w:p>
    <w:p w:rsidR="00DB7E6A" w:rsidRPr="004E1200" w:rsidRDefault="00DB7E6A" w:rsidP="004E1200">
      <w:pPr>
        <w:jc w:val="center"/>
        <w:rPr>
          <w:b/>
          <w:szCs w:val="28"/>
        </w:rPr>
      </w:pPr>
      <w:proofErr w:type="spellStart"/>
      <w:r w:rsidRPr="004E1200">
        <w:rPr>
          <w:b/>
          <w:szCs w:val="28"/>
        </w:rPr>
        <w:t>Темниковского</w:t>
      </w:r>
      <w:proofErr w:type="spellEnd"/>
      <w:r w:rsidRPr="004E1200">
        <w:rPr>
          <w:b/>
          <w:szCs w:val="28"/>
        </w:rPr>
        <w:t xml:space="preserve"> муниципального района Республики Мордовия</w:t>
      </w:r>
      <w:r w:rsidR="003A07B3">
        <w:rPr>
          <w:b/>
          <w:szCs w:val="28"/>
        </w:rPr>
        <w:t xml:space="preserve"> за 2016 год</w:t>
      </w:r>
    </w:p>
    <w:p w:rsidR="00DB7E6A" w:rsidRPr="004E1200" w:rsidRDefault="00DB7E6A" w:rsidP="004E1200">
      <w:pPr>
        <w:pStyle w:val="a4"/>
        <w:ind w:left="360" w:right="103"/>
        <w:jc w:val="center"/>
        <w:rPr>
          <w:b/>
          <w:lang w:val="ru-RU"/>
        </w:rPr>
      </w:pPr>
    </w:p>
    <w:p w:rsidR="006D5E60" w:rsidRPr="004E1200" w:rsidRDefault="00DB7E6A" w:rsidP="00986252">
      <w:pPr>
        <w:pStyle w:val="a4"/>
        <w:ind w:left="0" w:right="103" w:firstLine="0"/>
        <w:jc w:val="center"/>
        <w:rPr>
          <w:b/>
          <w:lang w:val="ru-RU"/>
        </w:rPr>
      </w:pPr>
      <w:r w:rsidRPr="004E1200">
        <w:rPr>
          <w:b/>
        </w:rPr>
        <w:t>I</w:t>
      </w:r>
      <w:r w:rsidRPr="004E1200">
        <w:rPr>
          <w:b/>
          <w:lang w:val="ru-RU"/>
        </w:rPr>
        <w:t xml:space="preserve">.Анализ состояния и </w:t>
      </w:r>
    </w:p>
    <w:p w:rsidR="00DB7E6A" w:rsidRPr="004E1200" w:rsidRDefault="00DB7E6A" w:rsidP="004E1200">
      <w:pPr>
        <w:pStyle w:val="a4"/>
        <w:ind w:left="360" w:right="103"/>
        <w:jc w:val="center"/>
        <w:rPr>
          <w:b/>
          <w:lang w:val="ru-RU"/>
        </w:rPr>
      </w:pPr>
      <w:r w:rsidRPr="004E1200">
        <w:rPr>
          <w:b/>
          <w:lang w:val="ru-RU"/>
        </w:rPr>
        <w:t>перспектив развития системы образования</w:t>
      </w:r>
    </w:p>
    <w:p w:rsidR="00986252" w:rsidRDefault="00986252" w:rsidP="004E1200">
      <w:pPr>
        <w:pStyle w:val="a4"/>
        <w:ind w:left="720" w:right="103"/>
        <w:jc w:val="center"/>
        <w:rPr>
          <w:b/>
          <w:lang w:val="ru-RU"/>
        </w:rPr>
      </w:pPr>
    </w:p>
    <w:p w:rsidR="00DB7E6A" w:rsidRPr="004E1200" w:rsidRDefault="00DB7E6A" w:rsidP="00986252">
      <w:pPr>
        <w:pStyle w:val="a4"/>
        <w:ind w:left="0" w:right="103" w:firstLine="0"/>
        <w:jc w:val="center"/>
        <w:rPr>
          <w:b/>
          <w:lang w:val="ru-RU"/>
        </w:rPr>
      </w:pPr>
      <w:r w:rsidRPr="004E1200">
        <w:rPr>
          <w:b/>
          <w:lang w:val="ru-RU"/>
        </w:rPr>
        <w:t>1. Вводная часть</w:t>
      </w:r>
    </w:p>
    <w:p w:rsidR="006158FE" w:rsidRDefault="006158FE" w:rsidP="006158FE">
      <w:pPr>
        <w:pStyle w:val="a4"/>
        <w:ind w:right="-1"/>
        <w:rPr>
          <w:lang w:val="ru-RU"/>
        </w:rPr>
      </w:pPr>
    </w:p>
    <w:p w:rsidR="006158FE" w:rsidRDefault="006158FE" w:rsidP="006158FE">
      <w:pPr>
        <w:pStyle w:val="a4"/>
        <w:ind w:right="-1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3657600" cy="2428875"/>
            <wp:effectExtent l="19050" t="0" r="0" b="0"/>
            <wp:docPr id="3" name="Рисунок 3" descr="C:\Documents and Settings\Admin\Рабочий стол\446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44688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381250" cy="3371850"/>
            <wp:effectExtent l="19050" t="0" r="0" b="0"/>
            <wp:wrapSquare wrapText="bothSides"/>
            <wp:docPr id="1" name="Рисунок 1" descr="C:\Documents and Settings\Admin\Рабочий стол\j27rbeag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j27rbeago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58FE" w:rsidRDefault="006158FE" w:rsidP="006158FE">
      <w:pPr>
        <w:pStyle w:val="a4"/>
        <w:ind w:right="-1"/>
        <w:rPr>
          <w:lang w:val="ru-RU"/>
        </w:rPr>
      </w:pPr>
    </w:p>
    <w:p w:rsidR="00DB7E6A" w:rsidRPr="004E1200" w:rsidRDefault="00DB7E6A" w:rsidP="004E1200">
      <w:pPr>
        <w:pStyle w:val="a4"/>
        <w:ind w:right="-1"/>
        <w:jc w:val="both"/>
        <w:rPr>
          <w:b/>
          <w:lang w:val="ru-RU"/>
        </w:rPr>
      </w:pPr>
      <w:proofErr w:type="spellStart"/>
      <w:r w:rsidRPr="004E1200">
        <w:rPr>
          <w:lang w:val="ru-RU"/>
        </w:rPr>
        <w:t>Темниковский</w:t>
      </w:r>
      <w:proofErr w:type="spellEnd"/>
      <w:r w:rsidRPr="004E1200">
        <w:rPr>
          <w:lang w:val="ru-RU"/>
        </w:rPr>
        <w:t xml:space="preserve">  муниципальный район образован 16 июля 1928 года. </w:t>
      </w:r>
      <w:proofErr w:type="gramStart"/>
      <w:r w:rsidRPr="004E1200">
        <w:rPr>
          <w:lang w:val="ru-RU"/>
        </w:rPr>
        <w:t>Он расположен на северо-западе Мордовии и  граничит с Рязанской и Нижегородской областями.</w:t>
      </w:r>
      <w:proofErr w:type="gramEnd"/>
      <w:r w:rsidRPr="004E1200">
        <w:rPr>
          <w:lang w:val="ru-RU"/>
        </w:rPr>
        <w:t xml:space="preserve"> По территории района протекает самая крупная река Мордовии - Мокша. Общая площадь   </w:t>
      </w:r>
      <w:proofErr w:type="spellStart"/>
      <w:r w:rsidRPr="004E1200">
        <w:rPr>
          <w:lang w:val="ru-RU"/>
        </w:rPr>
        <w:t>Темниковского</w:t>
      </w:r>
      <w:proofErr w:type="spellEnd"/>
      <w:r w:rsidRPr="004E1200">
        <w:rPr>
          <w:lang w:val="ru-RU"/>
        </w:rPr>
        <w:t xml:space="preserve"> муниципального района  составляет  1932,3 кв. км,  центр – </w:t>
      </w:r>
      <w:proofErr w:type="gramStart"/>
      <w:r w:rsidRPr="004E1200">
        <w:rPr>
          <w:lang w:val="ru-RU"/>
        </w:rPr>
        <w:t>г</w:t>
      </w:r>
      <w:proofErr w:type="gramEnd"/>
      <w:r w:rsidRPr="004E1200">
        <w:rPr>
          <w:lang w:val="ru-RU"/>
        </w:rPr>
        <w:t xml:space="preserve">. Темников, расстояние от </w:t>
      </w:r>
      <w:proofErr w:type="spellStart"/>
      <w:r w:rsidRPr="004E1200">
        <w:rPr>
          <w:lang w:val="ru-RU"/>
        </w:rPr>
        <w:t>Темникова</w:t>
      </w:r>
      <w:proofErr w:type="spellEnd"/>
      <w:r w:rsidRPr="004E1200">
        <w:rPr>
          <w:lang w:val="ru-RU"/>
        </w:rPr>
        <w:t xml:space="preserve"> до г. Саранска - </w:t>
      </w:r>
      <w:smartTag w:uri="urn:schemas-microsoft-com:office:smarttags" w:element="metricconverter">
        <w:smartTagPr>
          <w:attr w:name="ProductID" w:val="168 км"/>
        </w:smartTagPr>
        <w:r w:rsidRPr="004E1200">
          <w:rPr>
            <w:lang w:val="ru-RU"/>
          </w:rPr>
          <w:t>168 км</w:t>
        </w:r>
      </w:smartTag>
      <w:r w:rsidRPr="004E1200">
        <w:rPr>
          <w:lang w:val="ru-RU"/>
        </w:rPr>
        <w:t>. В районе  17  сельских поселений, 96 населенных пунктов. По состоянию на  1 января 2017 года  на его территории  проживает  14304 человека.</w:t>
      </w:r>
    </w:p>
    <w:p w:rsidR="00DB7E6A" w:rsidRPr="004E1200" w:rsidRDefault="00DB7E6A" w:rsidP="004E1200">
      <w:pPr>
        <w:ind w:firstLine="567"/>
        <w:jc w:val="both"/>
        <w:rPr>
          <w:szCs w:val="28"/>
        </w:rPr>
      </w:pPr>
      <w:r w:rsidRPr="004E1200">
        <w:rPr>
          <w:szCs w:val="28"/>
        </w:rPr>
        <w:t>Основным направлением деятельности в сфере дошкольного, общего образования и дополнительного образования детей на период реализации Программы является обеспечение равенства доступа к качественному образованию и обновление его содержания  в соответствии с изменившимися потребностями населения и новыми вызовами социального, культурного, экономического развития.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>Принципиальные изменения будут происходить в следующих направлениях: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>качественное изменение содержания и методов преподавания с акцентом на развитие интереса и активности обучающихся;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>внедрение механизмов выравнивания возможностей детей, оказавшихся в трудной жизненной ситуации, на получение качественного образования;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>формирование эффективной системы выявления и поддержки молодых талантов;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>рост профессионального уровня педагогических кадров;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lastRenderedPageBreak/>
        <w:t>поддержка инноваций и инициатив педагогов, профессиональных сообществ, образовательных организаций;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>развитие сектора услуг по сопровождению раннего развития детей.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 xml:space="preserve">В 2016 году деятельность </w:t>
      </w:r>
      <w:proofErr w:type="spellStart"/>
      <w:r w:rsidRPr="004E1200">
        <w:rPr>
          <w:szCs w:val="28"/>
        </w:rPr>
        <w:t>Темниковской</w:t>
      </w:r>
      <w:proofErr w:type="spellEnd"/>
      <w:r w:rsidRPr="004E1200">
        <w:rPr>
          <w:szCs w:val="28"/>
        </w:rPr>
        <w:t xml:space="preserve">  муниципальной системы образования была направлена на достижение целей и решения отраслевых задач, определяемых федеральной и региональной политикой в сфере образования, общей стратегией социально-экономического развития государства, региона и района. </w:t>
      </w:r>
    </w:p>
    <w:p w:rsidR="006D5E60" w:rsidRPr="00DC47CE" w:rsidRDefault="00DB7E6A" w:rsidP="00DC47CE">
      <w:pPr>
        <w:pStyle w:val="a4"/>
        <w:ind w:right="103"/>
        <w:jc w:val="both"/>
        <w:rPr>
          <w:lang w:val="ru-RU"/>
        </w:rPr>
      </w:pPr>
      <w:r w:rsidRPr="004E1200">
        <w:rPr>
          <w:lang w:val="ru-RU"/>
        </w:rPr>
        <w:t xml:space="preserve">       В районе функционируют 23 муниципальных общео</w:t>
      </w:r>
      <w:r w:rsidR="00F823FE">
        <w:rPr>
          <w:lang w:val="ru-RU"/>
        </w:rPr>
        <w:t xml:space="preserve">бразовательных организаций, 5 - </w:t>
      </w:r>
      <w:r w:rsidRPr="004E1200">
        <w:rPr>
          <w:lang w:val="ru-RU"/>
        </w:rPr>
        <w:t>дошкольных образовательных учреждений, 16 общеобразовательных учреждений (7- средних школ, 5- основных, 4- начальных) 2  учреждения дополнительного образования детей. В них работают 249  педагогических работников, в том числе в общеобразовательных организациях  205, в дошкольных 38 и  6 человек в учреждениях дополнительного образования детей.</w:t>
      </w:r>
    </w:p>
    <w:p w:rsidR="00F823FE" w:rsidRPr="004E1200" w:rsidRDefault="00F823FE" w:rsidP="004E1200">
      <w:pPr>
        <w:ind w:firstLine="720"/>
        <w:jc w:val="center"/>
        <w:rPr>
          <w:b/>
          <w:szCs w:val="28"/>
        </w:rPr>
      </w:pPr>
    </w:p>
    <w:p w:rsidR="00DB7E6A" w:rsidRPr="004E1200" w:rsidRDefault="00F823FE" w:rsidP="004E1200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>2.  Дошкольное  образование</w:t>
      </w:r>
    </w:p>
    <w:p w:rsidR="00DB7E6A" w:rsidRDefault="00DB7E6A" w:rsidP="004E1200">
      <w:pPr>
        <w:ind w:firstLine="720"/>
        <w:jc w:val="both"/>
        <w:rPr>
          <w:szCs w:val="28"/>
        </w:rPr>
      </w:pPr>
    </w:p>
    <w:p w:rsidR="00A46C82" w:rsidRDefault="00A46C82" w:rsidP="004E1200">
      <w:pPr>
        <w:ind w:firstLine="720"/>
        <w:jc w:val="both"/>
        <w:rPr>
          <w:szCs w:val="28"/>
        </w:rPr>
      </w:pPr>
    </w:p>
    <w:p w:rsidR="00A46C82" w:rsidRPr="004E1200" w:rsidRDefault="00A46C82" w:rsidP="00A46C82">
      <w:pPr>
        <w:rPr>
          <w:szCs w:val="28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352800" cy="2997200"/>
            <wp:effectExtent l="19050" t="0" r="0" b="0"/>
            <wp:wrapSquare wrapText="bothSides"/>
            <wp:docPr id="4" name="Рисунок 4" descr="C:\Documents and Settings\Admin\Рабочий стол\12-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12-0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7E6A" w:rsidRPr="004E1200" w:rsidRDefault="00DB7E6A" w:rsidP="00F823FE">
      <w:pPr>
        <w:ind w:firstLine="708"/>
        <w:jc w:val="both"/>
        <w:rPr>
          <w:szCs w:val="28"/>
        </w:rPr>
      </w:pPr>
      <w:r w:rsidRPr="004E1200">
        <w:rPr>
          <w:szCs w:val="28"/>
        </w:rPr>
        <w:t xml:space="preserve">В связи с введением ФГОС </w:t>
      </w:r>
      <w:proofErr w:type="gramStart"/>
      <w:r w:rsidRPr="004E1200">
        <w:rPr>
          <w:szCs w:val="28"/>
        </w:rPr>
        <w:t>ДО</w:t>
      </w:r>
      <w:proofErr w:type="gramEnd"/>
      <w:r w:rsidRPr="004E1200">
        <w:rPr>
          <w:szCs w:val="28"/>
        </w:rPr>
        <w:t xml:space="preserve"> </w:t>
      </w:r>
      <w:proofErr w:type="gramStart"/>
      <w:r w:rsidRPr="004E1200">
        <w:rPr>
          <w:szCs w:val="28"/>
        </w:rPr>
        <w:t>в</w:t>
      </w:r>
      <w:proofErr w:type="gramEnd"/>
      <w:r w:rsidRPr="004E1200">
        <w:rPr>
          <w:szCs w:val="28"/>
        </w:rPr>
        <w:t xml:space="preserve"> программу дошкольного образования перед нами встает задача изменения в детских садах организации воспитательно-образовательного процесса. Это серьезный шаг на пути к повышению качества образования в детских садах, как самостоятельного звена общего образования. Вполне естественно, перестраивается здесь и система методической работы.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В районе создана </w:t>
      </w:r>
      <w:r w:rsidRPr="004E1200">
        <w:rPr>
          <w:b/>
          <w:szCs w:val="28"/>
        </w:rPr>
        <w:t>электронная очередь</w:t>
      </w:r>
      <w:r w:rsidRPr="004E1200">
        <w:rPr>
          <w:szCs w:val="28"/>
        </w:rPr>
        <w:t xml:space="preserve"> будущих воспитанников. На электронной очереди в настоящее время 155 человек (возраст от 1 до 3 лет), имеются сайты. </w:t>
      </w:r>
      <w:proofErr w:type="spellStart"/>
      <w:r w:rsidRPr="004E1200">
        <w:rPr>
          <w:szCs w:val="28"/>
        </w:rPr>
        <w:t>Учетность</w:t>
      </w:r>
      <w:proofErr w:type="spellEnd"/>
      <w:r w:rsidRPr="004E1200">
        <w:rPr>
          <w:szCs w:val="28"/>
        </w:rPr>
        <w:t xml:space="preserve"> в районе </w:t>
      </w:r>
      <w:proofErr w:type="gramStart"/>
      <w:r w:rsidRPr="004E1200">
        <w:rPr>
          <w:szCs w:val="28"/>
        </w:rPr>
        <w:t>некритичная</w:t>
      </w:r>
      <w:proofErr w:type="gramEnd"/>
      <w:r w:rsidRPr="004E1200">
        <w:rPr>
          <w:szCs w:val="28"/>
        </w:rPr>
        <w:t>. Все детские сады подключены к сети - Интернет.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>В системе дошкольного образования работают 38 педагогов. В их числе 2 музыкальных руководителя, 1 – учитель – логопед, 1 – педагог-психолог, 2 – старших воспитателя. Качественный анализ педагогов показал, что его необходимо улучшать.</w:t>
      </w:r>
    </w:p>
    <w:p w:rsidR="00DB7E6A" w:rsidRPr="004E1200" w:rsidRDefault="00F823FE" w:rsidP="00F823FE">
      <w:pPr>
        <w:ind w:firstLine="708"/>
        <w:jc w:val="both"/>
        <w:rPr>
          <w:szCs w:val="28"/>
        </w:rPr>
      </w:pPr>
      <w:r>
        <w:rPr>
          <w:szCs w:val="28"/>
        </w:rPr>
        <w:t>В</w:t>
      </w:r>
      <w:r w:rsidR="00DB7E6A" w:rsidRPr="004E1200">
        <w:rPr>
          <w:szCs w:val="28"/>
        </w:rPr>
        <w:t xml:space="preserve">оспитатели ДОУ ежегодно принимают участие в республиканском конкурсе «Воспитатель года». В этом году в данном конкурсе приняла участие (и вполне достойно!) </w:t>
      </w:r>
      <w:proofErr w:type="spellStart"/>
      <w:r w:rsidR="00DB7E6A" w:rsidRPr="004E1200">
        <w:rPr>
          <w:szCs w:val="28"/>
        </w:rPr>
        <w:t>Чикунова</w:t>
      </w:r>
      <w:proofErr w:type="spellEnd"/>
      <w:r w:rsidR="00DB7E6A" w:rsidRPr="004E1200">
        <w:rPr>
          <w:szCs w:val="28"/>
        </w:rPr>
        <w:t xml:space="preserve"> Тамара Алексеевна (детский сад «Сказка»).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Вопросы обеспечения качества и доступности дошкольного образования рассматриваются на заседании районных методических объединений. На базе детского сада «Сказка» такое заседание было посвящено теме: «Познавательное </w:t>
      </w:r>
      <w:r w:rsidRPr="004E1200">
        <w:rPr>
          <w:szCs w:val="28"/>
        </w:rPr>
        <w:lastRenderedPageBreak/>
        <w:t xml:space="preserve">развитие дошкольников посредством опытной экспериментальной деятельности». Все руководители детских садов, методисты, воспитатели побывали на выездном семинаре, который состоялся на базе </w:t>
      </w:r>
      <w:proofErr w:type="spellStart"/>
      <w:r w:rsidRPr="004E1200">
        <w:rPr>
          <w:szCs w:val="28"/>
        </w:rPr>
        <w:t>Ельниковского</w:t>
      </w:r>
      <w:proofErr w:type="spellEnd"/>
      <w:r w:rsidRPr="004E1200">
        <w:rPr>
          <w:szCs w:val="28"/>
        </w:rPr>
        <w:t xml:space="preserve"> детского сада №1 по теме: «Особенности детей дошкольного возраста в организации образовательного процесса в соответствии с ФГОС </w:t>
      </w:r>
      <w:proofErr w:type="gramStart"/>
      <w:r w:rsidRPr="004E1200">
        <w:rPr>
          <w:szCs w:val="28"/>
        </w:rPr>
        <w:t>ДО</w:t>
      </w:r>
      <w:proofErr w:type="gramEnd"/>
      <w:r w:rsidRPr="004E1200">
        <w:rPr>
          <w:szCs w:val="28"/>
        </w:rPr>
        <w:t>».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>Результат работы педагогов дошкольного образования налицо. Их воспитанники талантливы, принимают участие в различных конкурсах, фестивалях, гала-концертах и завоевывают дипломы.</w:t>
      </w:r>
    </w:p>
    <w:p w:rsidR="00AA2EDE" w:rsidRPr="004E1200" w:rsidRDefault="00AA2EDE" w:rsidP="004E1200">
      <w:pPr>
        <w:jc w:val="center"/>
        <w:rPr>
          <w:b/>
          <w:szCs w:val="28"/>
        </w:rPr>
      </w:pPr>
    </w:p>
    <w:p w:rsidR="00DB7E6A" w:rsidRPr="004E1200" w:rsidRDefault="00DB7E6A" w:rsidP="004E1200">
      <w:pPr>
        <w:jc w:val="center"/>
        <w:rPr>
          <w:b/>
          <w:szCs w:val="28"/>
        </w:rPr>
      </w:pPr>
      <w:r w:rsidRPr="004E1200">
        <w:rPr>
          <w:b/>
          <w:szCs w:val="28"/>
        </w:rPr>
        <w:t>2.1</w:t>
      </w:r>
      <w:r w:rsidR="00F823FE">
        <w:rPr>
          <w:b/>
          <w:szCs w:val="28"/>
        </w:rPr>
        <w:t xml:space="preserve"> Общее образование</w:t>
      </w:r>
    </w:p>
    <w:p w:rsidR="00AA2EDE" w:rsidRDefault="00AA2EDE" w:rsidP="004E1200">
      <w:pPr>
        <w:jc w:val="both"/>
        <w:rPr>
          <w:szCs w:val="28"/>
        </w:rPr>
      </w:pPr>
    </w:p>
    <w:p w:rsidR="00A46C82" w:rsidRDefault="00A46C82" w:rsidP="00A46C82">
      <w:pPr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4057650" cy="3267075"/>
            <wp:effectExtent l="19050" t="0" r="0" b="0"/>
            <wp:docPr id="5" name="Рисунок 5" descr="C:\Documents and Settings\Admin\Рабочий стол\tmp-13896073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tmp-1389607316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336" cy="327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C82" w:rsidRDefault="00A46C82" w:rsidP="00A46C82">
      <w:pPr>
        <w:jc w:val="both"/>
        <w:rPr>
          <w:szCs w:val="28"/>
        </w:rPr>
      </w:pPr>
    </w:p>
    <w:p w:rsidR="00DB7E6A" w:rsidRPr="004E1200" w:rsidRDefault="00DB7E6A" w:rsidP="00A46C82">
      <w:pPr>
        <w:ind w:firstLine="708"/>
        <w:jc w:val="both"/>
        <w:rPr>
          <w:szCs w:val="28"/>
        </w:rPr>
      </w:pPr>
      <w:r w:rsidRPr="004E1200">
        <w:rPr>
          <w:szCs w:val="28"/>
        </w:rPr>
        <w:t>Одной из задач в прошедшем учебном году было совершенствование работы в едином информационном пространстве и повышение эффективности внедрения информационно-коммуникационных технологий в образовательный процесс.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Школы располагают достаточным количеством компьютеров и ноутбуков, все они подключены к сети – Интернет. Есть </w:t>
      </w:r>
      <w:proofErr w:type="spellStart"/>
      <w:r w:rsidRPr="004E1200">
        <w:rPr>
          <w:szCs w:val="28"/>
        </w:rPr>
        <w:t>мультимедийные</w:t>
      </w:r>
      <w:proofErr w:type="spellEnd"/>
      <w:r w:rsidRPr="004E1200">
        <w:rPr>
          <w:szCs w:val="28"/>
        </w:rPr>
        <w:t xml:space="preserve"> проекторы, сканеры, принтеры, многофункциональные центры. Образовательные организации имеют </w:t>
      </w:r>
      <w:proofErr w:type="spellStart"/>
      <w:r w:rsidRPr="004E1200">
        <w:rPr>
          <w:szCs w:val="28"/>
        </w:rPr>
        <w:t>веб-сайты</w:t>
      </w:r>
      <w:proofErr w:type="spellEnd"/>
      <w:r w:rsidRPr="004E1200">
        <w:rPr>
          <w:szCs w:val="28"/>
        </w:rPr>
        <w:t>, электронную почту. В городских и некоторых сельских школах ведутся электронные дневники, журналы.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В последние годы в образовании утвердились и получили широкое распространение </w:t>
      </w:r>
      <w:r w:rsidRPr="004E1200">
        <w:rPr>
          <w:b/>
          <w:szCs w:val="28"/>
        </w:rPr>
        <w:t>интерактивные формы</w:t>
      </w:r>
      <w:r w:rsidRPr="004E1200">
        <w:rPr>
          <w:szCs w:val="28"/>
        </w:rPr>
        <w:t xml:space="preserve"> обучения. Как очень положительный факт отмечу, что все учителя начальных классов городской средней школы №2 зарегистрировали своих учащихся на интерактивной платформе «</w:t>
      </w:r>
      <w:proofErr w:type="spellStart"/>
      <w:r w:rsidRPr="004E1200">
        <w:rPr>
          <w:szCs w:val="28"/>
        </w:rPr>
        <w:t>Учи</w:t>
      </w:r>
      <w:proofErr w:type="gramStart"/>
      <w:r w:rsidRPr="004E1200">
        <w:rPr>
          <w:szCs w:val="28"/>
        </w:rPr>
        <w:t>.р</w:t>
      </w:r>
      <w:proofErr w:type="gramEnd"/>
      <w:r w:rsidRPr="004E1200">
        <w:rPr>
          <w:szCs w:val="28"/>
        </w:rPr>
        <w:t>у</w:t>
      </w:r>
      <w:proofErr w:type="spellEnd"/>
      <w:r w:rsidRPr="004E1200">
        <w:rPr>
          <w:szCs w:val="28"/>
        </w:rPr>
        <w:t>» и дети успешно занимались математикой в течение всего учебного года. Это дало возможность каждому учащемуся (и сильному, и слабому) развивать свое нестандартное мышление.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Надо признать, что в </w:t>
      </w:r>
      <w:r w:rsidRPr="004E1200">
        <w:rPr>
          <w:b/>
          <w:szCs w:val="28"/>
        </w:rPr>
        <w:t>сельских школах база намного скромнее.</w:t>
      </w:r>
      <w:r w:rsidRPr="004E1200">
        <w:rPr>
          <w:szCs w:val="28"/>
        </w:rPr>
        <w:t xml:space="preserve"> В целом наблюдается старение техники и требуется обновление. Активно шла компьютерная </w:t>
      </w:r>
      <w:r w:rsidRPr="004E1200">
        <w:rPr>
          <w:szCs w:val="28"/>
        </w:rPr>
        <w:lastRenderedPageBreak/>
        <w:t>техника при введении Национальных проектов. С того периода прошло уже много времени Российские власти обещают, невзирая на экономические трудности, решать эту проблему положительно (поэтапно).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Самая обсуждаемая тема в образовании – это </w:t>
      </w:r>
      <w:r w:rsidRPr="004E1200">
        <w:rPr>
          <w:b/>
          <w:szCs w:val="28"/>
        </w:rPr>
        <w:t>Единый Государственный Экзамен,</w:t>
      </w:r>
      <w:r w:rsidRPr="004E1200">
        <w:rPr>
          <w:szCs w:val="28"/>
        </w:rPr>
        <w:t xml:space="preserve"> объективность его проведения и результаты. В этом году были ужесточены правила проведения ЕГЭ. Пункты сдачи ЕГЭ были оснащены </w:t>
      </w:r>
      <w:proofErr w:type="spellStart"/>
      <w:r w:rsidRPr="004E1200">
        <w:rPr>
          <w:szCs w:val="28"/>
        </w:rPr>
        <w:t>металлодетекторами</w:t>
      </w:r>
      <w:proofErr w:type="spellEnd"/>
      <w:r w:rsidRPr="004E1200">
        <w:rPr>
          <w:szCs w:val="28"/>
        </w:rPr>
        <w:t xml:space="preserve">. Мониторинг экзаменов осуществляли </w:t>
      </w:r>
      <w:proofErr w:type="spellStart"/>
      <w:r w:rsidRPr="004E1200">
        <w:rPr>
          <w:szCs w:val="28"/>
        </w:rPr>
        <w:t>онлайн</w:t>
      </w:r>
      <w:proofErr w:type="spellEnd"/>
      <w:r w:rsidRPr="004E1200">
        <w:rPr>
          <w:szCs w:val="28"/>
        </w:rPr>
        <w:t xml:space="preserve"> - наблюдатели, присутствовали общественные наблюдатели от района, регионов, федеральные наблюдатели. (Татарстан), представители </w:t>
      </w:r>
      <w:proofErr w:type="spellStart"/>
      <w:r w:rsidRPr="004E1200">
        <w:rPr>
          <w:szCs w:val="28"/>
        </w:rPr>
        <w:t>Рособрнадзора</w:t>
      </w:r>
      <w:proofErr w:type="spellEnd"/>
      <w:r w:rsidRPr="004E1200">
        <w:rPr>
          <w:szCs w:val="28"/>
        </w:rPr>
        <w:t>,</w:t>
      </w:r>
      <w:r w:rsidRPr="004E1200">
        <w:rPr>
          <w:szCs w:val="28"/>
        </w:rPr>
        <w:tab/>
        <w:t xml:space="preserve">Среднее образование завершили 59 выпускников. Все они получили аттестаты. 8 выпускников награждены медалями «За особые успехи в учении». Позвольте их назвать. Это: </w:t>
      </w:r>
      <w:proofErr w:type="spellStart"/>
      <w:r w:rsidRPr="004E1200">
        <w:rPr>
          <w:szCs w:val="28"/>
        </w:rPr>
        <w:t>Уразов</w:t>
      </w:r>
      <w:proofErr w:type="spellEnd"/>
      <w:r w:rsidRPr="004E1200">
        <w:rPr>
          <w:szCs w:val="28"/>
        </w:rPr>
        <w:t xml:space="preserve"> Павел (</w:t>
      </w:r>
      <w:proofErr w:type="spellStart"/>
      <w:r w:rsidRPr="004E1200">
        <w:rPr>
          <w:szCs w:val="28"/>
        </w:rPr>
        <w:t>Темниковская</w:t>
      </w:r>
      <w:proofErr w:type="spellEnd"/>
      <w:r w:rsidRPr="004E1200">
        <w:rPr>
          <w:szCs w:val="28"/>
        </w:rPr>
        <w:t xml:space="preserve"> средняя школа №1), </w:t>
      </w:r>
      <w:proofErr w:type="spellStart"/>
      <w:r w:rsidRPr="004E1200">
        <w:rPr>
          <w:szCs w:val="28"/>
        </w:rPr>
        <w:t>Шулигина</w:t>
      </w:r>
      <w:proofErr w:type="spellEnd"/>
      <w:r w:rsidRPr="004E1200">
        <w:rPr>
          <w:szCs w:val="28"/>
        </w:rPr>
        <w:t xml:space="preserve"> Татьяна, </w:t>
      </w:r>
      <w:proofErr w:type="spellStart"/>
      <w:r w:rsidRPr="004E1200">
        <w:rPr>
          <w:szCs w:val="28"/>
        </w:rPr>
        <w:t>Макаев</w:t>
      </w:r>
      <w:proofErr w:type="spellEnd"/>
      <w:r w:rsidRPr="004E1200">
        <w:rPr>
          <w:szCs w:val="28"/>
        </w:rPr>
        <w:t xml:space="preserve"> Дмитрий, </w:t>
      </w:r>
      <w:proofErr w:type="spellStart"/>
      <w:r w:rsidRPr="004E1200">
        <w:rPr>
          <w:szCs w:val="28"/>
        </w:rPr>
        <w:t>Кицаева</w:t>
      </w:r>
      <w:proofErr w:type="spellEnd"/>
      <w:r w:rsidRPr="004E1200">
        <w:rPr>
          <w:szCs w:val="28"/>
        </w:rPr>
        <w:t xml:space="preserve"> Олеся, </w:t>
      </w:r>
      <w:proofErr w:type="spellStart"/>
      <w:r w:rsidRPr="004E1200">
        <w:rPr>
          <w:szCs w:val="28"/>
        </w:rPr>
        <w:t>Ларькина</w:t>
      </w:r>
      <w:proofErr w:type="spellEnd"/>
      <w:r w:rsidRPr="004E1200">
        <w:rPr>
          <w:szCs w:val="28"/>
        </w:rPr>
        <w:t xml:space="preserve"> Алла, </w:t>
      </w:r>
      <w:proofErr w:type="spellStart"/>
      <w:r w:rsidRPr="004E1200">
        <w:rPr>
          <w:szCs w:val="28"/>
        </w:rPr>
        <w:t>Трегулов</w:t>
      </w:r>
      <w:proofErr w:type="spellEnd"/>
      <w:r w:rsidRPr="004E1200">
        <w:rPr>
          <w:szCs w:val="28"/>
        </w:rPr>
        <w:t xml:space="preserve"> </w:t>
      </w:r>
      <w:proofErr w:type="spellStart"/>
      <w:r w:rsidRPr="004E1200">
        <w:rPr>
          <w:szCs w:val="28"/>
        </w:rPr>
        <w:t>Рифат</w:t>
      </w:r>
      <w:proofErr w:type="spellEnd"/>
      <w:r w:rsidRPr="004E1200">
        <w:rPr>
          <w:szCs w:val="28"/>
        </w:rPr>
        <w:t xml:space="preserve"> - учащиеся </w:t>
      </w:r>
      <w:proofErr w:type="spellStart"/>
      <w:r w:rsidRPr="004E1200">
        <w:rPr>
          <w:szCs w:val="28"/>
        </w:rPr>
        <w:t>Темниковской</w:t>
      </w:r>
      <w:proofErr w:type="spellEnd"/>
      <w:r w:rsidRPr="004E1200">
        <w:rPr>
          <w:szCs w:val="28"/>
        </w:rPr>
        <w:t xml:space="preserve"> средней школы №2), </w:t>
      </w:r>
      <w:proofErr w:type="spellStart"/>
      <w:r w:rsidRPr="004E1200">
        <w:rPr>
          <w:szCs w:val="28"/>
        </w:rPr>
        <w:t>Глухова</w:t>
      </w:r>
      <w:proofErr w:type="spellEnd"/>
      <w:r w:rsidRPr="004E1200">
        <w:rPr>
          <w:szCs w:val="28"/>
        </w:rPr>
        <w:t xml:space="preserve"> Ольга (</w:t>
      </w:r>
      <w:proofErr w:type="spellStart"/>
      <w:r w:rsidRPr="004E1200">
        <w:rPr>
          <w:szCs w:val="28"/>
        </w:rPr>
        <w:t>Пурдошанская</w:t>
      </w:r>
      <w:proofErr w:type="spellEnd"/>
      <w:r w:rsidRPr="004E1200">
        <w:rPr>
          <w:szCs w:val="28"/>
        </w:rPr>
        <w:t xml:space="preserve"> средняя школа), </w:t>
      </w:r>
      <w:proofErr w:type="spellStart"/>
      <w:r w:rsidRPr="004E1200">
        <w:rPr>
          <w:szCs w:val="28"/>
        </w:rPr>
        <w:t>Тютькова</w:t>
      </w:r>
      <w:proofErr w:type="spellEnd"/>
      <w:r w:rsidRPr="004E1200">
        <w:rPr>
          <w:szCs w:val="28"/>
        </w:rPr>
        <w:t xml:space="preserve"> Оксана (</w:t>
      </w:r>
      <w:proofErr w:type="spellStart"/>
      <w:r w:rsidRPr="004E1200">
        <w:rPr>
          <w:szCs w:val="28"/>
        </w:rPr>
        <w:t>Тархановская</w:t>
      </w:r>
      <w:proofErr w:type="spellEnd"/>
      <w:r w:rsidRPr="004E1200">
        <w:rPr>
          <w:szCs w:val="28"/>
        </w:rPr>
        <w:t xml:space="preserve"> средняя школа).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Самыми массовыми предметами по выбору стали: обществознание, биология, история, химия, литература, физика. Самый высокий балл по русскому языку – 93- был у Уразова Павла, медалист, школа №1. Еще два выпускника набрали по 91 баллу </w:t>
      </w:r>
      <w:proofErr w:type="spellStart"/>
      <w:r w:rsidRPr="004E1200">
        <w:rPr>
          <w:szCs w:val="28"/>
        </w:rPr>
        <w:t>Шулигина</w:t>
      </w:r>
      <w:proofErr w:type="spellEnd"/>
      <w:r w:rsidRPr="004E1200">
        <w:rPr>
          <w:szCs w:val="28"/>
        </w:rPr>
        <w:t xml:space="preserve"> Татьяна, </w:t>
      </w:r>
      <w:proofErr w:type="spellStart"/>
      <w:r w:rsidRPr="004E1200">
        <w:rPr>
          <w:szCs w:val="28"/>
        </w:rPr>
        <w:t>Тремасова</w:t>
      </w:r>
      <w:proofErr w:type="spellEnd"/>
      <w:r w:rsidRPr="004E1200">
        <w:rPr>
          <w:szCs w:val="28"/>
        </w:rPr>
        <w:t xml:space="preserve"> Екатерина, (школа №2). </w:t>
      </w:r>
      <w:proofErr w:type="gramStart"/>
      <w:r w:rsidRPr="004E1200">
        <w:rPr>
          <w:szCs w:val="28"/>
        </w:rPr>
        <w:t>Математика профильная – самый высший балл  - 80, обществознание – 74, биология – 78 (</w:t>
      </w:r>
      <w:proofErr w:type="spellStart"/>
      <w:r w:rsidRPr="004E1200">
        <w:rPr>
          <w:szCs w:val="28"/>
        </w:rPr>
        <w:t>Тютькова</w:t>
      </w:r>
      <w:proofErr w:type="spellEnd"/>
      <w:r w:rsidRPr="004E1200">
        <w:rPr>
          <w:szCs w:val="28"/>
        </w:rPr>
        <w:t xml:space="preserve"> Оксана – медалист), история – 75, химия – 65, физика – 83(Ершов Иван)</w:t>
      </w:r>
      <w:proofErr w:type="gramEnd"/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>Не преодолели минимального порога: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>- История – 1 ученик, биология – 5, обществознание – 12, химия – 2.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В 2015 – 2016 учебном году 9 класс закончили 131 учащийся, из них – 127 проходили аттестацию в форме ОГЭ, 3 – в щадящем режиме (воспитанники детского дома – инвалидов). 1 ученик не подлежал аттестации, так как обучался по адаптированной программе </w:t>
      </w:r>
      <w:r w:rsidRPr="004E1200">
        <w:rPr>
          <w:szCs w:val="28"/>
          <w:lang w:val="en-US"/>
        </w:rPr>
        <w:t>VIII</w:t>
      </w:r>
      <w:r w:rsidRPr="004E1200">
        <w:rPr>
          <w:szCs w:val="28"/>
        </w:rPr>
        <w:t xml:space="preserve"> вида – ему выдана  справка. Из 130 учащихся – 125 успешно прошли аттестацию и получили аттестаты (14 – с отличием). 5 учащихся по двум обязательным предметам получили неудовлетворительные оценки. Будут пересдавать в дополнительные сроки – в сентябре т.г. 19 учащихся пересдавали математику повторно и получили удовлетворительные результаты.</w:t>
      </w:r>
    </w:p>
    <w:p w:rsidR="00DB7E6A" w:rsidRPr="004E1200" w:rsidRDefault="00DB7E6A" w:rsidP="004E1200">
      <w:pPr>
        <w:ind w:firstLine="708"/>
        <w:jc w:val="both"/>
        <w:rPr>
          <w:szCs w:val="28"/>
        </w:rPr>
      </w:pPr>
      <w:r w:rsidRPr="004E1200">
        <w:rPr>
          <w:szCs w:val="28"/>
        </w:rPr>
        <w:t>Результаты ЕГЭ, да и отдельные моменты основного государственного экзамена, не просто настораживают, а требуют качественных изменений в процессе преподавания предмета. Приведенные выше цифры говорят о необходимости подробного педагогического анализа методических, информационных ресурсов.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Конечно, результат образования – это не только баллы ЕГЭ, но и участие в различных </w:t>
      </w:r>
      <w:r w:rsidRPr="004E1200">
        <w:rPr>
          <w:b/>
          <w:szCs w:val="28"/>
        </w:rPr>
        <w:t>интеллектуальных состязаниях</w:t>
      </w:r>
      <w:r w:rsidRPr="004E1200">
        <w:rPr>
          <w:szCs w:val="28"/>
        </w:rPr>
        <w:t>. В прошлом учебном году наши учащиеся выступили успешно во многих интеллектуальных и творческих конкурсах муниципального, республиканского, регионального уровня.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Особое место среди интеллектуальных конкурсов занимает </w:t>
      </w:r>
      <w:r w:rsidRPr="004E1200">
        <w:rPr>
          <w:b/>
          <w:szCs w:val="28"/>
        </w:rPr>
        <w:t>Всероссийская  олимпиада школьников</w:t>
      </w:r>
      <w:r w:rsidRPr="004E1200">
        <w:rPr>
          <w:szCs w:val="28"/>
        </w:rPr>
        <w:t>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С 12 ноября по 13 декабря 2015 года на базе МБОУ ТСОШ №2 проходил муниципальный этап олимпиады, где свои силы и знания проверяли 162 </w:t>
      </w:r>
      <w:proofErr w:type="gramStart"/>
      <w:r w:rsidRPr="004E1200">
        <w:rPr>
          <w:szCs w:val="28"/>
        </w:rPr>
        <w:t>талантливых</w:t>
      </w:r>
      <w:proofErr w:type="gramEnd"/>
      <w:r w:rsidRPr="004E1200">
        <w:rPr>
          <w:szCs w:val="28"/>
        </w:rPr>
        <w:t xml:space="preserve"> ученика по 16 предметам школьной программы. Победителями и призерами районной олимпиады стали 88 учащихся. Наибольшее количество </w:t>
      </w:r>
      <w:r w:rsidRPr="004E1200">
        <w:rPr>
          <w:szCs w:val="28"/>
        </w:rPr>
        <w:lastRenderedPageBreak/>
        <w:t xml:space="preserve">победителей и призеров муниципального этапа дали городские средние школы, </w:t>
      </w:r>
      <w:proofErr w:type="spellStart"/>
      <w:r w:rsidRPr="004E1200">
        <w:rPr>
          <w:szCs w:val="28"/>
        </w:rPr>
        <w:t>Пурдошанская</w:t>
      </w:r>
      <w:proofErr w:type="spellEnd"/>
      <w:r w:rsidRPr="004E1200">
        <w:rPr>
          <w:szCs w:val="28"/>
        </w:rPr>
        <w:t xml:space="preserve">, </w:t>
      </w:r>
      <w:proofErr w:type="spellStart"/>
      <w:r w:rsidRPr="004E1200">
        <w:rPr>
          <w:szCs w:val="28"/>
        </w:rPr>
        <w:t>Аксельская</w:t>
      </w:r>
      <w:proofErr w:type="spellEnd"/>
      <w:r w:rsidRPr="004E1200">
        <w:rPr>
          <w:szCs w:val="28"/>
        </w:rPr>
        <w:t xml:space="preserve"> средние школы. 7 учащихся стали победителями и призерами регионального этапа Всероссийской олимпиады школьников.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>Несмотря на это, к сожалению, приходится констатировать следующее: большое число участников муниципального этапа олимпиады не обеспечило высокого качества работ. Это говорит о слабой подготовке участников олимпиады, что выражается в недостаточной работе педагогов с одаренными детьми. Директорам школ необходимо обратить внимание на этот факт.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>В Послании Главы РМ Волкова В.Д. прозвучала критика в адрес сельских районов (об отсутствии связи учителей с детьми), в период отмены учебных занятий в связи с понижением температуры, карантином. Он имел в виду, что это влияет отрицательно на учебную деятельность. Однако в базовой средней школе №2, где самый большой контингент учащихся, налажена в эти периоды связь с учащимися с помощью электронных средств обучения.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Тем не менее, следует отметить, что, в школах района налажена система работы с </w:t>
      </w:r>
      <w:r w:rsidRPr="004E1200">
        <w:rPr>
          <w:b/>
          <w:szCs w:val="28"/>
        </w:rPr>
        <w:t>одаренными детьми</w:t>
      </w:r>
      <w:r w:rsidRPr="004E1200">
        <w:rPr>
          <w:szCs w:val="28"/>
        </w:rPr>
        <w:t xml:space="preserve">. Наши школьники принимали активное участие в конкурсных мероприятиях республиканского и Всероссийского уровней. Выстроена система поиска и поддержки талантливых детей. Обеспечиваются условия для самореализации интеллектуальных и творческих способностей обучающихся. Из года в год городские средние школы №1 и №2 добиваются серьезных побед (гран – </w:t>
      </w:r>
      <w:proofErr w:type="gramStart"/>
      <w:r w:rsidRPr="004E1200">
        <w:rPr>
          <w:szCs w:val="28"/>
        </w:rPr>
        <w:t>При</w:t>
      </w:r>
      <w:proofErr w:type="gramEnd"/>
      <w:r w:rsidRPr="004E1200">
        <w:rPr>
          <w:szCs w:val="28"/>
        </w:rPr>
        <w:t xml:space="preserve">, призовые места) в Московском международном форуме «Одаренные дети». </w:t>
      </w:r>
    </w:p>
    <w:p w:rsidR="00DB7E6A" w:rsidRPr="004E1200" w:rsidRDefault="00F823FE" w:rsidP="004E1200">
      <w:pPr>
        <w:ind w:firstLine="708"/>
        <w:jc w:val="both"/>
        <w:rPr>
          <w:szCs w:val="28"/>
        </w:rPr>
      </w:pPr>
      <w:r>
        <w:rPr>
          <w:szCs w:val="28"/>
        </w:rPr>
        <w:t xml:space="preserve"> П</w:t>
      </w:r>
      <w:r w:rsidR="00DB7E6A" w:rsidRPr="004E1200">
        <w:rPr>
          <w:szCs w:val="28"/>
        </w:rPr>
        <w:t>обеды одержаны учащимися городских школ в межрегиональной олимпиаде п</w:t>
      </w:r>
      <w:r>
        <w:rPr>
          <w:szCs w:val="28"/>
        </w:rPr>
        <w:t>о вопросам избирательного права:</w:t>
      </w:r>
      <w:r w:rsidR="00DB7E6A" w:rsidRPr="004E1200">
        <w:rPr>
          <w:szCs w:val="28"/>
        </w:rPr>
        <w:t xml:space="preserve"> 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</w:r>
      <w:proofErr w:type="spellStart"/>
      <w:r w:rsidRPr="004E1200">
        <w:rPr>
          <w:szCs w:val="28"/>
        </w:rPr>
        <w:t>Макаева</w:t>
      </w:r>
      <w:proofErr w:type="spellEnd"/>
      <w:r w:rsidRPr="004E1200">
        <w:rPr>
          <w:szCs w:val="28"/>
        </w:rPr>
        <w:t xml:space="preserve"> Ольга (средняя школа №1) заняла 1 место в республиканском конкурсе «Творчество </w:t>
      </w:r>
      <w:proofErr w:type="gramStart"/>
      <w:r w:rsidRPr="004E1200">
        <w:rPr>
          <w:szCs w:val="28"/>
        </w:rPr>
        <w:t>юных</w:t>
      </w:r>
      <w:proofErr w:type="gramEnd"/>
      <w:r w:rsidRPr="004E1200">
        <w:rPr>
          <w:szCs w:val="28"/>
        </w:rPr>
        <w:t xml:space="preserve"> – современная Россия», (руководитель </w:t>
      </w:r>
      <w:proofErr w:type="spellStart"/>
      <w:r w:rsidRPr="004E1200">
        <w:rPr>
          <w:szCs w:val="28"/>
        </w:rPr>
        <w:t>Игонова</w:t>
      </w:r>
      <w:proofErr w:type="spellEnd"/>
      <w:r w:rsidRPr="004E1200">
        <w:rPr>
          <w:szCs w:val="28"/>
        </w:rPr>
        <w:t xml:space="preserve"> Мария Алексеевна). Это позволило талантливой ученице участвовать в республиканском конкурсе на присуждение Премии Главы РМ. В этом же конкурсе призером (</w:t>
      </w:r>
      <w:r w:rsidRPr="004E1200">
        <w:rPr>
          <w:szCs w:val="28"/>
          <w:lang w:val="en-US"/>
        </w:rPr>
        <w:t>III</w:t>
      </w:r>
      <w:r w:rsidRPr="004E1200">
        <w:rPr>
          <w:szCs w:val="28"/>
        </w:rPr>
        <w:t xml:space="preserve"> место) стала ученица этой же школы </w:t>
      </w:r>
      <w:proofErr w:type="spellStart"/>
      <w:r w:rsidRPr="004E1200">
        <w:rPr>
          <w:szCs w:val="28"/>
        </w:rPr>
        <w:t>Юфкина</w:t>
      </w:r>
      <w:proofErr w:type="spellEnd"/>
      <w:r w:rsidRPr="004E1200">
        <w:rPr>
          <w:szCs w:val="28"/>
        </w:rPr>
        <w:t xml:space="preserve"> Татьяна (руководитель Зубарева Тамара Викторовна). Два года подряд учащиеся средних школ (городские, </w:t>
      </w:r>
      <w:proofErr w:type="spellStart"/>
      <w:r w:rsidRPr="004E1200">
        <w:rPr>
          <w:szCs w:val="28"/>
        </w:rPr>
        <w:t>Аксельская</w:t>
      </w:r>
      <w:proofErr w:type="spellEnd"/>
      <w:r w:rsidRPr="004E1200">
        <w:rPr>
          <w:szCs w:val="28"/>
        </w:rPr>
        <w:t xml:space="preserve">, </w:t>
      </w:r>
      <w:proofErr w:type="spellStart"/>
      <w:r w:rsidRPr="004E1200">
        <w:rPr>
          <w:szCs w:val="28"/>
        </w:rPr>
        <w:t>Пурдошанская</w:t>
      </w:r>
      <w:proofErr w:type="spellEnd"/>
      <w:r w:rsidRPr="004E1200">
        <w:rPr>
          <w:szCs w:val="28"/>
        </w:rPr>
        <w:t xml:space="preserve">, Андреевская, </w:t>
      </w:r>
      <w:proofErr w:type="spellStart"/>
      <w:r w:rsidRPr="004E1200">
        <w:rPr>
          <w:szCs w:val="28"/>
        </w:rPr>
        <w:t>Тархановская</w:t>
      </w:r>
      <w:proofErr w:type="spellEnd"/>
      <w:r w:rsidRPr="004E1200">
        <w:rPr>
          <w:szCs w:val="28"/>
        </w:rPr>
        <w:t>) показали замечательные результаты в республиканских межведомственных конкурсах, проводимых по линии Верховного Суда РМ и Прокуратуры РМ. Призеры выезжали на собеседование в республику. По условиям конкурсов (и при желании учащихся) они могли быть рекомендованы для поступления в Саратовскую государственную академию права и Санкт-Петербургский юридический институт.</w:t>
      </w:r>
    </w:p>
    <w:p w:rsidR="00DB7E6A" w:rsidRPr="004E1200" w:rsidRDefault="00F823FE" w:rsidP="004E1200">
      <w:pPr>
        <w:jc w:val="both"/>
        <w:rPr>
          <w:szCs w:val="28"/>
        </w:rPr>
      </w:pPr>
      <w:r>
        <w:rPr>
          <w:szCs w:val="28"/>
        </w:rPr>
        <w:tab/>
        <w:t xml:space="preserve"> П</w:t>
      </w:r>
      <w:r w:rsidR="00DB7E6A" w:rsidRPr="004E1200">
        <w:rPr>
          <w:szCs w:val="28"/>
        </w:rPr>
        <w:t xml:space="preserve">обеды в конкурсах, связанных с наукой, у ученика городской средней школы №1 Уразова Павла, он завоевал Диплом победителя в региональном конкурсе научно-исследовательских проектов «Образ русской души в отечественной литературе и философии», а также удостоен Диплома победителя «За лучшее выступление» в «Харитоновских чтениях» (руководитель </w:t>
      </w:r>
      <w:proofErr w:type="spellStart"/>
      <w:r w:rsidR="00DB7E6A" w:rsidRPr="004E1200">
        <w:rPr>
          <w:szCs w:val="28"/>
        </w:rPr>
        <w:t>Сметнева</w:t>
      </w:r>
      <w:proofErr w:type="spellEnd"/>
      <w:r w:rsidR="00DB7E6A" w:rsidRPr="004E1200">
        <w:rPr>
          <w:szCs w:val="28"/>
        </w:rPr>
        <w:t xml:space="preserve"> Наталья Алексеевна).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К сожалению, сельские школы района являются малочисленными, но они не теряют дух </w:t>
      </w:r>
      <w:proofErr w:type="spellStart"/>
      <w:r w:rsidRPr="004E1200">
        <w:rPr>
          <w:szCs w:val="28"/>
        </w:rPr>
        <w:t>соревновательности</w:t>
      </w:r>
      <w:proofErr w:type="spellEnd"/>
      <w:r w:rsidRPr="004E1200">
        <w:rPr>
          <w:szCs w:val="28"/>
        </w:rPr>
        <w:t xml:space="preserve">. В их числе </w:t>
      </w:r>
      <w:proofErr w:type="spellStart"/>
      <w:r w:rsidRPr="004E1200">
        <w:rPr>
          <w:szCs w:val="28"/>
        </w:rPr>
        <w:t>Урейская</w:t>
      </w:r>
      <w:proofErr w:type="spellEnd"/>
      <w:r w:rsidRPr="004E1200">
        <w:rPr>
          <w:szCs w:val="28"/>
        </w:rPr>
        <w:t xml:space="preserve"> средняя общеобразовательная школа, </w:t>
      </w:r>
      <w:proofErr w:type="spellStart"/>
      <w:r w:rsidRPr="004E1200">
        <w:rPr>
          <w:szCs w:val="28"/>
        </w:rPr>
        <w:t>Кушкинская</w:t>
      </w:r>
      <w:proofErr w:type="spellEnd"/>
      <w:r w:rsidRPr="004E1200">
        <w:rPr>
          <w:szCs w:val="28"/>
        </w:rPr>
        <w:t xml:space="preserve">, </w:t>
      </w:r>
      <w:proofErr w:type="spellStart"/>
      <w:r w:rsidRPr="004E1200">
        <w:rPr>
          <w:szCs w:val="28"/>
        </w:rPr>
        <w:t>Подгорно-Канаковская</w:t>
      </w:r>
      <w:proofErr w:type="spellEnd"/>
      <w:r w:rsidRPr="004E1200">
        <w:rPr>
          <w:szCs w:val="28"/>
        </w:rPr>
        <w:t xml:space="preserve"> основные школы.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lastRenderedPageBreak/>
        <w:t xml:space="preserve">         Учащиеся </w:t>
      </w:r>
      <w:proofErr w:type="spellStart"/>
      <w:r w:rsidRPr="004E1200">
        <w:rPr>
          <w:szCs w:val="28"/>
        </w:rPr>
        <w:t>Урейской</w:t>
      </w:r>
      <w:proofErr w:type="spellEnd"/>
      <w:r w:rsidRPr="004E1200">
        <w:rPr>
          <w:szCs w:val="28"/>
        </w:rPr>
        <w:t xml:space="preserve"> средней школы дважды занимали призовые места в республиканском конкурсе «Калейдоскоп профессий», учащиеся </w:t>
      </w:r>
      <w:proofErr w:type="spellStart"/>
      <w:r w:rsidRPr="004E1200">
        <w:rPr>
          <w:szCs w:val="28"/>
        </w:rPr>
        <w:t>Подгорно-Канаковской</w:t>
      </w:r>
      <w:proofErr w:type="spellEnd"/>
      <w:r w:rsidRPr="004E1200">
        <w:rPr>
          <w:szCs w:val="28"/>
        </w:rPr>
        <w:t xml:space="preserve"> основной школы ежегодно занимают призовые места в межрегиональной олимпиаде по мордовскому языку (мокша). Учащиеся </w:t>
      </w:r>
      <w:proofErr w:type="spellStart"/>
      <w:r w:rsidRPr="004E1200">
        <w:rPr>
          <w:szCs w:val="28"/>
        </w:rPr>
        <w:t>Кушкинской</w:t>
      </w:r>
      <w:proofErr w:type="spellEnd"/>
      <w:r w:rsidRPr="004E1200">
        <w:rPr>
          <w:szCs w:val="28"/>
        </w:rPr>
        <w:t xml:space="preserve"> основной школы  одержали победы среди 8 районов входящих в </w:t>
      </w:r>
      <w:proofErr w:type="spellStart"/>
      <w:r w:rsidRPr="004E1200">
        <w:rPr>
          <w:szCs w:val="28"/>
        </w:rPr>
        <w:t>Краснослободскую</w:t>
      </w:r>
      <w:proofErr w:type="spellEnd"/>
      <w:r w:rsidRPr="004E1200">
        <w:rPr>
          <w:szCs w:val="28"/>
        </w:rPr>
        <w:t xml:space="preserve"> </w:t>
      </w:r>
      <w:proofErr w:type="spellStart"/>
      <w:r w:rsidRPr="004E1200">
        <w:rPr>
          <w:szCs w:val="28"/>
        </w:rPr>
        <w:t>Епархию</w:t>
      </w:r>
      <w:proofErr w:type="gramStart"/>
      <w:r w:rsidRPr="004E1200">
        <w:rPr>
          <w:szCs w:val="28"/>
        </w:rPr>
        <w:t>,в</w:t>
      </w:r>
      <w:proofErr w:type="spellEnd"/>
      <w:proofErr w:type="gramEnd"/>
      <w:r w:rsidRPr="004E1200">
        <w:rPr>
          <w:szCs w:val="28"/>
        </w:rPr>
        <w:t xml:space="preserve"> конкурсах «Мой храм», «Наш святой».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Учащиеся наших школ очень любят конкурсы по краеведению. Школы очень активно сотрудничают с Мордовским Государственным заповедником им. П.Г. Смидовича. Учащиеся </w:t>
      </w:r>
      <w:proofErr w:type="spellStart"/>
      <w:r w:rsidRPr="004E1200">
        <w:rPr>
          <w:szCs w:val="28"/>
        </w:rPr>
        <w:t>Тархановской</w:t>
      </w:r>
      <w:proofErr w:type="spellEnd"/>
      <w:r w:rsidRPr="004E1200">
        <w:rPr>
          <w:szCs w:val="28"/>
        </w:rPr>
        <w:t xml:space="preserve"> средней школы в конкурсе «Мир заповедной природы» завоевали в этом году 14 дипломов, руководитель </w:t>
      </w:r>
      <w:proofErr w:type="spellStart"/>
      <w:r w:rsidRPr="004E1200">
        <w:rPr>
          <w:szCs w:val="28"/>
        </w:rPr>
        <w:t>Куникеева</w:t>
      </w:r>
      <w:proofErr w:type="spellEnd"/>
      <w:r w:rsidRPr="004E1200">
        <w:rPr>
          <w:szCs w:val="28"/>
        </w:rPr>
        <w:t xml:space="preserve"> </w:t>
      </w:r>
      <w:proofErr w:type="spellStart"/>
      <w:r w:rsidRPr="004E1200">
        <w:rPr>
          <w:szCs w:val="28"/>
        </w:rPr>
        <w:t>Румия</w:t>
      </w:r>
      <w:proofErr w:type="spellEnd"/>
      <w:r w:rsidRPr="004E1200">
        <w:rPr>
          <w:szCs w:val="28"/>
        </w:rPr>
        <w:t xml:space="preserve"> </w:t>
      </w:r>
      <w:proofErr w:type="spellStart"/>
      <w:r w:rsidRPr="004E1200">
        <w:rPr>
          <w:szCs w:val="28"/>
        </w:rPr>
        <w:t>Ряхимовна</w:t>
      </w:r>
      <w:proofErr w:type="spellEnd"/>
      <w:r w:rsidRPr="004E1200">
        <w:rPr>
          <w:szCs w:val="28"/>
        </w:rPr>
        <w:t>.</w:t>
      </w:r>
    </w:p>
    <w:p w:rsidR="00DB7E6A" w:rsidRPr="004E1200" w:rsidRDefault="00DB7E6A" w:rsidP="004E1200">
      <w:pPr>
        <w:ind w:firstLine="720"/>
        <w:jc w:val="both"/>
        <w:rPr>
          <w:szCs w:val="28"/>
        </w:rPr>
      </w:pPr>
      <w:r w:rsidRPr="004E1200">
        <w:rPr>
          <w:szCs w:val="28"/>
        </w:rPr>
        <w:tab/>
      </w:r>
    </w:p>
    <w:p w:rsidR="00DB7E6A" w:rsidRPr="004E1200" w:rsidRDefault="00DB7E6A" w:rsidP="004E1200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1200">
        <w:rPr>
          <w:rFonts w:ascii="Times New Roman" w:hAnsi="Times New Roman" w:cs="Times New Roman"/>
          <w:sz w:val="28"/>
          <w:szCs w:val="28"/>
        </w:rPr>
        <w:tab/>
      </w:r>
      <w:r w:rsidR="00917280">
        <w:rPr>
          <w:rFonts w:ascii="Times New Roman" w:hAnsi="Times New Roman" w:cs="Times New Roman"/>
          <w:b/>
          <w:bCs/>
          <w:sz w:val="28"/>
          <w:szCs w:val="28"/>
        </w:rPr>
        <w:t>2.2 Дополнительное образование</w:t>
      </w:r>
    </w:p>
    <w:p w:rsidR="00DB7E6A" w:rsidRPr="004E1200" w:rsidRDefault="00DB7E6A" w:rsidP="004E1200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DB7E6A" w:rsidRPr="004E1200" w:rsidRDefault="00DB7E6A" w:rsidP="004E1200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1200">
        <w:rPr>
          <w:rFonts w:ascii="Times New Roman" w:hAnsi="Times New Roman" w:cs="Times New Roman"/>
          <w:sz w:val="28"/>
          <w:szCs w:val="28"/>
        </w:rPr>
        <w:t xml:space="preserve">           Какие бы стандарты ни реализовывал педагог, личность ребёнка – самая главная ценность. Образование не ограничивается уроками. Личность необходимо развивать, а также создавать условия для профессионального</w:t>
      </w:r>
      <w:r w:rsidRPr="004E12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1200">
        <w:rPr>
          <w:rFonts w:ascii="Times New Roman" w:hAnsi="Times New Roman" w:cs="Times New Roman"/>
          <w:sz w:val="28"/>
          <w:szCs w:val="28"/>
        </w:rPr>
        <w:t>самоопределения, творчества, содержательного досуга детей, адаптации детей к жизни в обществе, формированию общей и экологической культуры, воспитанию гражданственности и любви к Родине.</w:t>
      </w:r>
    </w:p>
    <w:p w:rsidR="00DB7E6A" w:rsidRPr="004E1200" w:rsidRDefault="00DB7E6A" w:rsidP="004E1200">
      <w:pPr>
        <w:ind w:firstLine="540"/>
        <w:jc w:val="both"/>
        <w:rPr>
          <w:szCs w:val="28"/>
        </w:rPr>
      </w:pPr>
      <w:r w:rsidRPr="004E1200">
        <w:rPr>
          <w:szCs w:val="28"/>
        </w:rPr>
        <w:t xml:space="preserve">В районе функционируют 2 </w:t>
      </w:r>
      <w:proofErr w:type="gramStart"/>
      <w:r w:rsidRPr="004E1200">
        <w:rPr>
          <w:szCs w:val="28"/>
        </w:rPr>
        <w:t>муниципальных</w:t>
      </w:r>
      <w:proofErr w:type="gramEnd"/>
      <w:r w:rsidRPr="004E1200">
        <w:rPr>
          <w:szCs w:val="28"/>
        </w:rPr>
        <w:t xml:space="preserve"> бюджетных  учреждения дополнительного образования: МБУДО «</w:t>
      </w:r>
      <w:proofErr w:type="spellStart"/>
      <w:r w:rsidRPr="004E1200">
        <w:rPr>
          <w:szCs w:val="28"/>
        </w:rPr>
        <w:t>Темниковская</w:t>
      </w:r>
      <w:proofErr w:type="spellEnd"/>
      <w:r w:rsidRPr="004E1200">
        <w:rPr>
          <w:szCs w:val="28"/>
        </w:rPr>
        <w:t xml:space="preserve"> </w:t>
      </w:r>
      <w:proofErr w:type="spellStart"/>
      <w:proofErr w:type="gramStart"/>
      <w:r w:rsidRPr="004E1200">
        <w:rPr>
          <w:szCs w:val="28"/>
        </w:rPr>
        <w:t>детско</w:t>
      </w:r>
      <w:proofErr w:type="spellEnd"/>
      <w:r w:rsidRPr="004E1200">
        <w:rPr>
          <w:szCs w:val="28"/>
        </w:rPr>
        <w:t xml:space="preserve"> – юношеская</w:t>
      </w:r>
      <w:proofErr w:type="gramEnd"/>
      <w:r w:rsidRPr="004E1200">
        <w:rPr>
          <w:szCs w:val="28"/>
        </w:rPr>
        <w:t xml:space="preserve">  спортивная школа», МБУДО «Дом  детского творчества».</w:t>
      </w:r>
    </w:p>
    <w:p w:rsidR="00C72CAE" w:rsidRDefault="00DB7E6A" w:rsidP="004E1200">
      <w:pPr>
        <w:jc w:val="both"/>
        <w:rPr>
          <w:szCs w:val="28"/>
        </w:rPr>
      </w:pPr>
      <w:r w:rsidRPr="004E1200">
        <w:rPr>
          <w:szCs w:val="28"/>
        </w:rPr>
        <w:t xml:space="preserve">      </w:t>
      </w:r>
      <w:r w:rsidRPr="004E1200">
        <w:rPr>
          <w:szCs w:val="28"/>
        </w:rPr>
        <w:tab/>
      </w:r>
    </w:p>
    <w:p w:rsidR="00C72CAE" w:rsidRDefault="00C72CAE" w:rsidP="00C72CAE">
      <w:pPr>
        <w:jc w:val="center"/>
        <w:rPr>
          <w:szCs w:val="28"/>
        </w:rPr>
      </w:pPr>
      <w:r w:rsidRPr="00C72CAE">
        <w:rPr>
          <w:noProof/>
          <w:szCs w:val="28"/>
          <w:lang w:eastAsia="ru-RU"/>
        </w:rPr>
        <w:drawing>
          <wp:inline distT="0" distB="0" distL="0" distR="0">
            <wp:extent cx="4826000" cy="3619500"/>
            <wp:effectExtent l="19050" t="0" r="0" b="0"/>
            <wp:docPr id="8" name="Рисунок 6" descr="C:\Documents and Settings\Admin\Рабочий стол\1407315361_25-sportzal-shkola-segod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1407315361_25-sportzal-shkola-segodny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934" cy="3623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E6A" w:rsidRPr="004E1200" w:rsidRDefault="00DB7E6A" w:rsidP="00C72CAE">
      <w:pPr>
        <w:ind w:firstLine="708"/>
        <w:jc w:val="both"/>
        <w:rPr>
          <w:szCs w:val="28"/>
        </w:rPr>
      </w:pPr>
      <w:r w:rsidRPr="004E1200">
        <w:rPr>
          <w:szCs w:val="28"/>
        </w:rPr>
        <w:t xml:space="preserve">На базе </w:t>
      </w:r>
      <w:proofErr w:type="spellStart"/>
      <w:r w:rsidRPr="004E1200">
        <w:rPr>
          <w:szCs w:val="28"/>
        </w:rPr>
        <w:t>Темниковская</w:t>
      </w:r>
      <w:proofErr w:type="spellEnd"/>
      <w:r w:rsidRPr="004E1200">
        <w:rPr>
          <w:szCs w:val="28"/>
        </w:rPr>
        <w:t xml:space="preserve">  ДЮСШ занималось 540 воспитанников в  секциях различной направленности. Учащимся была предоставлена возможность заниматься </w:t>
      </w:r>
      <w:r w:rsidRPr="004E1200">
        <w:rPr>
          <w:szCs w:val="28"/>
        </w:rPr>
        <w:lastRenderedPageBreak/>
        <w:t xml:space="preserve">легкой атлетикой, волейболом, футболом, настольным теннисом, тяжелой атлетикой. </w:t>
      </w:r>
    </w:p>
    <w:p w:rsidR="00DB7E6A" w:rsidRPr="004E1200" w:rsidRDefault="00DB7E6A" w:rsidP="004E1200">
      <w:pPr>
        <w:ind w:firstLine="709"/>
        <w:jc w:val="both"/>
        <w:rPr>
          <w:szCs w:val="28"/>
        </w:rPr>
      </w:pPr>
      <w:r w:rsidRPr="004E1200">
        <w:rPr>
          <w:szCs w:val="28"/>
        </w:rPr>
        <w:t xml:space="preserve">В течение учебного года  было проведено множество спортивных  мероприятий. С  сентября 2016 года  в соответствии с Указом Президента Российской Федерации от 24 марта 2014 года № 172, Указом Главы Республики Мордовия от 5 сентября </w:t>
      </w:r>
      <w:smartTag w:uri="urn:schemas-microsoft-com:office:smarttags" w:element="metricconverter">
        <w:smartTagPr>
          <w:attr w:name="ProductID" w:val="2014 г"/>
        </w:smartTagPr>
        <w:r w:rsidRPr="004E1200">
          <w:rPr>
            <w:szCs w:val="28"/>
          </w:rPr>
          <w:t>2014 г</w:t>
        </w:r>
      </w:smartTag>
      <w:r w:rsidRPr="004E1200">
        <w:rPr>
          <w:szCs w:val="28"/>
        </w:rPr>
        <w:t xml:space="preserve"> № 203- УГ  поэтапно в школах района внедряется Всероссийский </w:t>
      </w:r>
      <w:proofErr w:type="spellStart"/>
      <w:proofErr w:type="gramStart"/>
      <w:r w:rsidRPr="004E1200">
        <w:rPr>
          <w:szCs w:val="28"/>
        </w:rPr>
        <w:t>физкультурно</w:t>
      </w:r>
      <w:proofErr w:type="spellEnd"/>
      <w:r w:rsidRPr="004E1200">
        <w:rPr>
          <w:szCs w:val="28"/>
        </w:rPr>
        <w:t xml:space="preserve"> - спортивный</w:t>
      </w:r>
      <w:proofErr w:type="gramEnd"/>
      <w:r w:rsidRPr="004E1200">
        <w:rPr>
          <w:szCs w:val="28"/>
        </w:rPr>
        <w:t xml:space="preserve"> комплекс «Готов к труду и обороне» (ГТО).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 xml:space="preserve">       В республиканских соревнованиях по разборке и сборке оружия среди кадетских классов Республики Мордовия команда юношей из городской средней школы №2 заняла </w:t>
      </w:r>
      <w:r w:rsidRPr="004E1200">
        <w:rPr>
          <w:szCs w:val="28"/>
          <w:lang w:val="en-US"/>
        </w:rPr>
        <w:t>III</w:t>
      </w:r>
      <w:r w:rsidRPr="004E1200">
        <w:rPr>
          <w:szCs w:val="28"/>
        </w:rPr>
        <w:t xml:space="preserve"> место (руководитель </w:t>
      </w:r>
      <w:proofErr w:type="spellStart"/>
      <w:r w:rsidRPr="004E1200">
        <w:rPr>
          <w:szCs w:val="28"/>
        </w:rPr>
        <w:t>Акчурин</w:t>
      </w:r>
      <w:proofErr w:type="spellEnd"/>
      <w:r w:rsidRPr="004E1200">
        <w:rPr>
          <w:szCs w:val="28"/>
        </w:rPr>
        <w:t xml:space="preserve"> Шамиль </w:t>
      </w:r>
      <w:proofErr w:type="spellStart"/>
      <w:r w:rsidRPr="004E1200">
        <w:rPr>
          <w:szCs w:val="28"/>
        </w:rPr>
        <w:t>Зарифович</w:t>
      </w:r>
      <w:proofErr w:type="spellEnd"/>
      <w:r w:rsidRPr="004E1200">
        <w:rPr>
          <w:szCs w:val="28"/>
        </w:rPr>
        <w:t xml:space="preserve">). Эта же команда показала замечательные результаты в </w:t>
      </w:r>
      <w:r w:rsidR="00917280">
        <w:rPr>
          <w:szCs w:val="28"/>
          <w:lang w:val="en-US"/>
        </w:rPr>
        <w:t>VI</w:t>
      </w:r>
      <w:r w:rsidRPr="004E1200">
        <w:rPr>
          <w:szCs w:val="28"/>
        </w:rPr>
        <w:t xml:space="preserve"> республиканских соревнованиях ГТО среди обучающихся образовательных организаций. Ершов Иван занял </w:t>
      </w:r>
      <w:r w:rsidRPr="004E1200">
        <w:rPr>
          <w:szCs w:val="28"/>
          <w:lang w:val="en-US"/>
        </w:rPr>
        <w:t>II</w:t>
      </w:r>
      <w:r w:rsidRPr="004E1200">
        <w:rPr>
          <w:szCs w:val="28"/>
        </w:rPr>
        <w:t xml:space="preserve"> место в республиканском зимнем фестивале ГТО. 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ab/>
        <w:t xml:space="preserve">Ученица городской средней школы №1 (учитель </w:t>
      </w:r>
      <w:proofErr w:type="spellStart"/>
      <w:r w:rsidRPr="004E1200">
        <w:rPr>
          <w:szCs w:val="28"/>
        </w:rPr>
        <w:t>Полшков</w:t>
      </w:r>
      <w:proofErr w:type="spellEnd"/>
      <w:r w:rsidRPr="004E1200">
        <w:rPr>
          <w:szCs w:val="28"/>
        </w:rPr>
        <w:t xml:space="preserve"> Сергей Сергеевич)</w:t>
      </w:r>
      <w:r w:rsidR="00625CDC" w:rsidRPr="00625CDC">
        <w:rPr>
          <w:szCs w:val="28"/>
        </w:rPr>
        <w:t xml:space="preserve"> </w:t>
      </w:r>
      <w:r w:rsidR="00625CDC">
        <w:rPr>
          <w:szCs w:val="28"/>
        </w:rPr>
        <w:t xml:space="preserve">Шукшина Анастасия </w:t>
      </w:r>
      <w:r w:rsidRPr="004E1200">
        <w:rPr>
          <w:szCs w:val="28"/>
        </w:rPr>
        <w:t xml:space="preserve"> стала </w:t>
      </w:r>
      <w:proofErr w:type="spellStart"/>
      <w:r w:rsidRPr="004E1200">
        <w:rPr>
          <w:szCs w:val="28"/>
        </w:rPr>
        <w:t>двухкратной</w:t>
      </w:r>
      <w:proofErr w:type="spellEnd"/>
      <w:r w:rsidRPr="004E1200">
        <w:rPr>
          <w:szCs w:val="28"/>
        </w:rPr>
        <w:t xml:space="preserve"> чемпионкой по легкой атлетике. В республиканском соревновании «Шиповка юных» команда учащихся городской средней школы №1 заняла  </w:t>
      </w:r>
      <w:r w:rsidRPr="004E1200">
        <w:rPr>
          <w:szCs w:val="28"/>
          <w:lang w:val="en-US"/>
        </w:rPr>
        <w:t>III</w:t>
      </w:r>
      <w:r w:rsidRPr="004E1200">
        <w:rPr>
          <w:szCs w:val="28"/>
        </w:rPr>
        <w:t xml:space="preserve">  место. Призовое (3 место) они заняли в республиканском легкоатлетическом кроссе среди общеобразовательных учреждений. Традиционными стали Президентские состязания, школьная спартакиада. Проводятся различные соревнования среди школьников по футболу, баскетболу, легкой атлетике, русской лапте.</w:t>
      </w:r>
    </w:p>
    <w:p w:rsidR="00C72CAE" w:rsidRDefault="00C72CAE" w:rsidP="004E1200">
      <w:pPr>
        <w:ind w:firstLine="708"/>
        <w:jc w:val="both"/>
        <w:rPr>
          <w:szCs w:val="28"/>
        </w:rPr>
      </w:pPr>
    </w:p>
    <w:p w:rsidR="00C72CAE" w:rsidRDefault="00C72CAE" w:rsidP="004E1200">
      <w:pPr>
        <w:ind w:firstLine="708"/>
        <w:jc w:val="both"/>
        <w:rPr>
          <w:szCs w:val="28"/>
        </w:rPr>
      </w:pPr>
    </w:p>
    <w:p w:rsidR="00C72CAE" w:rsidRDefault="00C72CAE" w:rsidP="00C72CAE">
      <w:pPr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4485640" cy="2988699"/>
            <wp:effectExtent l="19050" t="0" r="0" b="0"/>
            <wp:docPr id="7" name="Рисунок 7" descr="C:\Documents and Settings\Admin\Рабочий стол\1_6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1_642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257" cy="299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CAE" w:rsidRDefault="00C72CAE" w:rsidP="00C72CAE">
      <w:pPr>
        <w:jc w:val="both"/>
        <w:rPr>
          <w:szCs w:val="28"/>
        </w:rPr>
      </w:pPr>
    </w:p>
    <w:p w:rsidR="00DB7E6A" w:rsidRPr="004E1200" w:rsidRDefault="00DB7E6A" w:rsidP="004E1200">
      <w:pPr>
        <w:ind w:firstLine="708"/>
        <w:jc w:val="both"/>
        <w:rPr>
          <w:szCs w:val="28"/>
        </w:rPr>
      </w:pPr>
      <w:r w:rsidRPr="004E1200">
        <w:rPr>
          <w:szCs w:val="28"/>
        </w:rPr>
        <w:t xml:space="preserve">Услугами Дома детского  творчества в 2016 году было охвачено   600 учащихся. Реализовывались программы по восьми направлениям: техническому, художественно-эстетическому, туристско-краеведческому, эколого-биологическому, социально-педагогическому.     </w:t>
      </w:r>
      <w:r w:rsidRPr="004E1200">
        <w:rPr>
          <w:szCs w:val="28"/>
        </w:rPr>
        <w:tab/>
        <w:t xml:space="preserve">        </w:t>
      </w:r>
    </w:p>
    <w:p w:rsidR="00DB7E6A" w:rsidRPr="004E1200" w:rsidRDefault="00DB7E6A" w:rsidP="004E120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E1200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A2EDE" w:rsidRPr="004E1200">
        <w:rPr>
          <w:rFonts w:ascii="Times New Roman" w:hAnsi="Times New Roman" w:cs="Times New Roman"/>
          <w:sz w:val="28"/>
          <w:szCs w:val="28"/>
        </w:rPr>
        <w:tab/>
      </w:r>
      <w:r w:rsidRPr="004E1200">
        <w:rPr>
          <w:rFonts w:ascii="Times New Roman" w:hAnsi="Times New Roman" w:cs="Times New Roman"/>
          <w:sz w:val="28"/>
          <w:szCs w:val="28"/>
        </w:rPr>
        <w:t xml:space="preserve"> Кружковцами завоевано много дипломов и почетных грамот. Плоды их работы, надеюсь, вы оценили, ознакомившись сегодня с выставками.</w:t>
      </w:r>
    </w:p>
    <w:p w:rsidR="00DB7E6A" w:rsidRPr="004E1200" w:rsidRDefault="00DB7E6A" w:rsidP="004E120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B7E6A" w:rsidRPr="004E1200" w:rsidRDefault="00DB7E6A" w:rsidP="004E120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B7E6A" w:rsidRPr="004E1200" w:rsidRDefault="00DB7E6A" w:rsidP="004E1200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1200">
        <w:rPr>
          <w:rFonts w:ascii="Times New Roman" w:hAnsi="Times New Roman" w:cs="Times New Roman"/>
          <w:b/>
          <w:bCs/>
          <w:sz w:val="28"/>
          <w:szCs w:val="28"/>
        </w:rPr>
        <w:t>3.  Выводы и заключения</w:t>
      </w:r>
    </w:p>
    <w:p w:rsidR="00DB7E6A" w:rsidRPr="004E1200" w:rsidRDefault="00DB7E6A" w:rsidP="004E120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B7E6A" w:rsidRPr="004E1200" w:rsidRDefault="00DB7E6A" w:rsidP="004E1200">
      <w:pPr>
        <w:ind w:firstLine="708"/>
        <w:jc w:val="both"/>
        <w:rPr>
          <w:szCs w:val="28"/>
        </w:rPr>
      </w:pPr>
      <w:r w:rsidRPr="004E1200">
        <w:rPr>
          <w:szCs w:val="28"/>
        </w:rPr>
        <w:t xml:space="preserve">В 2016 году деятельность </w:t>
      </w:r>
      <w:proofErr w:type="spellStart"/>
      <w:r w:rsidRPr="004E1200">
        <w:rPr>
          <w:szCs w:val="28"/>
        </w:rPr>
        <w:t>Темниковской</w:t>
      </w:r>
      <w:proofErr w:type="spellEnd"/>
      <w:r w:rsidRPr="004E1200">
        <w:rPr>
          <w:szCs w:val="28"/>
        </w:rPr>
        <w:t xml:space="preserve">  муниципальной системы образования была направлена на достижение целей и решения отраслевых задач, определяемых федеральной и региональной политикой в сфере образования, общей стратегией социально-экономического развития государства, региона и района: </w:t>
      </w:r>
    </w:p>
    <w:p w:rsidR="00DB7E6A" w:rsidRPr="004E1200" w:rsidRDefault="00DB7E6A" w:rsidP="004E1200">
      <w:pPr>
        <w:ind w:firstLine="708"/>
        <w:rPr>
          <w:szCs w:val="28"/>
        </w:rPr>
      </w:pPr>
      <w:r w:rsidRPr="004E1200">
        <w:rPr>
          <w:szCs w:val="28"/>
        </w:rPr>
        <w:t>-  ликвидация очередности в дошкольные общеобразовательные учреждения;</w:t>
      </w:r>
    </w:p>
    <w:p w:rsidR="00DB7E6A" w:rsidRPr="004E1200" w:rsidRDefault="00DB7E6A" w:rsidP="004E1200">
      <w:pPr>
        <w:rPr>
          <w:szCs w:val="28"/>
        </w:rPr>
      </w:pPr>
      <w:r w:rsidRPr="004E1200">
        <w:rPr>
          <w:szCs w:val="28"/>
        </w:rPr>
        <w:t xml:space="preserve">         -  внедрение комплексных развивающих программ в работу дошкольных учреждений;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 xml:space="preserve">        - обеспечение организационного и методического сопровождения введения ФГОС основного образования;</w:t>
      </w:r>
    </w:p>
    <w:p w:rsidR="00DB7E6A" w:rsidRPr="004E1200" w:rsidRDefault="00DB7E6A" w:rsidP="004E1200">
      <w:pPr>
        <w:jc w:val="both"/>
        <w:rPr>
          <w:szCs w:val="28"/>
        </w:rPr>
      </w:pPr>
      <w:r w:rsidRPr="004E1200">
        <w:rPr>
          <w:szCs w:val="28"/>
        </w:rPr>
        <w:t xml:space="preserve">       - обеспечение условий для развития </w:t>
      </w:r>
      <w:proofErr w:type="spellStart"/>
      <w:r w:rsidRPr="004E1200">
        <w:rPr>
          <w:szCs w:val="28"/>
        </w:rPr>
        <w:t>предпрофильной</w:t>
      </w:r>
      <w:proofErr w:type="spellEnd"/>
      <w:r w:rsidRPr="004E1200">
        <w:rPr>
          <w:szCs w:val="28"/>
        </w:rPr>
        <w:t xml:space="preserve"> подготовки и профильного обучения в рамках сетевого взаимодействия.</w:t>
      </w:r>
    </w:p>
    <w:p w:rsidR="00DB7E6A" w:rsidRPr="004E1200" w:rsidRDefault="00DB7E6A" w:rsidP="004E1200">
      <w:pPr>
        <w:jc w:val="both"/>
        <w:rPr>
          <w:b/>
          <w:bCs/>
          <w:szCs w:val="28"/>
        </w:rPr>
      </w:pPr>
      <w:r w:rsidRPr="004E1200">
        <w:rPr>
          <w:szCs w:val="28"/>
        </w:rPr>
        <w:t xml:space="preserve">       - обеспечение реализации в образовательных учреждениях новых форм обучения в рамках федерального образовательного стандарта, программ </w:t>
      </w:r>
      <w:proofErr w:type="spellStart"/>
      <w:r w:rsidRPr="004E1200">
        <w:rPr>
          <w:szCs w:val="28"/>
        </w:rPr>
        <w:t>здоровьесбережения</w:t>
      </w:r>
      <w:proofErr w:type="spellEnd"/>
      <w:r w:rsidRPr="004E1200">
        <w:rPr>
          <w:szCs w:val="28"/>
        </w:rPr>
        <w:t xml:space="preserve"> и психолого-педагогического сопровождения.</w:t>
      </w:r>
    </w:p>
    <w:p w:rsidR="00DB7E6A" w:rsidRPr="00C72CAE" w:rsidRDefault="009F540D" w:rsidP="00C72CA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F540D">
        <w:rPr>
          <w:rFonts w:ascii="Times New Roman" w:hAnsi="Times New Roman" w:cs="Times New Roman"/>
          <w:sz w:val="28"/>
          <w:szCs w:val="28"/>
        </w:rPr>
        <w:t xml:space="preserve">В 2015 году в районе разработана и утверждена муниципальная программа «Развитие образования в  </w:t>
      </w:r>
      <w:proofErr w:type="spellStart"/>
      <w:r w:rsidRPr="009F540D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9F540D">
        <w:rPr>
          <w:rFonts w:ascii="Times New Roman" w:hAnsi="Times New Roman" w:cs="Times New Roman"/>
          <w:sz w:val="28"/>
          <w:szCs w:val="28"/>
        </w:rPr>
        <w:t xml:space="preserve"> муниципальном районе на 2015-2021 годы».</w:t>
      </w: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C72CAE" w:rsidRDefault="00C72CAE" w:rsidP="00DB7E6A">
      <w:pPr>
        <w:pStyle w:val="1"/>
      </w:pPr>
    </w:p>
    <w:p w:rsidR="00DC47CE" w:rsidRDefault="00DC47CE" w:rsidP="00DC47CE">
      <w:pPr>
        <w:rPr>
          <w:lang w:eastAsia="ru-RU"/>
        </w:rPr>
      </w:pPr>
    </w:p>
    <w:p w:rsidR="00DC47CE" w:rsidRPr="00DC47CE" w:rsidRDefault="00DC47CE" w:rsidP="00DC47CE">
      <w:pPr>
        <w:rPr>
          <w:lang w:eastAsia="ru-RU"/>
        </w:rPr>
      </w:pPr>
    </w:p>
    <w:p w:rsidR="00DB7E6A" w:rsidRDefault="00DB7E6A" w:rsidP="00DB7E6A">
      <w:pPr>
        <w:pStyle w:val="1"/>
      </w:pPr>
      <w:r>
        <w:lastRenderedPageBreak/>
        <w:t>П</w:t>
      </w:r>
      <w:r w:rsidRPr="00947C6F">
        <w:t>оказатели</w:t>
      </w:r>
      <w:r w:rsidRPr="00947C6F">
        <w:br/>
        <w:t>мониторинга системы образования</w:t>
      </w:r>
      <w:r w:rsidRPr="00947C6F">
        <w:br/>
      </w:r>
      <w:proofErr w:type="spellStart"/>
      <w:r>
        <w:t>Темниковского</w:t>
      </w:r>
      <w:proofErr w:type="spellEnd"/>
      <w:r w:rsidRPr="00947C6F">
        <w:t xml:space="preserve"> муниципального района Республики Мордовия</w:t>
      </w:r>
    </w:p>
    <w:p w:rsidR="00DB7E6A" w:rsidRPr="0048726A" w:rsidRDefault="00DB7E6A" w:rsidP="00DB7E6A"/>
    <w:p w:rsidR="00DB7E6A" w:rsidRDefault="00DB7E6A" w:rsidP="00DB7E6A"/>
    <w:tbl>
      <w:tblPr>
        <w:tblW w:w="103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73"/>
        <w:gridCol w:w="1890"/>
      </w:tblGrid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7C6F">
              <w:rPr>
                <w:rFonts w:ascii="Times New Roman" w:hAnsi="Times New Roman" w:cs="Times New Roman"/>
                <w:sz w:val="22"/>
                <w:szCs w:val="22"/>
              </w:rPr>
              <w:t>Раздел/подраздел/показатель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947C6F" w:rsidRDefault="00DB7E6A" w:rsidP="005B2C9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7C6F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DB7E6A" w:rsidRPr="00947C6F" w:rsidRDefault="00DB7E6A" w:rsidP="005B2C9F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7C6F">
              <w:rPr>
                <w:rFonts w:ascii="Times New Roman" w:hAnsi="Times New Roman" w:cs="Times New Roman"/>
                <w:sz w:val="22"/>
                <w:szCs w:val="22"/>
              </w:rPr>
              <w:t>измерения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1"/>
            </w:pPr>
            <w:bookmarkStart w:id="1" w:name="sub_100"/>
            <w:r w:rsidRPr="00947C6F">
              <w:t>I. Общее образование</w:t>
            </w:r>
            <w:bookmarkEnd w:id="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947C6F" w:rsidRDefault="00DB7E6A" w:rsidP="005B2C9F">
            <w:pPr>
              <w:pStyle w:val="a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1"/>
            </w:pPr>
            <w:bookmarkStart w:id="2" w:name="sub_101"/>
            <w:r w:rsidRPr="00947C6F">
              <w:t>1. Сведения о развитии дошкольного образования</w:t>
            </w:r>
            <w:bookmarkEnd w:id="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947C6F" w:rsidRDefault="00DB7E6A" w:rsidP="005B2C9F">
            <w:pPr>
              <w:pStyle w:val="a9"/>
              <w:jc w:val="left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" w:name="sub_11"/>
            <w:r w:rsidRPr="00947C6F">
              <w:rPr>
                <w:rFonts w:ascii="Times New Roman" w:hAnsi="Times New Roman" w:cs="Times New Roman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947C6F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" w:name="sub_111"/>
            <w:r w:rsidRPr="00947C6F">
              <w:rPr>
                <w:rFonts w:ascii="Times New Roman" w:hAnsi="Times New Roman" w:cs="Times New Roman"/>
              </w:rPr>
              <w:t xml:space="preserve">1.1.1. </w:t>
            </w:r>
            <w:proofErr w:type="gramStart"/>
            <w:r w:rsidRPr="00947C6F">
              <w:rPr>
                <w:rFonts w:ascii="Times New Roman" w:hAnsi="Times New Roman" w:cs="Times New Roman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4"/>
            <w:proofErr w:type="gram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" w:name="sub_112"/>
            <w:r w:rsidRPr="00947C6F">
              <w:rPr>
                <w:rFonts w:ascii="Times New Roman" w:hAnsi="Times New Roman" w:cs="Times New Roman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" w:name="sub_113"/>
            <w:r w:rsidRPr="00947C6F">
              <w:rPr>
                <w:rFonts w:ascii="Times New Roman" w:hAnsi="Times New Roman" w:cs="Times New Roman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" w:name="sub_12"/>
            <w:r w:rsidRPr="00947C6F">
              <w:rPr>
                <w:rFonts w:ascii="Times New Roman" w:hAnsi="Times New Roman" w:cs="Times New Roman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" w:name="sub_121"/>
            <w:r w:rsidRPr="00947C6F">
              <w:rPr>
                <w:rFonts w:ascii="Times New Roman" w:hAnsi="Times New Roman" w:cs="Times New Roman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6,04%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" w:name="sub_13"/>
            <w:r w:rsidRPr="00947C6F">
              <w:rPr>
                <w:rFonts w:ascii="Times New Roman" w:hAnsi="Times New Roman" w:cs="Times New Roman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" w:name="sub_131"/>
            <w:r w:rsidRPr="00947C6F">
              <w:rPr>
                <w:rFonts w:ascii="Times New Roman" w:hAnsi="Times New Roman" w:cs="Times New Roman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1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9 человек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1" w:name="sub_132"/>
            <w:r w:rsidRPr="00947C6F">
              <w:rPr>
                <w:rFonts w:ascii="Times New Roman" w:hAnsi="Times New Roman" w:cs="Times New Roman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2" w:name="sub_14"/>
            <w:r w:rsidRPr="00947C6F">
              <w:rPr>
                <w:rFonts w:ascii="Times New Roman" w:hAnsi="Times New Roman" w:cs="Times New Roman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3" w:name="sub_141"/>
            <w:r w:rsidRPr="00947C6F">
              <w:rPr>
                <w:rFonts w:ascii="Times New Roman" w:hAnsi="Times New Roman" w:cs="Times New Roman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14,6 кв.м.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4" w:name="sub_142"/>
            <w:r w:rsidRPr="00947C6F">
              <w:rPr>
                <w:rFonts w:ascii="Times New Roman" w:hAnsi="Times New Roman" w:cs="Times New Roman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водоснабжение;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5" w:name="sub_143"/>
            <w:r w:rsidRPr="00947C6F">
              <w:rPr>
                <w:rFonts w:ascii="Times New Roman" w:hAnsi="Times New Roman" w:cs="Times New Roman"/>
              </w:rPr>
              <w:lastRenderedPageBreak/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40%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6" w:name="sub_144"/>
            <w:r w:rsidRPr="00947C6F">
              <w:rPr>
                <w:rFonts w:ascii="Times New Roman" w:hAnsi="Times New Roman" w:cs="Times New Roman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7" w:name="sub_145"/>
            <w:r w:rsidRPr="00947C6F">
              <w:rPr>
                <w:rFonts w:ascii="Times New Roman" w:hAnsi="Times New Roman" w:cs="Times New Roman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8" w:name="sub_15"/>
            <w:r w:rsidRPr="00947C6F">
              <w:rPr>
                <w:rFonts w:ascii="Times New Roman" w:hAnsi="Times New Roman" w:cs="Times New Roman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9" w:name="sub_151"/>
            <w:r w:rsidRPr="00947C6F">
              <w:rPr>
                <w:rFonts w:ascii="Times New Roman" w:hAnsi="Times New Roman" w:cs="Times New Roman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0,3%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0" w:name="sub_152"/>
            <w:r w:rsidRPr="00947C6F">
              <w:rPr>
                <w:rFonts w:ascii="Times New Roman" w:hAnsi="Times New Roman" w:cs="Times New Roman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2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0,3%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1" w:name="sub_153"/>
            <w:r w:rsidRPr="00947C6F">
              <w:rPr>
                <w:rFonts w:ascii="Times New Roman" w:hAnsi="Times New Roman" w:cs="Times New Roman"/>
              </w:rPr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947C6F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2" w:name="sub_154"/>
            <w:r w:rsidRPr="00947C6F">
              <w:rPr>
                <w:rFonts w:ascii="Times New Roman" w:hAnsi="Times New Roman" w:cs="Times New Roman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947C6F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lastRenderedPageBreak/>
              <w:t>группы комбинированной направленности.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3" w:name="sub_155"/>
            <w:r w:rsidRPr="00947C6F">
              <w:rPr>
                <w:rFonts w:ascii="Times New Roman" w:hAnsi="Times New Roman" w:cs="Times New Roman"/>
              </w:rPr>
              <w:t xml:space="preserve">1.5.5. Удельный вес числа организаций, имеющих в своем составе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лекотеку</w:t>
            </w:r>
            <w:proofErr w:type="spellEnd"/>
            <w:r w:rsidRPr="00947C6F">
              <w:rPr>
                <w:rFonts w:ascii="Times New Roman" w:hAnsi="Times New Roman" w:cs="Times New Roman"/>
              </w:rPr>
              <w:t>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  <w:bookmarkEnd w:id="2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4" w:name="sub_16"/>
            <w:r w:rsidRPr="00947C6F">
              <w:rPr>
                <w:rFonts w:ascii="Times New Roman" w:hAnsi="Times New Roman" w:cs="Times New Roman"/>
              </w:rPr>
              <w:t>1.6. Состояние здоровья лиц, обучающихся по программам дошкольного образования</w:t>
            </w:r>
            <w:bookmarkEnd w:id="2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5" w:name="sub_161"/>
            <w:r w:rsidRPr="00947C6F">
              <w:rPr>
                <w:rFonts w:ascii="Times New Roman" w:hAnsi="Times New Roman" w:cs="Times New Roman"/>
              </w:rPr>
              <w:t>1.6.1. Пропущено дней по болезни одним ребенком в дошкольной образовательной организации в год.</w:t>
            </w:r>
            <w:bookmarkEnd w:id="2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85 дней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6" w:name="sub_17"/>
            <w:r w:rsidRPr="00947C6F">
              <w:rPr>
                <w:rFonts w:ascii="Times New Roman" w:hAnsi="Times New Roman" w:cs="Times New Roman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7" w:name="sub_171"/>
            <w:r w:rsidRPr="00947C6F">
              <w:rPr>
                <w:rFonts w:ascii="Times New Roman" w:hAnsi="Times New Roman" w:cs="Times New Roman"/>
              </w:rPr>
              <w:t>1.7.1. Темп роста числа дошкольных образовательных организаций.</w:t>
            </w:r>
            <w:bookmarkEnd w:id="2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8" w:name="sub_18"/>
            <w:r w:rsidRPr="00947C6F">
              <w:rPr>
                <w:rFonts w:ascii="Times New Roman" w:hAnsi="Times New Roman" w:cs="Times New Roman"/>
              </w:rPr>
              <w:t>1.8. Финансово-экономическая деятельность дошкольных образовательных организаций</w:t>
            </w:r>
            <w:bookmarkEnd w:id="2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29" w:name="sub_181"/>
            <w:r w:rsidRPr="00947C6F">
              <w:rPr>
                <w:rFonts w:ascii="Times New Roman" w:hAnsi="Times New Roman" w:cs="Times New Roman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80,1 тыс. руб.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0" w:name="sub_182"/>
            <w:r w:rsidRPr="00947C6F">
              <w:rPr>
                <w:rFonts w:ascii="Times New Roman" w:hAnsi="Times New Roman" w:cs="Times New Roman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3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1" w:name="sub_19"/>
            <w:r w:rsidRPr="00947C6F">
              <w:rPr>
                <w:rFonts w:ascii="Times New Roman" w:hAnsi="Times New Roman" w:cs="Times New Roman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2" w:name="sub_191"/>
            <w:r w:rsidRPr="00947C6F">
              <w:rPr>
                <w:rFonts w:ascii="Times New Roman" w:hAnsi="Times New Roman" w:cs="Times New Roman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3" w:name="sub_192"/>
            <w:r w:rsidRPr="00947C6F">
              <w:rPr>
                <w:rFonts w:ascii="Times New Roman" w:hAnsi="Times New Roman" w:cs="Times New Roman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1"/>
            </w:pPr>
            <w:bookmarkStart w:id="34" w:name="sub_102"/>
            <w:r w:rsidRPr="00947C6F"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5" w:name="sub_21"/>
            <w:r w:rsidRPr="00947C6F">
              <w:rPr>
                <w:rFonts w:ascii="Times New Roman" w:hAnsi="Times New Roman" w:cs="Times New Roman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6" w:name="sub_211"/>
            <w:r w:rsidRPr="00947C6F">
              <w:rPr>
                <w:rFonts w:ascii="Times New Roman" w:hAnsi="Times New Roman" w:cs="Times New Roman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7" w:name="sub_212"/>
            <w:r w:rsidRPr="00947C6F">
              <w:rPr>
                <w:rFonts w:ascii="Times New Roman" w:hAnsi="Times New Roman" w:cs="Times New Roman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60,7 %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8" w:name="sub_213"/>
            <w:r w:rsidRPr="00947C6F">
              <w:rPr>
                <w:rFonts w:ascii="Times New Roman" w:hAnsi="Times New Roman" w:cs="Times New Roman"/>
              </w:rPr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  <w:bookmarkEnd w:id="3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4E1200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39" w:name="sub_22"/>
            <w:r w:rsidRPr="00947C6F">
              <w:rPr>
                <w:rFonts w:ascii="Times New Roman" w:hAnsi="Times New Roman" w:cs="Times New Roman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0" w:name="sub_221"/>
            <w:r w:rsidRPr="00947C6F">
              <w:rPr>
                <w:rFonts w:ascii="Times New Roman" w:hAnsi="Times New Roman" w:cs="Times New Roman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4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1" w:name="sub_222"/>
            <w:r w:rsidRPr="00947C6F">
              <w:rPr>
                <w:rFonts w:ascii="Times New Roman" w:hAnsi="Times New Roman" w:cs="Times New Roman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2" w:name="sub_23"/>
            <w:r w:rsidRPr="00947C6F">
              <w:rPr>
                <w:rFonts w:ascii="Times New Roman" w:hAnsi="Times New Roman" w:cs="Times New Roman"/>
              </w:rPr>
              <w:t xml:space="preserve">2.3. Кадровое обеспечение общеобразовательных организаций, иных </w:t>
            </w:r>
            <w:r w:rsidRPr="00947C6F">
              <w:rPr>
                <w:rFonts w:ascii="Times New Roman" w:hAnsi="Times New Roman" w:cs="Times New Roman"/>
              </w:rPr>
              <w:lastRenderedPageBreak/>
              <w:t>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3" w:name="sub_231"/>
            <w:r w:rsidRPr="00947C6F">
              <w:rPr>
                <w:rFonts w:ascii="Times New Roman" w:hAnsi="Times New Roman" w:cs="Times New Roman"/>
              </w:rPr>
              <w:lastRenderedPageBreak/>
              <w:t>2.3.1. Численность учащихся в общеобразовательных организациях в расчете на 1 педагогического работника.</w:t>
            </w:r>
            <w:bookmarkEnd w:id="4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6,02 человек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4" w:name="sub_232"/>
            <w:r w:rsidRPr="00947C6F">
              <w:rPr>
                <w:rFonts w:ascii="Times New Roman" w:hAnsi="Times New Roman" w:cs="Times New Roman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5,5 %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5" w:name="sub_233"/>
            <w:r w:rsidRPr="00947C6F">
              <w:rPr>
                <w:rFonts w:ascii="Times New Roman" w:hAnsi="Times New Roman" w:cs="Times New Roman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педагогических работников - всего;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0C72">
              <w:rPr>
                <w:rFonts w:ascii="Times New Roman" w:hAnsi="Times New Roman" w:cs="Times New Roman"/>
                <w:color w:val="000000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из них учителей.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4E1200" w:rsidP="004E1200">
            <w:pPr>
              <w:pStyle w:val="aa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6" w:name="sub_24"/>
            <w:r w:rsidRPr="00947C6F">
              <w:rPr>
                <w:rFonts w:ascii="Times New Roman" w:hAnsi="Times New Roman" w:cs="Times New Roman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7" w:name="sub_241"/>
            <w:r w:rsidRPr="00947C6F">
              <w:rPr>
                <w:rFonts w:ascii="Times New Roman" w:hAnsi="Times New Roman" w:cs="Times New Roman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21,3 квадратных метров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8" w:name="sub_242"/>
            <w:r w:rsidRPr="00947C6F">
              <w:rPr>
                <w:rFonts w:ascii="Times New Roman" w:hAnsi="Times New Roman" w:cs="Times New Roman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водопровод;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49" w:name="sub_243"/>
            <w:r w:rsidRPr="00947C6F">
              <w:rPr>
                <w:rFonts w:ascii="Times New Roman" w:hAnsi="Times New Roman" w:cs="Times New Roman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19 единиц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proofErr w:type="gramStart"/>
            <w:r w:rsidRPr="00947C6F">
              <w:rPr>
                <w:rFonts w:ascii="Times New Roman" w:hAnsi="Times New Roman" w:cs="Times New Roman"/>
              </w:rPr>
              <w:t>имеющих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доступ к Интернету.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19 единиц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0" w:name="sub_244"/>
            <w:r w:rsidRPr="00947C6F">
              <w:rPr>
                <w:rFonts w:ascii="Times New Roman" w:hAnsi="Times New Roman" w:cs="Times New Roman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947C6F">
              <w:rPr>
                <w:rFonts w:ascii="Times New Roman" w:hAnsi="Times New Roman" w:cs="Times New Roman"/>
              </w:rPr>
              <w:t>с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и выше, </w:t>
            </w:r>
            <w:proofErr w:type="gramStart"/>
            <w:r w:rsidRPr="00947C6F">
              <w:rPr>
                <w:rFonts w:ascii="Times New Roman" w:hAnsi="Times New Roman" w:cs="Times New Roman"/>
              </w:rPr>
              <w:t>в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общем числе общеобразовательных организаций, подключенных к сети Интернет.</w:t>
            </w:r>
            <w:bookmarkEnd w:id="5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 xml:space="preserve">100 </w:t>
            </w:r>
            <w:r w:rsidR="004E1200">
              <w:rPr>
                <w:rFonts w:ascii="Times New Roman" w:hAnsi="Times New Roman" w:cs="Times New Roman"/>
              </w:rPr>
              <w:t>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1" w:name="sub_25"/>
            <w:r w:rsidRPr="00947C6F">
              <w:rPr>
                <w:rFonts w:ascii="Times New Roman" w:hAnsi="Times New Roman" w:cs="Times New Roman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2" w:name="sub_251"/>
            <w:r w:rsidRPr="00947C6F">
              <w:rPr>
                <w:rFonts w:ascii="Times New Roman" w:hAnsi="Times New Roman" w:cs="Times New Roman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3" w:name="sub_252"/>
            <w:r w:rsidRPr="00947C6F">
              <w:rPr>
                <w:rFonts w:ascii="Times New Roman" w:hAnsi="Times New Roman" w:cs="Times New Roman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4" w:name="sub_253"/>
            <w:r w:rsidRPr="00947C6F">
              <w:rPr>
                <w:rFonts w:ascii="Times New Roman" w:hAnsi="Times New Roman" w:cs="Times New Roman"/>
              </w:rPr>
              <w:t xml:space="preserve">2.5.3. Структура численности лиц с ограниченными возможностями здоровья,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 (за исключением детей-инвалидов):</w:t>
            </w:r>
            <w:bookmarkEnd w:id="5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lastRenderedPageBreak/>
              <w:t>с нарушениями зрения: слепые, слабовидящие;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947C6F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5" w:name="sub_254"/>
            <w:r w:rsidRPr="00947C6F">
              <w:rPr>
                <w:rFonts w:ascii="Times New Roman" w:hAnsi="Times New Roman" w:cs="Times New Roman"/>
              </w:rPr>
              <w:t xml:space="preserve"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программам:</w:t>
            </w:r>
            <w:bookmarkEnd w:id="5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с расстройствами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аутистического</w:t>
            </w:r>
            <w:proofErr w:type="spellEnd"/>
            <w:r w:rsidRPr="00947C6F">
              <w:rPr>
                <w:rFonts w:ascii="Times New Roman" w:hAnsi="Times New Roman" w:cs="Times New Roman"/>
              </w:rPr>
              <w:t xml:space="preserve"> спектра;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6" w:name="sub_255"/>
            <w:r w:rsidRPr="00947C6F">
              <w:rPr>
                <w:rFonts w:ascii="Times New Roman" w:hAnsi="Times New Roman" w:cs="Times New Roman"/>
              </w:rPr>
              <w:t xml:space="preserve">2.5.5. Укомплектованность отдельных общеобразовательных организаций, осуществляющих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 педагогическими работниками:</w:t>
            </w:r>
            <w:bookmarkEnd w:id="5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всего;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учителя-дефектологи;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педагоги-психологи;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учителя-логопеды;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социальные педагоги;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947C6F">
              <w:rPr>
                <w:rFonts w:ascii="Times New Roman" w:hAnsi="Times New Roman" w:cs="Times New Roman"/>
              </w:rPr>
              <w:t>тьюторы</w:t>
            </w:r>
            <w:proofErr w:type="spellEnd"/>
            <w:r w:rsidRPr="00947C6F">
              <w:rPr>
                <w:rFonts w:ascii="Times New Roman" w:hAnsi="Times New Roman" w:cs="Times New Roman"/>
              </w:rPr>
              <w:t>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jc w:val="center"/>
            </w:pPr>
            <w:r w:rsidRPr="00C70C72"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7" w:name="sub_26"/>
            <w:r w:rsidRPr="00947C6F">
              <w:rPr>
                <w:rFonts w:ascii="Times New Roman" w:hAnsi="Times New Roman" w:cs="Times New Roman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8" w:name="sub_261"/>
            <w:r w:rsidRPr="00947C6F">
              <w:rPr>
                <w:rFonts w:ascii="Times New Roman" w:hAnsi="Times New Roman" w:cs="Times New Roman"/>
              </w:rPr>
              <w:t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сдавших ЕГЭ по данным предметам.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  <w:bookmarkEnd w:id="5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59" w:name="sub_262"/>
            <w:r w:rsidRPr="00947C6F">
              <w:rPr>
                <w:rFonts w:ascii="Times New Roman" w:hAnsi="Times New Roman" w:cs="Times New Roman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математике;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40 баллов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русскому языку.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64 баллов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0" w:name="sub_263"/>
            <w:r w:rsidRPr="00947C6F">
              <w:rPr>
                <w:rFonts w:ascii="Times New Roman" w:hAnsi="Times New Roman" w:cs="Times New Roman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6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4  балла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4 балла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1" w:name="sub_264"/>
            <w:r w:rsidRPr="00947C6F">
              <w:rPr>
                <w:rFonts w:ascii="Times New Roman" w:hAnsi="Times New Roman" w:cs="Times New Roman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lastRenderedPageBreak/>
              <w:t>по математике;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русскому языку.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2" w:name="sub_265"/>
            <w:r w:rsidRPr="00947C6F">
              <w:rPr>
                <w:rFonts w:ascii="Times New Roman" w:hAnsi="Times New Roman" w:cs="Times New Roman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0,8 %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3" w:name="sub_27"/>
            <w:r w:rsidRPr="00947C6F">
              <w:rPr>
                <w:rFonts w:ascii="Times New Roman" w:hAnsi="Times New Roman" w:cs="Times New Roman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здоровьесберегающие</w:t>
            </w:r>
            <w:proofErr w:type="spellEnd"/>
            <w:r w:rsidRPr="00947C6F">
              <w:rPr>
                <w:rFonts w:ascii="Times New Roman" w:hAnsi="Times New Roman" w:cs="Times New Roman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4" w:name="sub_271"/>
            <w:r w:rsidRPr="00947C6F">
              <w:rPr>
                <w:rFonts w:ascii="Times New Roman" w:hAnsi="Times New Roman" w:cs="Times New Roman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6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97,3%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5" w:name="sub_272"/>
            <w:r w:rsidRPr="00947C6F">
              <w:rPr>
                <w:rFonts w:ascii="Times New Roman" w:hAnsi="Times New Roman" w:cs="Times New Roman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6,3 %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6" w:name="sub_273"/>
            <w:r w:rsidRPr="00947C6F">
              <w:rPr>
                <w:rFonts w:ascii="Times New Roman" w:hAnsi="Times New Roman" w:cs="Times New Roman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75 %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7" w:name="sub_274"/>
            <w:r w:rsidRPr="00947C6F">
              <w:rPr>
                <w:rFonts w:ascii="Times New Roman" w:hAnsi="Times New Roman" w:cs="Times New Roman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8" w:name="sub_28"/>
            <w:r w:rsidRPr="00947C6F">
              <w:rPr>
                <w:rFonts w:ascii="Times New Roman" w:hAnsi="Times New Roman" w:cs="Times New Roman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69" w:name="sub_281"/>
            <w:r w:rsidRPr="00947C6F">
              <w:rPr>
                <w:rFonts w:ascii="Times New Roman" w:hAnsi="Times New Roman" w:cs="Times New Roman"/>
              </w:rPr>
              <w:t>2.8.1. Темп роста числа общеобразовательных организаций.</w:t>
            </w:r>
            <w:bookmarkEnd w:id="6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0" w:name="sub_29"/>
            <w:r w:rsidRPr="00947C6F">
              <w:rPr>
                <w:rFonts w:ascii="Times New Roman" w:hAnsi="Times New Roman" w:cs="Times New Roman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7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1" w:name="sub_291"/>
            <w:r w:rsidRPr="00947C6F">
              <w:rPr>
                <w:rFonts w:ascii="Times New Roman" w:hAnsi="Times New Roman" w:cs="Times New Roman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7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85,9 тыс. руб.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2" w:name="sub_292"/>
            <w:r w:rsidRPr="00947C6F">
              <w:rPr>
                <w:rFonts w:ascii="Times New Roman" w:hAnsi="Times New Roman" w:cs="Times New Roman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7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3" w:name="sub_210"/>
            <w:r w:rsidRPr="00947C6F">
              <w:rPr>
                <w:rFonts w:ascii="Times New Roman" w:hAnsi="Times New Roman" w:cs="Times New Roman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4" w:name="sub_2101"/>
            <w:r w:rsidRPr="00947C6F">
              <w:rPr>
                <w:rFonts w:ascii="Times New Roman" w:hAnsi="Times New Roman" w:cs="Times New Roman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7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44 %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5" w:name="sub_2102"/>
            <w:r w:rsidRPr="00947C6F">
              <w:rPr>
                <w:rFonts w:ascii="Times New Roman" w:hAnsi="Times New Roman" w:cs="Times New Roman"/>
              </w:rPr>
              <w:t xml:space="preserve">2.10.2. Удельный вес числа организаций, имеющих дымовые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947C6F">
              <w:rPr>
                <w:rFonts w:ascii="Times New Roman" w:hAnsi="Times New Roman" w:cs="Times New Roman"/>
              </w:rPr>
              <w:t>, в общем числе общеобразовательных организаций.</w:t>
            </w:r>
            <w:bookmarkEnd w:id="7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13 %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6" w:name="sub_2103"/>
            <w:r w:rsidRPr="00947C6F">
              <w:rPr>
                <w:rFonts w:ascii="Times New Roman" w:hAnsi="Times New Roman" w:cs="Times New Roman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69 %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7" w:name="sub_2104"/>
            <w:r w:rsidRPr="00947C6F">
              <w:rPr>
                <w:rFonts w:ascii="Times New Roman" w:hAnsi="Times New Roman" w:cs="Times New Roman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8" w:name="sub_2105"/>
            <w:r w:rsidRPr="00947C6F">
              <w:rPr>
                <w:rFonts w:ascii="Times New Roman" w:hAnsi="Times New Roman" w:cs="Times New Roman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44 %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79" w:name="sub_2106"/>
            <w:r w:rsidRPr="00947C6F">
              <w:rPr>
                <w:rFonts w:ascii="Times New Roman" w:hAnsi="Times New Roman" w:cs="Times New Roman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0" w:name="sub_2107"/>
            <w:r w:rsidRPr="00947C6F">
              <w:rPr>
                <w:rFonts w:ascii="Times New Roman" w:hAnsi="Times New Roman" w:cs="Times New Roman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8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1"/>
            </w:pPr>
            <w:bookmarkStart w:id="81" w:name="sub_300"/>
            <w:r w:rsidRPr="00947C6F">
              <w:t>III. Дополнительное образование</w:t>
            </w:r>
            <w:bookmarkEnd w:id="8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1"/>
            </w:pPr>
            <w:bookmarkStart w:id="82" w:name="sub_305"/>
            <w:r w:rsidRPr="00947C6F">
              <w:lastRenderedPageBreak/>
              <w:t>5. Сведения о развитии дополнительного образования детей и взрослых</w:t>
            </w:r>
            <w:bookmarkEnd w:id="8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3" w:name="sub_51"/>
            <w:r w:rsidRPr="00947C6F">
              <w:rPr>
                <w:rFonts w:ascii="Times New Roman" w:hAnsi="Times New Roman" w:cs="Times New Roman"/>
              </w:rPr>
              <w:t>5.1. Численность населения, обучающегося по дополнительным общеобразовательным программам</w:t>
            </w:r>
            <w:bookmarkEnd w:id="8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4" w:name="sub_5011"/>
            <w:r w:rsidRPr="00947C6F">
              <w:rPr>
                <w:rFonts w:ascii="Times New Roman" w:hAnsi="Times New Roman" w:cs="Times New Roman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8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92,4 %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5" w:name="sub_52"/>
            <w:r w:rsidRPr="00947C6F">
              <w:rPr>
                <w:rFonts w:ascii="Times New Roman" w:hAnsi="Times New Roman" w:cs="Times New Roman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6" w:name="sub_521"/>
            <w:r w:rsidRPr="00947C6F">
              <w:rPr>
                <w:rFonts w:ascii="Times New Roman" w:hAnsi="Times New Roman" w:cs="Times New Roman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92,4 %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7" w:name="sub_522"/>
            <w:r w:rsidRPr="00947C6F">
              <w:rPr>
                <w:rFonts w:ascii="Times New Roman" w:hAnsi="Times New Roman" w:cs="Times New Roman"/>
              </w:rPr>
              <w:t xml:space="preserve">5.2.2. Удельный вес численности детей с ограниченными возможностями здоровья в общей </w:t>
            </w:r>
            <w:proofErr w:type="gramStart"/>
            <w:r w:rsidRPr="00947C6F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  <w:bookmarkEnd w:id="8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3 %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8" w:name="sub_523"/>
            <w:r w:rsidRPr="00947C6F">
              <w:rPr>
                <w:rFonts w:ascii="Times New Roman" w:hAnsi="Times New Roman" w:cs="Times New Roman"/>
              </w:rPr>
              <w:t xml:space="preserve">5.2.3. Удельный вес численности детей-инвалидов в общей </w:t>
            </w:r>
            <w:proofErr w:type="gramStart"/>
            <w:r w:rsidRPr="00947C6F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  <w:bookmarkEnd w:id="8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3 %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89" w:name="sub_53"/>
            <w:r w:rsidRPr="00947C6F">
              <w:rPr>
                <w:rFonts w:ascii="Times New Roman" w:hAnsi="Times New Roman" w:cs="Times New Roman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0" w:name="sub_531"/>
            <w:r w:rsidRPr="00947C6F">
              <w:rPr>
                <w:rFonts w:ascii="Times New Roman" w:hAnsi="Times New Roman" w:cs="Times New Roman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9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1" w:name="sub_54"/>
            <w:r w:rsidRPr="00947C6F">
              <w:rPr>
                <w:rFonts w:ascii="Times New Roman" w:hAnsi="Times New Roman" w:cs="Times New Roman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2" w:name="sub_541"/>
            <w:r w:rsidRPr="00947C6F">
              <w:rPr>
                <w:rFonts w:ascii="Times New Roman" w:hAnsi="Times New Roman" w:cs="Times New Roman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2,47 кв</w:t>
            </w:r>
            <w:proofErr w:type="gramStart"/>
            <w:r w:rsidRPr="00C70C72">
              <w:rPr>
                <w:rFonts w:ascii="Times New Roman" w:hAnsi="Times New Roman" w:cs="Times New Roman"/>
              </w:rPr>
              <w:t>.м</w:t>
            </w:r>
            <w:proofErr w:type="gramEnd"/>
            <w:r w:rsidRPr="00C70C72">
              <w:rPr>
                <w:rFonts w:ascii="Times New Roman" w:hAnsi="Times New Roman" w:cs="Times New Roman"/>
              </w:rPr>
              <w:t>етров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3" w:name="sub_542"/>
            <w:r w:rsidRPr="00947C6F">
              <w:rPr>
                <w:rFonts w:ascii="Times New Roman" w:hAnsi="Times New Roman" w:cs="Times New Roman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водопровод: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4" w:name="sub_543"/>
            <w:r w:rsidRPr="00947C6F">
              <w:rPr>
                <w:rFonts w:ascii="Times New Roman" w:hAnsi="Times New Roman" w:cs="Times New Roman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19 единиц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proofErr w:type="gramStart"/>
            <w:r w:rsidRPr="00947C6F">
              <w:rPr>
                <w:rFonts w:ascii="Times New Roman" w:hAnsi="Times New Roman" w:cs="Times New Roman"/>
              </w:rPr>
              <w:t>имеющих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доступ к Интернету.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19 единиц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5" w:name="sub_55"/>
            <w:r w:rsidRPr="00947C6F">
              <w:rPr>
                <w:rFonts w:ascii="Times New Roman" w:hAnsi="Times New Roman" w:cs="Times New Roman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9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6" w:name="sub_551"/>
            <w:r w:rsidRPr="00947C6F">
              <w:rPr>
                <w:rFonts w:ascii="Times New Roman" w:hAnsi="Times New Roman" w:cs="Times New Roman"/>
              </w:rPr>
              <w:t xml:space="preserve">5.5.1. Темп роста числа образовательных организаций дополнительного </w:t>
            </w:r>
            <w:r w:rsidRPr="00947C6F">
              <w:rPr>
                <w:rFonts w:ascii="Times New Roman" w:hAnsi="Times New Roman" w:cs="Times New Roman"/>
              </w:rPr>
              <w:lastRenderedPageBreak/>
              <w:t>образования.</w:t>
            </w:r>
            <w:bookmarkEnd w:id="9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lastRenderedPageBreak/>
              <w:t>0  %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7" w:name="sub_56"/>
            <w:r w:rsidRPr="00947C6F">
              <w:rPr>
                <w:rFonts w:ascii="Times New Roman" w:hAnsi="Times New Roman" w:cs="Times New Roman"/>
              </w:rPr>
              <w:lastRenderedPageBreak/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8" w:name="sub_561"/>
            <w:r w:rsidRPr="00947C6F">
              <w:rPr>
                <w:rFonts w:ascii="Times New Roman" w:hAnsi="Times New Roman" w:cs="Times New Roman"/>
              </w:rPr>
              <w:t xml:space="preserve">5.6.1. Общий объем финансовых средств, поступивших в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образовательные</w:t>
            </w:r>
            <w:proofErr w:type="gramEnd"/>
            <w:r w:rsidRPr="00947C6F">
              <w:rPr>
                <w:rFonts w:ascii="Times New Roman" w:hAnsi="Times New Roman" w:cs="Times New Roman"/>
              </w:rPr>
              <w:t xml:space="preserve"> </w:t>
            </w:r>
          </w:p>
          <w:p w:rsidR="00DB7E6A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</w:p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организации дополнительного образования, в расчете на одного обучающегося.</w:t>
            </w:r>
            <w:bookmarkEnd w:id="9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5,91 тыс</w:t>
            </w:r>
            <w:proofErr w:type="gramStart"/>
            <w:r w:rsidRPr="00C70C72">
              <w:rPr>
                <w:rFonts w:ascii="Times New Roman" w:hAnsi="Times New Roman" w:cs="Times New Roman"/>
              </w:rPr>
              <w:t>.р</w:t>
            </w:r>
            <w:proofErr w:type="gramEnd"/>
            <w:r w:rsidRPr="00C70C72">
              <w:rPr>
                <w:rFonts w:ascii="Times New Roman" w:hAnsi="Times New Roman" w:cs="Times New Roman"/>
              </w:rPr>
              <w:t>ублей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99" w:name="sub_562"/>
            <w:r w:rsidRPr="00947C6F">
              <w:rPr>
                <w:rFonts w:ascii="Times New Roman" w:hAnsi="Times New Roman" w:cs="Times New Roman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9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0" w:name="sub_57"/>
            <w:r w:rsidRPr="00947C6F">
              <w:rPr>
                <w:rFonts w:ascii="Times New Roman" w:hAnsi="Times New Roman" w:cs="Times New Roman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10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1" w:name="sub_571"/>
            <w:r w:rsidRPr="00947C6F">
              <w:rPr>
                <w:rFonts w:ascii="Times New Roman" w:hAnsi="Times New Roman" w:cs="Times New Roman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101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2" w:name="sub_58"/>
            <w:r w:rsidRPr="00947C6F">
              <w:rPr>
                <w:rFonts w:ascii="Times New Roman" w:hAnsi="Times New Roman" w:cs="Times New Roman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2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3" w:name="sub_581"/>
            <w:r w:rsidRPr="00947C6F">
              <w:rPr>
                <w:rFonts w:ascii="Times New Roman" w:hAnsi="Times New Roman" w:cs="Times New Roman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3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4" w:name="sub_582"/>
            <w:r w:rsidRPr="00947C6F">
              <w:rPr>
                <w:rFonts w:ascii="Times New Roman" w:hAnsi="Times New Roman" w:cs="Times New Roman"/>
              </w:rPr>
              <w:t xml:space="preserve">5.8.2. Удельный вес числа организаций, имеющих дымовые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947C6F">
              <w:rPr>
                <w:rFonts w:ascii="Times New Roman" w:hAnsi="Times New Roman" w:cs="Times New Roman"/>
              </w:rPr>
              <w:t>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100 %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5" w:name="sub_583"/>
            <w:r w:rsidRPr="00947C6F">
              <w:rPr>
                <w:rFonts w:ascii="Times New Roman" w:hAnsi="Times New Roman" w:cs="Times New Roman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5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6" w:name="sub_584"/>
            <w:r w:rsidRPr="00947C6F">
              <w:rPr>
                <w:rFonts w:ascii="Times New Roman" w:hAnsi="Times New Roman" w:cs="Times New Roman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6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70C72">
              <w:rPr>
                <w:rFonts w:ascii="Times New Roman" w:hAnsi="Times New Roman" w:cs="Times New Roman"/>
              </w:rPr>
              <w:t>0 %</w:t>
            </w: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7" w:name="sub_59"/>
            <w:r w:rsidRPr="00947C6F">
              <w:rPr>
                <w:rFonts w:ascii="Times New Roman" w:hAnsi="Times New Roman" w:cs="Times New Roman"/>
              </w:rPr>
              <w:t xml:space="preserve">5.9. Учебные и </w:t>
            </w:r>
            <w:proofErr w:type="spellStart"/>
            <w:r w:rsidRPr="00947C6F">
              <w:rPr>
                <w:rFonts w:ascii="Times New Roman" w:hAnsi="Times New Roman" w:cs="Times New Roman"/>
              </w:rPr>
              <w:t>внеучебные</w:t>
            </w:r>
            <w:proofErr w:type="spellEnd"/>
            <w:r w:rsidRPr="00947C6F">
              <w:rPr>
                <w:rFonts w:ascii="Times New Roman" w:hAnsi="Times New Roman" w:cs="Times New Roman"/>
              </w:rPr>
              <w:t xml:space="preserve"> достижения лиц, обучающихся по программам дополнительного образования детей</w:t>
            </w:r>
            <w:bookmarkEnd w:id="10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bookmarkStart w:id="108" w:name="sub_591"/>
            <w:r w:rsidRPr="00947C6F">
              <w:rPr>
                <w:rFonts w:ascii="Times New Roman" w:hAnsi="Times New Roman" w:cs="Times New Roman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8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DB7E6A" w:rsidP="004E1200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7E6A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DB7E6A" w:rsidRPr="00947C6F" w:rsidRDefault="00DB7E6A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приобретение актуальных знаний, умений, практических навыков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947C6F">
              <w:rPr>
                <w:rFonts w:ascii="Times New Roman" w:hAnsi="Times New Roman" w:cs="Times New Roman"/>
              </w:rPr>
              <w:t>;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E6A" w:rsidRPr="00C70C72" w:rsidRDefault="004E1200" w:rsidP="004E120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  <w:tr w:rsidR="004E1200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4E1200" w:rsidRPr="00947C6F" w:rsidRDefault="004E1200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>выявление и развитие таланта и способностей обучающихся;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E1200" w:rsidRPr="004E1200" w:rsidRDefault="004E1200" w:rsidP="004E1200">
            <w:pPr>
              <w:jc w:val="center"/>
              <w:rPr>
                <w:sz w:val="24"/>
                <w:szCs w:val="24"/>
              </w:rPr>
            </w:pPr>
            <w:r w:rsidRPr="004E1200">
              <w:rPr>
                <w:sz w:val="24"/>
                <w:szCs w:val="24"/>
              </w:rPr>
              <w:t>100%</w:t>
            </w:r>
          </w:p>
        </w:tc>
      </w:tr>
      <w:tr w:rsidR="004E1200" w:rsidRPr="00947C6F" w:rsidTr="005B2C9F">
        <w:tc>
          <w:tcPr>
            <w:tcW w:w="8473" w:type="dxa"/>
            <w:tcBorders>
              <w:top w:val="single" w:sz="4" w:space="0" w:color="auto"/>
              <w:bottom w:val="nil"/>
              <w:right w:val="nil"/>
            </w:tcBorders>
          </w:tcPr>
          <w:p w:rsidR="004E1200" w:rsidRPr="00947C6F" w:rsidRDefault="004E1200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947C6F">
              <w:rPr>
                <w:rFonts w:ascii="Times New Roman" w:hAnsi="Times New Roman" w:cs="Times New Roman"/>
              </w:rPr>
              <w:t>;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E1200" w:rsidRPr="004E1200" w:rsidRDefault="004E1200" w:rsidP="004E1200">
            <w:pPr>
              <w:jc w:val="center"/>
              <w:rPr>
                <w:sz w:val="24"/>
                <w:szCs w:val="24"/>
              </w:rPr>
            </w:pPr>
            <w:r w:rsidRPr="004E1200">
              <w:rPr>
                <w:sz w:val="24"/>
                <w:szCs w:val="24"/>
              </w:rPr>
              <w:t>100%</w:t>
            </w:r>
          </w:p>
        </w:tc>
      </w:tr>
      <w:tr w:rsidR="004E1200" w:rsidRPr="00947C6F" w:rsidTr="005B2C9F">
        <w:tc>
          <w:tcPr>
            <w:tcW w:w="847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1200" w:rsidRPr="00947C6F" w:rsidRDefault="004E1200" w:rsidP="005B2C9F">
            <w:pPr>
              <w:pStyle w:val="aa"/>
              <w:rPr>
                <w:rFonts w:ascii="Times New Roman" w:hAnsi="Times New Roman" w:cs="Times New Roman"/>
              </w:rPr>
            </w:pPr>
            <w:r w:rsidRPr="00947C6F">
              <w:rPr>
                <w:rFonts w:ascii="Times New Roman" w:hAnsi="Times New Roman" w:cs="Times New Roman"/>
              </w:rPr>
              <w:t xml:space="preserve">улучшение знаний в рамках школьной программы </w:t>
            </w:r>
            <w:proofErr w:type="gramStart"/>
            <w:r w:rsidRPr="00947C6F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947C6F">
              <w:rPr>
                <w:rFonts w:ascii="Times New Roman" w:hAnsi="Times New Roman" w:cs="Times New Roman"/>
              </w:rPr>
              <w:t>.</w:t>
            </w:r>
            <w:hyperlink w:anchor="sub_10001" w:history="1">
              <w:r w:rsidRPr="00947C6F">
                <w:rPr>
                  <w:rStyle w:val="a8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00" w:rsidRPr="004E1200" w:rsidRDefault="004E1200" w:rsidP="004E1200">
            <w:pPr>
              <w:jc w:val="center"/>
              <w:rPr>
                <w:sz w:val="24"/>
                <w:szCs w:val="24"/>
              </w:rPr>
            </w:pPr>
            <w:r w:rsidRPr="004E1200">
              <w:rPr>
                <w:sz w:val="24"/>
                <w:szCs w:val="24"/>
              </w:rPr>
              <w:t>100%</w:t>
            </w:r>
          </w:p>
        </w:tc>
      </w:tr>
    </w:tbl>
    <w:p w:rsidR="00DB7E6A" w:rsidRPr="00947C6F" w:rsidRDefault="00DB7E6A" w:rsidP="00DB7E6A">
      <w:pPr>
        <w:jc w:val="center"/>
      </w:pPr>
    </w:p>
    <w:p w:rsidR="00DB7E6A" w:rsidRDefault="00DB7E6A" w:rsidP="00874257"/>
    <w:p w:rsidR="00DB7E6A" w:rsidRDefault="00DB7E6A" w:rsidP="00874257"/>
    <w:p w:rsidR="00DB7E6A" w:rsidRDefault="00DB7E6A" w:rsidP="00874257"/>
    <w:p w:rsidR="00DB7E6A" w:rsidRDefault="00DB7E6A" w:rsidP="00874257"/>
    <w:p w:rsidR="00DB7E6A" w:rsidRDefault="00DB7E6A" w:rsidP="00874257"/>
    <w:sectPr w:rsidR="00DB7E6A" w:rsidSect="008742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45CA8"/>
    <w:multiLevelType w:val="hybridMultilevel"/>
    <w:tmpl w:val="4992B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201"/>
    <w:rsid w:val="00137528"/>
    <w:rsid w:val="00175528"/>
    <w:rsid w:val="0028200A"/>
    <w:rsid w:val="002E7B91"/>
    <w:rsid w:val="0035329E"/>
    <w:rsid w:val="003A07B3"/>
    <w:rsid w:val="003C6E66"/>
    <w:rsid w:val="003D63C6"/>
    <w:rsid w:val="00401753"/>
    <w:rsid w:val="00470088"/>
    <w:rsid w:val="00487154"/>
    <w:rsid w:val="00490A35"/>
    <w:rsid w:val="004B323B"/>
    <w:rsid w:val="004E1200"/>
    <w:rsid w:val="004F7A69"/>
    <w:rsid w:val="00510702"/>
    <w:rsid w:val="00533DAA"/>
    <w:rsid w:val="0055596A"/>
    <w:rsid w:val="0057215B"/>
    <w:rsid w:val="00585BEA"/>
    <w:rsid w:val="006158FE"/>
    <w:rsid w:val="00625CDC"/>
    <w:rsid w:val="00632CB7"/>
    <w:rsid w:val="006819FC"/>
    <w:rsid w:val="006D5E60"/>
    <w:rsid w:val="00764753"/>
    <w:rsid w:val="00773B96"/>
    <w:rsid w:val="00874257"/>
    <w:rsid w:val="00891555"/>
    <w:rsid w:val="008D7023"/>
    <w:rsid w:val="00917280"/>
    <w:rsid w:val="0095122B"/>
    <w:rsid w:val="00986252"/>
    <w:rsid w:val="009A3AFE"/>
    <w:rsid w:val="009F540D"/>
    <w:rsid w:val="00A46C82"/>
    <w:rsid w:val="00A72201"/>
    <w:rsid w:val="00AA2EDE"/>
    <w:rsid w:val="00BB171A"/>
    <w:rsid w:val="00BB2D93"/>
    <w:rsid w:val="00BD2C6E"/>
    <w:rsid w:val="00C609EF"/>
    <w:rsid w:val="00C72CAE"/>
    <w:rsid w:val="00C86B50"/>
    <w:rsid w:val="00CB7566"/>
    <w:rsid w:val="00D10C4E"/>
    <w:rsid w:val="00D12626"/>
    <w:rsid w:val="00D31689"/>
    <w:rsid w:val="00D931F4"/>
    <w:rsid w:val="00DB7E6A"/>
    <w:rsid w:val="00DC47CE"/>
    <w:rsid w:val="00E65DA2"/>
    <w:rsid w:val="00E95A2F"/>
    <w:rsid w:val="00EB6F37"/>
    <w:rsid w:val="00F823FE"/>
    <w:rsid w:val="00F858D1"/>
    <w:rsid w:val="00FA0730"/>
    <w:rsid w:val="00FB2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2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FB2AF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2AF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rsid w:val="00FB2AF6"/>
    <w:rPr>
      <w:color w:val="0000FF"/>
      <w:u w:val="single"/>
    </w:rPr>
  </w:style>
  <w:style w:type="paragraph" w:styleId="a4">
    <w:name w:val="Body Text"/>
    <w:basedOn w:val="a"/>
    <w:link w:val="a5"/>
    <w:rsid w:val="00FB2AF6"/>
    <w:pPr>
      <w:widowControl w:val="0"/>
      <w:spacing w:before="2"/>
      <w:ind w:left="101" w:firstLine="567"/>
    </w:pPr>
    <w:rPr>
      <w:rFonts w:eastAsia="Calibri"/>
      <w:szCs w:val="28"/>
      <w:lang w:val="en-US"/>
    </w:rPr>
  </w:style>
  <w:style w:type="character" w:customStyle="1" w:styleId="a5">
    <w:name w:val="Основной текст Знак"/>
    <w:basedOn w:val="a0"/>
    <w:link w:val="a4"/>
    <w:rsid w:val="00FB2AF6"/>
    <w:rPr>
      <w:rFonts w:ascii="Times New Roman" w:eastAsia="Calibri" w:hAnsi="Times New Roman" w:cs="Times New Roman"/>
      <w:sz w:val="28"/>
      <w:szCs w:val="28"/>
      <w:lang w:val="en-US"/>
    </w:rPr>
  </w:style>
  <w:style w:type="paragraph" w:styleId="a6">
    <w:name w:val="No Spacing"/>
    <w:link w:val="a7"/>
    <w:qFormat/>
    <w:rsid w:val="00FB2AF6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Гипертекстовая ссылка"/>
    <w:basedOn w:val="a0"/>
    <w:rsid w:val="00FB2AF6"/>
    <w:rPr>
      <w:b/>
      <w:bCs/>
      <w:color w:val="106BBE"/>
    </w:rPr>
  </w:style>
  <w:style w:type="paragraph" w:customStyle="1" w:styleId="a9">
    <w:name w:val="Нормальный (таблица)"/>
    <w:basedOn w:val="a"/>
    <w:next w:val="a"/>
    <w:rsid w:val="00FB2AF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rsid w:val="00FB2AF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Default">
    <w:name w:val="Default"/>
    <w:rsid w:val="00FB2A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2">
    <w:name w:val="c2"/>
    <w:basedOn w:val="a"/>
    <w:rsid w:val="00FB2AF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FB2AF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1">
    <w:name w:val="Абзац списка1"/>
    <w:basedOn w:val="a"/>
    <w:rsid w:val="00FB2AF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Strong"/>
    <w:basedOn w:val="a0"/>
    <w:qFormat/>
    <w:rsid w:val="00FB2AF6"/>
    <w:rPr>
      <w:b/>
      <w:bCs/>
    </w:rPr>
  </w:style>
  <w:style w:type="paragraph" w:styleId="ac">
    <w:name w:val="Body Text Indent"/>
    <w:basedOn w:val="a"/>
    <w:link w:val="ad"/>
    <w:rsid w:val="00FB2AF6"/>
    <w:pPr>
      <w:spacing w:after="120"/>
      <w:ind w:left="283"/>
    </w:pPr>
    <w:rPr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B2A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МОН Знак"/>
    <w:link w:val="af"/>
    <w:locked/>
    <w:rsid w:val="00FB2AF6"/>
    <w:rPr>
      <w:sz w:val="28"/>
      <w:szCs w:val="24"/>
      <w:lang w:eastAsia="ru-RU"/>
    </w:rPr>
  </w:style>
  <w:style w:type="paragraph" w:customStyle="1" w:styleId="af">
    <w:name w:val="МОН"/>
    <w:basedOn w:val="a"/>
    <w:link w:val="ae"/>
    <w:rsid w:val="00FB2AF6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Cs w:val="24"/>
      <w:lang w:eastAsia="ru-RU"/>
    </w:rPr>
  </w:style>
  <w:style w:type="paragraph" w:customStyle="1" w:styleId="p4">
    <w:name w:val="p4"/>
    <w:basedOn w:val="a"/>
    <w:rsid w:val="00FB2AF6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7">
    <w:name w:val="Без интервала Знак"/>
    <w:link w:val="a6"/>
    <w:rsid w:val="009F540D"/>
    <w:rPr>
      <w:rFonts w:ascii="Calibri" w:eastAsia="Calibri" w:hAnsi="Calibri" w:cs="Calibri"/>
    </w:rPr>
  </w:style>
  <w:style w:type="paragraph" w:styleId="af0">
    <w:name w:val="Balloon Text"/>
    <w:basedOn w:val="a"/>
    <w:link w:val="af1"/>
    <w:uiPriority w:val="99"/>
    <w:semiHidden/>
    <w:unhideWhenUsed/>
    <w:rsid w:val="006158F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58F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2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16</Pages>
  <Words>5951</Words>
  <Characters>33924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Admin</cp:lastModifiedBy>
  <cp:revision>32</cp:revision>
  <cp:lastPrinted>2017-04-21T05:48:00Z</cp:lastPrinted>
  <dcterms:created xsi:type="dcterms:W3CDTF">2017-04-21T05:41:00Z</dcterms:created>
  <dcterms:modified xsi:type="dcterms:W3CDTF">2017-11-07T05:58:00Z</dcterms:modified>
</cp:coreProperties>
</file>