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D09" w:rsidRPr="000D5198" w:rsidRDefault="00CB6D09" w:rsidP="00CB6D09">
      <w:pPr>
        <w:pStyle w:val="a3"/>
        <w:spacing w:after="0"/>
        <w:jc w:val="center"/>
        <w:rPr>
          <w:b/>
        </w:rPr>
      </w:pPr>
      <w:r w:rsidRPr="000D5198">
        <w:rPr>
          <w:b/>
        </w:rPr>
        <w:t>Помни о пенсии со школьной скамьи</w:t>
      </w:r>
    </w:p>
    <w:p w:rsidR="00CB6D09" w:rsidRPr="000D5198" w:rsidRDefault="00CB6D09" w:rsidP="00CB6D09">
      <w:pPr>
        <w:pStyle w:val="3"/>
        <w:jc w:val="both"/>
        <w:rPr>
          <w:b w:val="0"/>
        </w:rPr>
      </w:pPr>
      <w:r w:rsidRPr="000D5198">
        <w:rPr>
          <w:b w:val="0"/>
        </w:rPr>
        <w:t xml:space="preserve">Пенсионный фонд РФ разработал интерактивный </w:t>
      </w:r>
      <w:proofErr w:type="spellStart"/>
      <w:r w:rsidRPr="000D5198">
        <w:rPr>
          <w:b w:val="0"/>
        </w:rPr>
        <w:t>он-лайн</w:t>
      </w:r>
      <w:proofErr w:type="spellEnd"/>
      <w:r w:rsidRPr="000D5198">
        <w:rPr>
          <w:b w:val="0"/>
        </w:rPr>
        <w:t xml:space="preserve"> курс для школьников и студентов – «Школьникам о пенсии», </w:t>
      </w:r>
      <w:proofErr w:type="spellStart"/>
      <w:r w:rsidRPr="000D5198">
        <w:rPr>
          <w:b w:val="0"/>
        </w:rPr>
        <w:t>school.pfrf.ru</w:t>
      </w:r>
      <w:proofErr w:type="spellEnd"/>
      <w:r w:rsidRPr="000D5198">
        <w:rPr>
          <w:b w:val="0"/>
        </w:rPr>
        <w:t>. Интернет-пособие создано, чтобы помочь молодому поколению сделать правильный выбор и начинать формировать свои пенсионные права уже с первого рабочего дня.</w:t>
      </w:r>
    </w:p>
    <w:p w:rsidR="00CB6D09" w:rsidRPr="000D5198" w:rsidRDefault="00CB6D09" w:rsidP="00CB6D09">
      <w:pPr>
        <w:pStyle w:val="a3"/>
        <w:jc w:val="both"/>
      </w:pPr>
      <w:bookmarkStart w:id="0" w:name="__RefHeading___Toc494096042"/>
      <w:bookmarkEnd w:id="0"/>
      <w:r w:rsidRPr="000D5198">
        <w:rPr>
          <w:color w:val="000000"/>
        </w:rPr>
        <w:t xml:space="preserve">Здесь школьники могут найти ответ на важный вопрос – почему необходимо задуматься о </w:t>
      </w:r>
      <w:r w:rsidRPr="000D5198">
        <w:rPr>
          <w:b/>
          <w:bCs/>
          <w:color w:val="000000"/>
        </w:rPr>
        <w:t>пенсии</w:t>
      </w:r>
      <w:r w:rsidRPr="000D5198">
        <w:rPr>
          <w:color w:val="000000"/>
        </w:rPr>
        <w:t xml:space="preserve"> прямо сейчас, а не когда-нибудь потом.</w:t>
      </w:r>
    </w:p>
    <w:p w:rsidR="00CB6D09" w:rsidRPr="000D5198" w:rsidRDefault="00CB6D09" w:rsidP="00CB6D09">
      <w:pPr>
        <w:pStyle w:val="a3"/>
        <w:jc w:val="both"/>
      </w:pPr>
      <w:r w:rsidRPr="000D5198">
        <w:rPr>
          <w:color w:val="000000"/>
        </w:rPr>
        <w:t xml:space="preserve">Простым языком, доступным для детского восприятия, написаны все разделы сайта. </w:t>
      </w:r>
      <w:proofErr w:type="spellStart"/>
      <w:r w:rsidRPr="000D5198">
        <w:rPr>
          <w:color w:val="000000"/>
        </w:rPr>
        <w:t>Он-лайн</w:t>
      </w:r>
      <w:proofErr w:type="spellEnd"/>
      <w:r w:rsidRPr="000D5198">
        <w:rPr>
          <w:color w:val="000000"/>
        </w:rPr>
        <w:t xml:space="preserve"> курс знакомит детей с </w:t>
      </w:r>
      <w:r w:rsidRPr="000D5198">
        <w:rPr>
          <w:b/>
          <w:bCs/>
          <w:color w:val="000000"/>
        </w:rPr>
        <w:t>пенсионной системой</w:t>
      </w:r>
      <w:r w:rsidRPr="000D5198">
        <w:rPr>
          <w:color w:val="000000"/>
        </w:rPr>
        <w:t xml:space="preserve"> России: кто такой страхователь, страховщик и застрахованное лицо; какие виды </w:t>
      </w:r>
      <w:r w:rsidRPr="000D5198">
        <w:rPr>
          <w:b/>
          <w:bCs/>
          <w:color w:val="000000"/>
        </w:rPr>
        <w:t>пенсии</w:t>
      </w:r>
      <w:r w:rsidRPr="000D5198">
        <w:rPr>
          <w:color w:val="000000"/>
        </w:rPr>
        <w:t xml:space="preserve"> существуют в России; как рассчитывается </w:t>
      </w:r>
      <w:r w:rsidRPr="000D5198">
        <w:rPr>
          <w:b/>
          <w:bCs/>
          <w:color w:val="000000"/>
        </w:rPr>
        <w:t>пенсия</w:t>
      </w:r>
      <w:r w:rsidRPr="000D5198">
        <w:rPr>
          <w:color w:val="000000"/>
        </w:rPr>
        <w:t xml:space="preserve"> и что нужно делать, чтобы ее увеличить.</w:t>
      </w:r>
    </w:p>
    <w:p w:rsidR="00CB6D09" w:rsidRPr="000D5198" w:rsidRDefault="00CB6D09" w:rsidP="00CB6D09">
      <w:pPr>
        <w:pStyle w:val="a3"/>
        <w:jc w:val="both"/>
      </w:pPr>
      <w:r w:rsidRPr="000D5198">
        <w:rPr>
          <w:color w:val="000000"/>
        </w:rPr>
        <w:t xml:space="preserve">В пределах одного </w:t>
      </w:r>
      <w:proofErr w:type="spellStart"/>
      <w:r w:rsidRPr="000D5198">
        <w:rPr>
          <w:color w:val="000000"/>
        </w:rPr>
        <w:t>интернет-ресурса</w:t>
      </w:r>
      <w:proofErr w:type="spellEnd"/>
      <w:r w:rsidRPr="000D5198">
        <w:rPr>
          <w:color w:val="000000"/>
        </w:rPr>
        <w:t xml:space="preserve"> ребята могут узнать интересные факты из истории пенсионного обеспечения граждан с древних времен и до сегодняшнего дня. Например, понятие - выслуга лет (трудовой стаж), до сих пор используемое в трудовом и пенсионном законодательстве, появилось еще при Екатерине II.</w:t>
      </w:r>
    </w:p>
    <w:p w:rsidR="00CB6D09" w:rsidRPr="000D5198" w:rsidRDefault="00CB6D09" w:rsidP="00CB6D09">
      <w:pPr>
        <w:pStyle w:val="a3"/>
        <w:jc w:val="both"/>
      </w:pPr>
      <w:r w:rsidRPr="000D5198">
        <w:rPr>
          <w:color w:val="000000"/>
        </w:rPr>
        <w:t xml:space="preserve">Раздел «Симулятор» позволяет школьникам моделировать различные варианты своего будущего – начать работу уже после школы или продолжить учиться в ВУЗе, выбрать белую или серую зарплату, находиться в декретном отпуске до исполнения ребенку 1,5 лет или сидеть с ним до школы и т.д. В зависимости от выбранных параметров, симулятор выдаст рекомендации и предположительный размер </w:t>
      </w:r>
      <w:r w:rsidRPr="000D5198">
        <w:rPr>
          <w:b/>
          <w:bCs/>
          <w:color w:val="000000"/>
        </w:rPr>
        <w:t>пенсии</w:t>
      </w:r>
      <w:r w:rsidRPr="000D5198">
        <w:rPr>
          <w:color w:val="000000"/>
        </w:rPr>
        <w:t xml:space="preserve"> при данном варианте будущего.</w:t>
      </w:r>
    </w:p>
    <w:p w:rsidR="00CB6D09" w:rsidRPr="000D5198" w:rsidRDefault="00CB6D09" w:rsidP="00CB6D09">
      <w:pPr>
        <w:pStyle w:val="a3"/>
        <w:jc w:val="both"/>
      </w:pPr>
      <w:r w:rsidRPr="000D5198">
        <w:rPr>
          <w:color w:val="000000"/>
        </w:rPr>
        <w:t xml:space="preserve">С помощью теста можно проверить свои знания о том, что такое </w:t>
      </w:r>
      <w:r w:rsidRPr="000D5198">
        <w:rPr>
          <w:b/>
          <w:bCs/>
          <w:color w:val="000000"/>
        </w:rPr>
        <w:t>пенсионное страхование</w:t>
      </w:r>
      <w:r w:rsidRPr="000D5198">
        <w:rPr>
          <w:color w:val="000000"/>
        </w:rPr>
        <w:t xml:space="preserve">, как формируется </w:t>
      </w:r>
      <w:r w:rsidRPr="000D5198">
        <w:rPr>
          <w:b/>
          <w:bCs/>
          <w:color w:val="000000"/>
        </w:rPr>
        <w:t>страховая пенсия</w:t>
      </w:r>
      <w:r w:rsidRPr="000D5198">
        <w:rPr>
          <w:color w:val="000000"/>
        </w:rPr>
        <w:t>, и что можно сделать для того, чтобы и в старости жить достойно.</w:t>
      </w:r>
    </w:p>
    <w:p w:rsidR="00CB6D09" w:rsidRPr="000D5198" w:rsidRDefault="00CB6D09" w:rsidP="00CB6D09">
      <w:pPr>
        <w:pStyle w:val="a3"/>
        <w:jc w:val="both"/>
      </w:pPr>
      <w:proofErr w:type="gramStart"/>
      <w:r w:rsidRPr="000D5198">
        <w:rPr>
          <w:color w:val="000000"/>
        </w:rPr>
        <w:t xml:space="preserve">Здесь же школьники и их родители могут найти ответы на самые популярные вопросы: зачем нужен </w:t>
      </w:r>
      <w:r w:rsidRPr="000D5198">
        <w:rPr>
          <w:b/>
          <w:bCs/>
          <w:color w:val="000000"/>
        </w:rPr>
        <w:t>СНИЛС</w:t>
      </w:r>
      <w:r w:rsidRPr="000D5198">
        <w:rPr>
          <w:color w:val="000000"/>
        </w:rPr>
        <w:t xml:space="preserve">, как пользоваться Личным кабинетом гражданина или как включить </w:t>
      </w:r>
      <w:r w:rsidRPr="000D5198">
        <w:rPr>
          <w:b/>
          <w:bCs/>
          <w:color w:val="000000"/>
        </w:rPr>
        <w:t>пенсию</w:t>
      </w:r>
      <w:r w:rsidRPr="000D5198">
        <w:rPr>
          <w:color w:val="000000"/>
        </w:rPr>
        <w:t xml:space="preserve"> в </w:t>
      </w:r>
      <w:r w:rsidRPr="000D5198">
        <w:rPr>
          <w:b/>
          <w:bCs/>
          <w:color w:val="000000"/>
        </w:rPr>
        <w:t>материнский капитал</w:t>
      </w:r>
      <w:r w:rsidRPr="000D5198">
        <w:rPr>
          <w:color w:val="000000"/>
        </w:rPr>
        <w:t>.</w:t>
      </w:r>
      <w:proofErr w:type="gramEnd"/>
      <w:r w:rsidRPr="000D5198">
        <w:rPr>
          <w:color w:val="000000"/>
        </w:rPr>
        <w:t xml:space="preserve"> А так же информацию о том, какие социально важные функции выполняет Государственное учреждение - </w:t>
      </w:r>
      <w:r w:rsidRPr="000D5198">
        <w:rPr>
          <w:b/>
          <w:bCs/>
          <w:color w:val="000000"/>
        </w:rPr>
        <w:t>Пенсионный фонд Российской Федерации</w:t>
      </w:r>
      <w:r w:rsidRPr="000D5198">
        <w:rPr>
          <w:color w:val="000000"/>
        </w:rPr>
        <w:t>.</w:t>
      </w:r>
    </w:p>
    <w:p w:rsidR="00CB6D09" w:rsidRDefault="00CB6D09" w:rsidP="00CB6D09">
      <w:pPr>
        <w:pStyle w:val="a3"/>
        <w:jc w:val="both"/>
        <w:rPr>
          <w:color w:val="000000"/>
        </w:rPr>
      </w:pPr>
      <w:r w:rsidRPr="000D5198">
        <w:rPr>
          <w:color w:val="000000"/>
        </w:rPr>
        <w:t xml:space="preserve">Презентация интерактивного </w:t>
      </w:r>
      <w:proofErr w:type="spellStart"/>
      <w:r w:rsidRPr="000D5198">
        <w:rPr>
          <w:color w:val="000000"/>
        </w:rPr>
        <w:t>он-лайн</w:t>
      </w:r>
      <w:proofErr w:type="spellEnd"/>
      <w:r w:rsidRPr="000D5198">
        <w:rPr>
          <w:color w:val="000000"/>
        </w:rPr>
        <w:t xml:space="preserve"> курса для школьников и студентов состоялась в Единый день пенсионной грамотности, который прошел в Отделении и во всех районных Управлениях </w:t>
      </w:r>
      <w:r w:rsidRPr="000D5198">
        <w:rPr>
          <w:b/>
          <w:bCs/>
          <w:color w:val="000000"/>
        </w:rPr>
        <w:t>ПФР</w:t>
      </w:r>
      <w:r w:rsidRPr="000D5198">
        <w:rPr>
          <w:color w:val="000000"/>
        </w:rPr>
        <w:t xml:space="preserve"> по Саратовской области. Учебное интернет-пособие вызвало большой интерес у молодой аудитории, ребята приняли активное участие в его изучении.</w:t>
      </w:r>
    </w:p>
    <w:p w:rsidR="00A134B5" w:rsidRDefault="00A134B5"/>
    <w:sectPr w:rsidR="00A13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CB6D09"/>
    <w:rsid w:val="00A134B5"/>
    <w:rsid w:val="00CB6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B6D09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6D0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CB6D0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2017-11-29T13:54:00Z</dcterms:created>
  <dcterms:modified xsi:type="dcterms:W3CDTF">2017-11-29T14:00:00Z</dcterms:modified>
</cp:coreProperties>
</file>