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433" w:rsidRPr="00AA2433" w:rsidRDefault="00AA2433" w:rsidP="00AA24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A2433">
        <w:rPr>
          <w:rFonts w:ascii="Times New Roman" w:eastAsia="Times New Roman" w:hAnsi="Times New Roman" w:cs="Times New Roman"/>
          <w:b/>
          <w:bCs/>
          <w:sz w:val="27"/>
          <w:szCs w:val="27"/>
        </w:rPr>
        <w:t>Ваш индивидуальный лицевой счет в ПФР</w:t>
      </w:r>
    </w:p>
    <w:p w:rsidR="00AA2433" w:rsidRDefault="00AA2433" w:rsidP="00AA2433">
      <w:pPr>
        <w:keepNext/>
        <w:spacing w:before="100" w:beforeAutospacing="1" w:after="100" w:afterAutospacing="1" w:line="240" w:lineRule="auto"/>
        <w:ind w:firstLine="709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Система обязательного пенсионного страхования (ОПС) действует в России с 2002 года и базируется на страховых принципах. Основой будущей пенсии гражданина являются страховые взносы, которые уплачивают за него работодатели в течение всей трудовой жизни.</w:t>
      </w:r>
      <w:bookmarkStart w:id="0" w:name="__RefHeading___Toc499712723"/>
      <w:bookmarkEnd w:id="0"/>
    </w:p>
    <w:p w:rsidR="00AA2433" w:rsidRPr="00AA2433" w:rsidRDefault="00AA2433" w:rsidP="00AA2433">
      <w:pPr>
        <w:keepNext/>
        <w:spacing w:before="100" w:beforeAutospacing="1" w:after="100" w:afterAutospacing="1" w:line="240" w:lineRule="auto"/>
        <w:ind w:firstLine="709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Чтобы стать участником системы ОПС и формировать свои пенсионные права, нужно быть зарегистрированным в системе индивидуального (персонифицированного) учета </w:t>
      </w:r>
      <w:r w:rsidRPr="00AA24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ПФР</w:t>
      </w: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В этой системе в течение всей трудовой деятельности человека фиксируются данные, необходимые для назначения, выплаты и перерасчета </w:t>
      </w:r>
      <w:r w:rsidRPr="00AA24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пенсии</w:t>
      </w: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о стаже, периодах трудовой деятельности, местах работы и, в первую очередь, – о страховых взносах и количестве заработанных </w:t>
      </w:r>
      <w:r w:rsidRPr="00AA24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пенсионных баллов</w:t>
      </w: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Где бы гражданин официально ни работал в разные периоды своей жизни, в том числе и по совместительству, сведения о его стаже и страховых взносах его работодателей в </w:t>
      </w:r>
      <w:r w:rsidRPr="00AA24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пенсионную систему</w:t>
      </w: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поступают в </w:t>
      </w:r>
      <w:r w:rsidRPr="00AA24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ПФР</w:t>
      </w: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«ложатся» на его индивидуальный лицевой счет. Эта информация конфиденциальна и хранится с соблюдением установленных правил, предъявляемых к хранению персональных данных граждан.</w:t>
      </w:r>
    </w:p>
    <w:p w:rsidR="00AA2433" w:rsidRPr="00AA2433" w:rsidRDefault="00AA2433" w:rsidP="00AA2433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24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Пенсионный фонд Российской Федерации</w:t>
      </w: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 регистрацию в системе ОПС всех россиян, включая детей и подростков, а также иностранных граждан и лиц без гражданства. И с момента регистрации в </w:t>
      </w:r>
      <w:r w:rsidRPr="00AA24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ПФР</w:t>
      </w: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открывает гражданину индивидуальный лицевой счет со страховым номером (</w:t>
      </w:r>
      <w:r w:rsidRPr="00AA24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СНИЛС</w:t>
      </w: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AA2433" w:rsidRPr="00AA2433" w:rsidRDefault="00AA2433" w:rsidP="00AA2433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24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СНИЛС</w:t>
      </w: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идентификатор сведений о физическом лице в системе индивидуального (персонифицированного) учета. С его помощью формируются регистры граждан, имеющих право на получение государственных социальных услуг и социальных льгот, а ведомства самостоятельно запрашивают друг у друга необходимые документы. В этом случае меньше времени требуется на получение справок, документов и самих государственных услуг. </w:t>
      </w:r>
      <w:r w:rsidRPr="00AA24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СНИЛС</w:t>
      </w: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используется для идентификации пользователя на портале государственных и муниципальных услуг, где можно получить ключевые государственные услуги по оформлению паспорта, получению соц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End"/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>омощи, по информации о налогах, штрафах в ГИБДД, по сведениям о состоянии индивидуального лицевого счета застрахованного лица и др.</w:t>
      </w:r>
    </w:p>
    <w:p w:rsidR="00AA2433" w:rsidRPr="00AA2433" w:rsidRDefault="00AA2433" w:rsidP="00AA2433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Страховое свидетельство обязательного </w:t>
      </w:r>
      <w:r w:rsidRPr="00AA24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пенсионного страхования</w:t>
      </w: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является документом, подтверждающим регистрацию гражданина в системе ОПС. В нем указаны следующие данные:</w:t>
      </w:r>
    </w:p>
    <w:p w:rsidR="00AA2433" w:rsidRPr="00AA2433" w:rsidRDefault="00AA2433" w:rsidP="00AA2433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>страховой номер индивидуального лицевого счета (</w:t>
      </w:r>
      <w:r w:rsidRPr="00AA24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СНИЛС</w:t>
      </w: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</w:p>
    <w:p w:rsidR="00AA2433" w:rsidRPr="00AA2433" w:rsidRDefault="00AA2433" w:rsidP="00AA2433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>фамилия, имя, отчество застрахованного лица;</w:t>
      </w:r>
    </w:p>
    <w:p w:rsidR="00AA2433" w:rsidRPr="00AA2433" w:rsidRDefault="00AA2433" w:rsidP="00AA2433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>дата и место рождения;</w:t>
      </w:r>
    </w:p>
    <w:p w:rsidR="00AA2433" w:rsidRPr="00AA2433" w:rsidRDefault="00AA2433" w:rsidP="00AA2433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>пол;</w:t>
      </w:r>
    </w:p>
    <w:p w:rsidR="00AA2433" w:rsidRPr="00AA2433" w:rsidRDefault="00AA2433" w:rsidP="00AA2433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дата регистрации в системе обязательного </w:t>
      </w:r>
      <w:r w:rsidRPr="00AA24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пенсионного страхования</w:t>
      </w: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87195" w:rsidRDefault="00AA2433" w:rsidP="00AA2433">
      <w:pPr>
        <w:spacing w:before="100" w:beforeAutospacing="1" w:after="119" w:line="240" w:lineRule="auto"/>
      </w:pPr>
      <w:r w:rsidRPr="00AA2433">
        <w:rPr>
          <w:rFonts w:ascii="Times New Roman" w:eastAsia="Times New Roman" w:hAnsi="Times New Roman" w:cs="Times New Roman"/>
          <w:color w:val="000000"/>
          <w:sz w:val="24"/>
          <w:szCs w:val="24"/>
        </w:rPr>
        <w:t>Страховой номер индивидуального лицевого счета является уникальным и принадлежит только одному человеку.</w:t>
      </w:r>
    </w:p>
    <w:sectPr w:rsidR="00E87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AA2433"/>
    <w:rsid w:val="00AA2433"/>
    <w:rsid w:val="00E87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A2433"/>
    <w:pPr>
      <w:keepNext/>
      <w:spacing w:before="100" w:beforeAutospacing="1" w:after="100" w:afterAutospacing="1" w:line="240" w:lineRule="auto"/>
      <w:ind w:firstLine="709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A243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AA24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7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385</Words>
  <Characters>2200</Characters>
  <Application>Microsoft Office Word</Application>
  <DocSecurity>0</DocSecurity>
  <Lines>18</Lines>
  <Paragraphs>5</Paragraphs>
  <ScaleCrop>false</ScaleCrop>
  <Company/>
  <LinksUpToDate>false</LinksUpToDate>
  <CharactersWithSpaces>2580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2</cp:revision>
  <dcterms:created xsi:type="dcterms:W3CDTF">2017-11-29T14:44:00Z</dcterms:created>
  <dcterms:modified xsi:type="dcterms:W3CDTF">2017-11-29T14:45:00Z</dcterms:modified>
</cp:coreProperties>
</file>