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2B" w:rsidRPr="00271216" w:rsidRDefault="00D0252B" w:rsidP="00D0252B">
      <w:pPr>
        <w:pStyle w:val="a3"/>
        <w:spacing w:after="0"/>
        <w:jc w:val="center"/>
        <w:rPr>
          <w:b/>
        </w:rPr>
      </w:pPr>
      <w:r w:rsidRPr="00271216">
        <w:rPr>
          <w:b/>
        </w:rPr>
        <w:t>Путин и Орешкин обсудили планы привязать страховые взносы ИП к пенсионному баллу</w:t>
      </w:r>
    </w:p>
    <w:p w:rsidR="00D0252B" w:rsidRPr="00271216" w:rsidRDefault="00D0252B" w:rsidP="00D0252B">
      <w:pPr>
        <w:pStyle w:val="3"/>
        <w:jc w:val="both"/>
        <w:rPr>
          <w:b w:val="0"/>
          <w:i/>
        </w:rPr>
      </w:pPr>
      <w:r w:rsidRPr="00271216">
        <w:rPr>
          <w:b w:val="0"/>
          <w:i/>
        </w:rPr>
        <w:t xml:space="preserve">Президент России Владимир Путин и министр экономического развития Максим Орешкин обсудили перенос сроков внедрения контрольно-кассовой техники. «По контрольно-кассовой технике есть предложение перенести обязательное ее внедрение для тех малых предприятий, которые занимаются производственным бизнесом, которые не имеют собственных сотрудников и </w:t>
      </w:r>
      <w:proofErr w:type="spellStart"/>
      <w:r w:rsidRPr="00271216">
        <w:rPr>
          <w:b w:val="0"/>
          <w:i/>
        </w:rPr>
        <w:t>самозанятых</w:t>
      </w:r>
      <w:proofErr w:type="spellEnd"/>
      <w:r w:rsidRPr="00271216">
        <w:rPr>
          <w:b w:val="0"/>
          <w:i/>
        </w:rPr>
        <w:t xml:space="preserve">, с 1 июля 2018 года на один год»,— цитирует «РИА Новости» господина Орешкина. </w:t>
      </w:r>
    </w:p>
    <w:p w:rsidR="00D0252B" w:rsidRDefault="00D0252B" w:rsidP="00D0252B">
      <w:pPr>
        <w:pStyle w:val="a3"/>
        <w:jc w:val="both"/>
      </w:pPr>
      <w:bookmarkStart w:id="0" w:name="__RefHeading___Toc494095979"/>
      <w:bookmarkEnd w:id="0"/>
      <w:r>
        <w:rPr>
          <w:color w:val="000000"/>
        </w:rPr>
        <w:t xml:space="preserve">Глава Минэкономразвития также затронул проблему отвязки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индивидуальных предпринимателей от уровня минимального </w:t>
      </w:r>
      <w:proofErr w:type="gramStart"/>
      <w:r>
        <w:rPr>
          <w:color w:val="000000"/>
        </w:rPr>
        <w:t>размера оплаты труда</w:t>
      </w:r>
      <w:proofErr w:type="gramEnd"/>
      <w:r>
        <w:rPr>
          <w:color w:val="000000"/>
        </w:rPr>
        <w:t xml:space="preserve"> (МРОТ) и привязки к пенсионному баллу. «По </w:t>
      </w:r>
      <w:r>
        <w:rPr>
          <w:b/>
          <w:bCs/>
          <w:color w:val="000000"/>
        </w:rPr>
        <w:t>страховым взносам</w:t>
      </w:r>
      <w:r>
        <w:rPr>
          <w:color w:val="000000"/>
        </w:rPr>
        <w:t xml:space="preserve"> договорились о том, что будем "отвязывать" </w:t>
      </w:r>
      <w:r>
        <w:rPr>
          <w:b/>
          <w:bCs/>
          <w:color w:val="000000"/>
        </w:rPr>
        <w:t>страховые взносы</w:t>
      </w:r>
      <w:r>
        <w:rPr>
          <w:color w:val="000000"/>
        </w:rPr>
        <w:t xml:space="preserve"> по индивидуальным предпринимателям от МРОТа, и привязка будет идти к одному пенсионному баллу. Это будет тот платеж, который позволит людям, работающим в сфере индивидуального предпринимательства, формировать себе права на </w:t>
      </w:r>
      <w:r>
        <w:rPr>
          <w:b/>
          <w:bCs/>
          <w:color w:val="000000"/>
        </w:rPr>
        <w:t>страховую пенсию</w:t>
      </w:r>
      <w:r>
        <w:rPr>
          <w:color w:val="000000"/>
        </w:rPr>
        <w:t xml:space="preserve">, быть защищенными после окончания деятельности»,— сказал господин Орешкин. </w:t>
      </w:r>
    </w:p>
    <w:p w:rsidR="00D0252B" w:rsidRDefault="00D0252B" w:rsidP="00D0252B">
      <w:pPr>
        <w:pStyle w:val="a3"/>
        <w:jc w:val="both"/>
      </w:pPr>
      <w:r>
        <w:rPr>
          <w:color w:val="000000"/>
        </w:rPr>
        <w:t xml:space="preserve">Ранее Владимир Путин призвал правительство должно отвязать размер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малого бизнеса </w:t>
      </w:r>
      <w:proofErr w:type="gramStart"/>
      <w:r>
        <w:rPr>
          <w:color w:val="000000"/>
        </w:rPr>
        <w:t>от</w:t>
      </w:r>
      <w:proofErr w:type="gramEnd"/>
      <w:r>
        <w:rPr>
          <w:color w:val="000000"/>
        </w:rPr>
        <w:t xml:space="preserve"> МРОТ. </w:t>
      </w:r>
    </w:p>
    <w:p w:rsidR="00D0252B" w:rsidRDefault="00D0252B" w:rsidP="00D0252B">
      <w:pPr>
        <w:pStyle w:val="a3"/>
        <w:jc w:val="both"/>
        <w:rPr>
          <w:color w:val="000000"/>
        </w:rPr>
      </w:pPr>
      <w:r>
        <w:rPr>
          <w:color w:val="000000"/>
        </w:rPr>
        <w:t xml:space="preserve">Напомним, в апреле Минэкономики подготовило законопроект, в котором предлагало отвязать расчет страховых платежей в Фонд обязательного медицинского страхования и </w:t>
      </w:r>
      <w:r>
        <w:rPr>
          <w:b/>
          <w:bCs/>
          <w:color w:val="000000"/>
        </w:rPr>
        <w:t>Пенсионный фонд</w:t>
      </w:r>
      <w:r>
        <w:rPr>
          <w:color w:val="000000"/>
        </w:rPr>
        <w:t xml:space="preserve"> от МРОТа. Суть предложения заключалась в том, чтобы на 2018 год заморозить МРОТ на уровне начала 2017 года (7,5 тыс. руб.) и увеличить с 2018 года минимальную нагрузку на бизнес с 27,9 тыс. до 29 тыс. руб., а максимальную — с 191,8 тыс. </w:t>
      </w:r>
      <w:proofErr w:type="gramStart"/>
      <w:r>
        <w:rPr>
          <w:color w:val="000000"/>
        </w:rPr>
        <w:t>до</w:t>
      </w:r>
      <w:proofErr w:type="gramEnd"/>
      <w:r>
        <w:rPr>
          <w:color w:val="000000"/>
        </w:rPr>
        <w:t xml:space="preserve"> 199,3 тыс. руб.</w:t>
      </w:r>
    </w:p>
    <w:p w:rsidR="00956526" w:rsidRDefault="00956526"/>
    <w:sectPr w:rsidR="00956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D0252B"/>
    <w:rsid w:val="00956526"/>
    <w:rsid w:val="00D02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0252B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0252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D0252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2017-11-29T13:59:00Z</dcterms:modified>
</cp:coreProperties>
</file>