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B99" w:rsidRPr="00A63018" w:rsidRDefault="00136B99" w:rsidP="00136B99">
      <w:pPr>
        <w:pStyle w:val="a3"/>
        <w:spacing w:after="0"/>
        <w:jc w:val="center"/>
        <w:rPr>
          <w:b/>
        </w:rPr>
      </w:pPr>
      <w:r w:rsidRPr="00A63018">
        <w:rPr>
          <w:b/>
        </w:rPr>
        <w:t xml:space="preserve">Размер отчислений в ПФР </w:t>
      </w:r>
      <w:proofErr w:type="spellStart"/>
      <w:r w:rsidRPr="00A63018">
        <w:rPr>
          <w:b/>
        </w:rPr>
        <w:t>самозанятых</w:t>
      </w:r>
      <w:proofErr w:type="spellEnd"/>
      <w:r w:rsidRPr="00A63018">
        <w:rPr>
          <w:b/>
        </w:rPr>
        <w:t xml:space="preserve"> граждан предлагается ограничить 6% дохода</w:t>
      </w:r>
    </w:p>
    <w:p w:rsidR="00136B99" w:rsidRPr="00A63018" w:rsidRDefault="00136B99" w:rsidP="00136B99">
      <w:pPr>
        <w:pStyle w:val="3"/>
        <w:jc w:val="both"/>
        <w:rPr>
          <w:b w:val="0"/>
          <w:i/>
        </w:rPr>
      </w:pPr>
      <w:r w:rsidRPr="00A63018">
        <w:rPr>
          <w:b w:val="0"/>
          <w:i/>
        </w:rPr>
        <w:t>В Госдуму внесен проект закона, согласно которому предприниматели, не производящие выплаты и иные вознаграждения физическим лицам или так называемые "</w:t>
      </w:r>
      <w:proofErr w:type="spellStart"/>
      <w:r w:rsidRPr="00A63018">
        <w:rPr>
          <w:b w:val="0"/>
          <w:i/>
        </w:rPr>
        <w:t>самозанятые</w:t>
      </w:r>
      <w:proofErr w:type="spellEnd"/>
      <w:r w:rsidRPr="00A63018">
        <w:rPr>
          <w:b w:val="0"/>
          <w:i/>
        </w:rPr>
        <w:t xml:space="preserve"> граждане", смогут отчислять в ПФР сумму страховых взносов, не превышающую 6% их годового дохода.</w:t>
      </w:r>
    </w:p>
    <w:p w:rsidR="00136B99" w:rsidRDefault="00136B99" w:rsidP="00136B99">
      <w:pPr>
        <w:pStyle w:val="a3"/>
        <w:jc w:val="both"/>
      </w:pPr>
      <w:bookmarkStart w:id="0" w:name="__RefHeading___Toc494182402"/>
      <w:bookmarkEnd w:id="0"/>
      <w:r>
        <w:rPr>
          <w:color w:val="000000"/>
        </w:rPr>
        <w:t xml:space="preserve">В частности, плательщики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, имеющие доходы менее 300 тыс. руб. в год, будут уплачивать </w:t>
      </w:r>
      <w:r>
        <w:rPr>
          <w:b/>
          <w:bCs/>
          <w:color w:val="000000"/>
        </w:rPr>
        <w:t>страховые взносы</w:t>
      </w:r>
      <w:r>
        <w:rPr>
          <w:color w:val="000000"/>
        </w:rPr>
        <w:t xml:space="preserve"> в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не по фиксированной ставке (на 2017 год – 23,4 тыс. руб.), а по ставке 6% от фактически полученного дохода. При этом сохранится обязанность по уплате взносов на ОМС (на 2017 год – 4 590 руб.). </w:t>
      </w:r>
    </w:p>
    <w:p w:rsidR="00136B99" w:rsidRDefault="00136B99" w:rsidP="00136B99">
      <w:pPr>
        <w:pStyle w:val="a3"/>
        <w:jc w:val="both"/>
      </w:pPr>
      <w:r>
        <w:rPr>
          <w:color w:val="000000"/>
        </w:rPr>
        <w:t xml:space="preserve">Соответствующие поправки планируется внести в п. 1 ст. 430 Налогового кодекса. </w:t>
      </w:r>
    </w:p>
    <w:p w:rsidR="00136B99" w:rsidRDefault="00136B99" w:rsidP="00136B99">
      <w:pPr>
        <w:pStyle w:val="a3"/>
        <w:jc w:val="both"/>
      </w:pPr>
      <w:r>
        <w:rPr>
          <w:color w:val="000000"/>
        </w:rPr>
        <w:t xml:space="preserve">Как отмечается в пояснительной записке к документу, сейчас предприниматели с доходами менее 40 тыс. руб. в месяц должны вносить в бюджет существенно более высокую долю своих доходов по сравнению с теми, кто зарабатывает значительно больше. </w:t>
      </w:r>
    </w:p>
    <w:p w:rsidR="00136B99" w:rsidRDefault="00136B99" w:rsidP="00136B99">
      <w:pPr>
        <w:pStyle w:val="a3"/>
        <w:jc w:val="both"/>
      </w:pPr>
      <w:r>
        <w:rPr>
          <w:color w:val="000000"/>
        </w:rPr>
        <w:t xml:space="preserve">Вместе с тем действующая система создает ситуацию, при которой на начальном этапе деятельности доходы предпринимателей существенно ниже среднего уровня заработной платы по экономике. </w:t>
      </w:r>
    </w:p>
    <w:p w:rsidR="00136B99" w:rsidRDefault="00136B99" w:rsidP="00136B99">
      <w:pPr>
        <w:pStyle w:val="a3"/>
        <w:jc w:val="both"/>
      </w:pPr>
      <w:r>
        <w:rPr>
          <w:color w:val="000000"/>
        </w:rPr>
        <w:t xml:space="preserve">Снижение размера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 позволит увеличить предпринимательскую активность </w:t>
      </w:r>
      <w:proofErr w:type="spellStart"/>
      <w:r>
        <w:rPr>
          <w:color w:val="000000"/>
        </w:rPr>
        <w:t>самозанятых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гражданах</w:t>
      </w:r>
      <w:proofErr w:type="gramEnd"/>
      <w:r>
        <w:rPr>
          <w:color w:val="000000"/>
        </w:rPr>
        <w:t xml:space="preserve">, полагают разработчики законопроекта. </w:t>
      </w:r>
    </w:p>
    <w:p w:rsidR="00136B99" w:rsidRDefault="00136B99" w:rsidP="00136B99">
      <w:pPr>
        <w:pStyle w:val="a3"/>
        <w:jc w:val="both"/>
        <w:rPr>
          <w:color w:val="000000"/>
        </w:rPr>
      </w:pPr>
      <w:r>
        <w:rPr>
          <w:color w:val="000000"/>
        </w:rPr>
        <w:t xml:space="preserve">Планируется, что закон вступит в силу с 1 января 2018 года. </w:t>
      </w:r>
    </w:p>
    <w:p w:rsidR="00136B99" w:rsidRDefault="00136B99" w:rsidP="00136B99">
      <w:pPr>
        <w:pStyle w:val="a3"/>
        <w:jc w:val="both"/>
        <w:rPr>
          <w:color w:val="000000"/>
        </w:rPr>
      </w:pPr>
      <w:r>
        <w:rPr>
          <w:color w:val="000000"/>
        </w:rPr>
        <w:t>Пресс-служба Минтруда РИ</w:t>
      </w:r>
    </w:p>
    <w:p w:rsidR="00BD135F" w:rsidRDefault="00BD135F"/>
    <w:sectPr w:rsidR="00BD13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136B99"/>
    <w:rsid w:val="00136B99"/>
    <w:rsid w:val="00BD1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36B99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36B9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136B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2017-11-29T13:54:00Z</dcterms:created>
  <dcterms:modified xsi:type="dcterms:W3CDTF">2017-11-29T13:57:00Z</dcterms:modified>
</cp:coreProperties>
</file>