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68A5" w:rsidRDefault="000D68A5" w:rsidP="000D68A5">
      <w:pPr>
        <w:spacing w:after="0" w:line="240" w:lineRule="auto"/>
        <w:rPr>
          <w:rFonts w:ascii="Times New Roman" w:hAnsi="Times New Roman" w:cs="Times New Roman"/>
          <w:b/>
          <w:sz w:val="28"/>
          <w:szCs w:val="28"/>
        </w:rPr>
      </w:pPr>
      <w:r>
        <w:rPr>
          <w:rFonts w:ascii="Segoe UI" w:hAnsi="Segoe UI" w:cs="Segoe UI"/>
          <w:b/>
          <w:noProof/>
          <w:sz w:val="24"/>
          <w:szCs w:val="24"/>
          <w:lang w:eastAsia="ru-RU"/>
        </w:rPr>
        <w:drawing>
          <wp:inline distT="0" distB="0" distL="0" distR="0" wp14:anchorId="188A618E" wp14:editId="0FCD3571">
            <wp:extent cx="2390775" cy="971958"/>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1-01 логотип.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416428" cy="982387"/>
                    </a:xfrm>
                    <a:prstGeom prst="rect">
                      <a:avLst/>
                    </a:prstGeom>
                  </pic:spPr>
                </pic:pic>
              </a:graphicData>
            </a:graphic>
          </wp:inline>
        </w:drawing>
      </w:r>
    </w:p>
    <w:p w:rsidR="000D68A5" w:rsidRDefault="000D68A5" w:rsidP="0076373A">
      <w:pPr>
        <w:spacing w:after="0" w:line="240" w:lineRule="auto"/>
        <w:jc w:val="center"/>
        <w:rPr>
          <w:rFonts w:ascii="Times New Roman" w:hAnsi="Times New Roman" w:cs="Times New Roman"/>
          <w:b/>
          <w:sz w:val="28"/>
          <w:szCs w:val="28"/>
        </w:rPr>
      </w:pPr>
    </w:p>
    <w:p w:rsidR="0076373A" w:rsidRPr="000D68A5" w:rsidRDefault="0076373A" w:rsidP="0076373A">
      <w:pPr>
        <w:spacing w:after="0" w:line="240" w:lineRule="auto"/>
        <w:jc w:val="center"/>
        <w:rPr>
          <w:rFonts w:ascii="Times New Roman" w:hAnsi="Times New Roman" w:cs="Times New Roman"/>
          <w:b/>
          <w:sz w:val="28"/>
          <w:szCs w:val="28"/>
        </w:rPr>
      </w:pPr>
      <w:r w:rsidRPr="000D68A5">
        <w:rPr>
          <w:rFonts w:ascii="Times New Roman" w:hAnsi="Times New Roman" w:cs="Times New Roman"/>
          <w:b/>
          <w:sz w:val="28"/>
          <w:szCs w:val="28"/>
        </w:rPr>
        <w:t>Управление Росреестра по Республике Мордовия информирует</w:t>
      </w:r>
    </w:p>
    <w:p w:rsidR="0076373A" w:rsidRDefault="0076373A" w:rsidP="0076373A">
      <w:pPr>
        <w:spacing w:after="0" w:line="240" w:lineRule="auto"/>
        <w:jc w:val="center"/>
        <w:rPr>
          <w:rFonts w:ascii="Times New Roman" w:hAnsi="Times New Roman" w:cs="Times New Roman"/>
          <w:b/>
          <w:sz w:val="24"/>
          <w:szCs w:val="24"/>
        </w:rPr>
      </w:pPr>
    </w:p>
    <w:p w:rsidR="00720E90" w:rsidRDefault="00720E90" w:rsidP="00720E90">
      <w:pPr>
        <w:spacing w:after="0" w:line="240" w:lineRule="auto"/>
        <w:ind w:firstLine="708"/>
        <w:jc w:val="both"/>
        <w:rPr>
          <w:rFonts w:ascii="Times New Roman" w:hAnsi="Times New Roman" w:cs="Times New Roman"/>
          <w:b/>
          <w:sz w:val="24"/>
          <w:szCs w:val="24"/>
        </w:rPr>
      </w:pPr>
      <w:r w:rsidRPr="00720E90">
        <w:rPr>
          <w:rFonts w:ascii="Times New Roman" w:hAnsi="Times New Roman" w:cs="Times New Roman"/>
          <w:b/>
          <w:sz w:val="24"/>
          <w:szCs w:val="24"/>
        </w:rPr>
        <w:t xml:space="preserve">Вопрос: Что означает понятие «несостоятельность (банкротство)»? </w:t>
      </w:r>
    </w:p>
    <w:p w:rsidR="00720E90" w:rsidRPr="00720E90" w:rsidRDefault="00720E90" w:rsidP="00720E90">
      <w:pPr>
        <w:spacing w:after="0" w:line="240" w:lineRule="auto"/>
        <w:ind w:firstLine="708"/>
        <w:jc w:val="both"/>
        <w:rPr>
          <w:rFonts w:ascii="Times New Roman" w:hAnsi="Times New Roman" w:cs="Times New Roman"/>
          <w:sz w:val="24"/>
          <w:szCs w:val="24"/>
        </w:rPr>
      </w:pPr>
      <w:r w:rsidRPr="00720E90">
        <w:rPr>
          <w:rFonts w:ascii="Times New Roman" w:hAnsi="Times New Roman" w:cs="Times New Roman"/>
          <w:b/>
          <w:sz w:val="24"/>
          <w:szCs w:val="24"/>
        </w:rPr>
        <w:t xml:space="preserve">Ответ: </w:t>
      </w:r>
      <w:r w:rsidRPr="00720E90">
        <w:rPr>
          <w:rFonts w:ascii="Times New Roman" w:hAnsi="Times New Roman" w:cs="Times New Roman"/>
          <w:sz w:val="24"/>
          <w:szCs w:val="24"/>
        </w:rPr>
        <w:t>Согласно Федеральному закону</w:t>
      </w:r>
      <w:r>
        <w:rPr>
          <w:rFonts w:ascii="Times New Roman" w:hAnsi="Times New Roman" w:cs="Times New Roman"/>
          <w:b/>
          <w:sz w:val="24"/>
          <w:szCs w:val="24"/>
        </w:rPr>
        <w:t xml:space="preserve"> </w:t>
      </w:r>
      <w:r w:rsidRPr="00720E90">
        <w:rPr>
          <w:rFonts w:ascii="Times New Roman" w:hAnsi="Times New Roman" w:cs="Times New Roman"/>
          <w:sz w:val="24"/>
          <w:szCs w:val="24"/>
        </w:rPr>
        <w:t>от 26.10.2002 № 127-ФЗ «О несостоятельности (банкротстве)»</w:t>
      </w:r>
      <w:r>
        <w:rPr>
          <w:rFonts w:ascii="Times New Roman" w:hAnsi="Times New Roman" w:cs="Times New Roman"/>
          <w:sz w:val="24"/>
          <w:szCs w:val="24"/>
        </w:rPr>
        <w:t xml:space="preserve"> н</w:t>
      </w:r>
      <w:r w:rsidRPr="00720E90">
        <w:rPr>
          <w:rFonts w:ascii="Times New Roman" w:hAnsi="Times New Roman" w:cs="Times New Roman"/>
          <w:sz w:val="24"/>
          <w:szCs w:val="24"/>
        </w:rPr>
        <w:t>есостоятельность (банкротство) – признанная арбитражным судом неспособность должника в полном объеме удовлетворить требования кредиторов по денежным обязательствам, о выплате выходных пособий и (или) об оплате труда лиц, работающих или работавших по трудовому договору, и (или) исполнить обязанность по уплате обязательных платежей</w:t>
      </w:r>
      <w:r>
        <w:rPr>
          <w:rFonts w:ascii="Times New Roman" w:hAnsi="Times New Roman" w:cs="Times New Roman"/>
          <w:sz w:val="24"/>
          <w:szCs w:val="24"/>
        </w:rPr>
        <w:t>.</w:t>
      </w:r>
    </w:p>
    <w:p w:rsidR="00720E90" w:rsidRPr="00720E90" w:rsidRDefault="00720E90" w:rsidP="00720E90">
      <w:pPr>
        <w:spacing w:after="0" w:line="240" w:lineRule="auto"/>
        <w:ind w:firstLine="708"/>
        <w:jc w:val="both"/>
        <w:rPr>
          <w:rFonts w:ascii="Times New Roman" w:hAnsi="Times New Roman" w:cs="Times New Roman"/>
          <w:sz w:val="24"/>
          <w:szCs w:val="24"/>
        </w:rPr>
      </w:pPr>
      <w:r w:rsidRPr="00720E90">
        <w:rPr>
          <w:rFonts w:ascii="Times New Roman" w:hAnsi="Times New Roman" w:cs="Times New Roman"/>
          <w:sz w:val="24"/>
          <w:szCs w:val="24"/>
        </w:rPr>
        <w:t>Возможно банкротство как юридических, так и физических лиц.</w:t>
      </w:r>
    </w:p>
    <w:p w:rsidR="00720E90" w:rsidRPr="00720E90" w:rsidRDefault="00720E90" w:rsidP="00720E90">
      <w:pPr>
        <w:spacing w:after="0" w:line="240" w:lineRule="auto"/>
        <w:ind w:firstLine="708"/>
        <w:jc w:val="both"/>
        <w:rPr>
          <w:rFonts w:ascii="Times New Roman" w:hAnsi="Times New Roman" w:cs="Times New Roman"/>
          <w:sz w:val="24"/>
          <w:szCs w:val="24"/>
        </w:rPr>
      </w:pPr>
      <w:r w:rsidRPr="00720E90">
        <w:rPr>
          <w:rFonts w:ascii="Times New Roman" w:hAnsi="Times New Roman" w:cs="Times New Roman"/>
          <w:sz w:val="24"/>
          <w:szCs w:val="24"/>
        </w:rPr>
        <w:t xml:space="preserve">Дела о банкротстве рассматриваются арбитражным судом.     </w:t>
      </w:r>
    </w:p>
    <w:p w:rsidR="00720E90" w:rsidRPr="00720E90" w:rsidRDefault="00720E90" w:rsidP="00720E90">
      <w:pPr>
        <w:spacing w:after="0" w:line="240" w:lineRule="auto"/>
        <w:ind w:firstLine="708"/>
        <w:jc w:val="both"/>
        <w:rPr>
          <w:rFonts w:ascii="Times New Roman" w:hAnsi="Times New Roman" w:cs="Times New Roman"/>
          <w:sz w:val="24"/>
          <w:szCs w:val="24"/>
        </w:rPr>
      </w:pPr>
      <w:r w:rsidRPr="00720E90">
        <w:rPr>
          <w:rFonts w:ascii="Times New Roman" w:hAnsi="Times New Roman" w:cs="Times New Roman"/>
          <w:sz w:val="24"/>
          <w:szCs w:val="24"/>
        </w:rPr>
        <w:t>Должник сам может обратиться в арбитражный суд с заявлением о признании себя несостоятельным (банкротом). С таким заявлением также вправе обратиться конкурсные кредиторы, уполномоченный орган, а в случае если у работодателя имеется задолженность по заработной плате перед работниками или бывшими работниками, они также вправе обратиться с заявлением о признании его банкротом.</w:t>
      </w:r>
    </w:p>
    <w:p w:rsidR="00720E90" w:rsidRDefault="00720E90" w:rsidP="00720E90">
      <w:pPr>
        <w:spacing w:after="0" w:line="240" w:lineRule="auto"/>
        <w:ind w:firstLine="708"/>
        <w:jc w:val="both"/>
        <w:rPr>
          <w:rFonts w:ascii="Times New Roman" w:hAnsi="Times New Roman" w:cs="Times New Roman"/>
          <w:b/>
          <w:sz w:val="24"/>
          <w:szCs w:val="24"/>
        </w:rPr>
      </w:pPr>
    </w:p>
    <w:p w:rsidR="00720E90" w:rsidRDefault="00720E90" w:rsidP="00720E90">
      <w:pPr>
        <w:spacing w:after="0" w:line="240" w:lineRule="auto"/>
        <w:ind w:firstLine="708"/>
        <w:jc w:val="both"/>
        <w:rPr>
          <w:rFonts w:ascii="Times New Roman" w:hAnsi="Times New Roman" w:cs="Times New Roman"/>
          <w:b/>
          <w:sz w:val="24"/>
          <w:szCs w:val="24"/>
        </w:rPr>
      </w:pPr>
    </w:p>
    <w:p w:rsidR="001C7CCC" w:rsidRDefault="00406ACA" w:rsidP="00720E90">
      <w:pPr>
        <w:spacing w:after="0" w:line="240" w:lineRule="auto"/>
        <w:ind w:firstLine="708"/>
        <w:jc w:val="both"/>
        <w:rPr>
          <w:rFonts w:ascii="Times New Roman" w:hAnsi="Times New Roman" w:cs="Times New Roman"/>
          <w:b/>
          <w:sz w:val="24"/>
          <w:szCs w:val="24"/>
        </w:rPr>
      </w:pPr>
      <w:r w:rsidRPr="0076373A">
        <w:rPr>
          <w:rFonts w:ascii="Times New Roman" w:hAnsi="Times New Roman" w:cs="Times New Roman"/>
          <w:b/>
          <w:sz w:val="24"/>
          <w:szCs w:val="24"/>
        </w:rPr>
        <w:t xml:space="preserve">Вопрос: </w:t>
      </w:r>
      <w:r w:rsidR="006E2E8D" w:rsidRPr="0076373A">
        <w:rPr>
          <w:rFonts w:ascii="Times New Roman" w:hAnsi="Times New Roman" w:cs="Times New Roman"/>
          <w:b/>
          <w:sz w:val="24"/>
          <w:szCs w:val="24"/>
        </w:rPr>
        <w:t>Сколько стоит</w:t>
      </w:r>
      <w:r w:rsidR="0076373A">
        <w:rPr>
          <w:rFonts w:ascii="Times New Roman" w:hAnsi="Times New Roman" w:cs="Times New Roman"/>
          <w:b/>
          <w:sz w:val="24"/>
          <w:szCs w:val="24"/>
        </w:rPr>
        <w:t xml:space="preserve"> </w:t>
      </w:r>
      <w:r w:rsidR="006E2E8D" w:rsidRPr="0076373A">
        <w:rPr>
          <w:rFonts w:ascii="Times New Roman" w:hAnsi="Times New Roman" w:cs="Times New Roman"/>
          <w:b/>
          <w:sz w:val="24"/>
          <w:szCs w:val="24"/>
        </w:rPr>
        <w:t>процедура банкротства физических лиц?</w:t>
      </w:r>
    </w:p>
    <w:p w:rsidR="006E2E8D" w:rsidRPr="0076373A" w:rsidRDefault="00406ACA" w:rsidP="0076373A">
      <w:pPr>
        <w:spacing w:after="0" w:line="240" w:lineRule="auto"/>
        <w:ind w:firstLine="709"/>
        <w:jc w:val="both"/>
        <w:rPr>
          <w:rFonts w:ascii="Times New Roman" w:hAnsi="Times New Roman" w:cs="Times New Roman"/>
          <w:sz w:val="24"/>
          <w:szCs w:val="24"/>
          <w:lang w:eastAsia="ru-RU"/>
        </w:rPr>
      </w:pPr>
      <w:r w:rsidRPr="0076373A">
        <w:rPr>
          <w:rFonts w:ascii="Times New Roman" w:hAnsi="Times New Roman" w:cs="Times New Roman"/>
          <w:b/>
          <w:sz w:val="24"/>
          <w:szCs w:val="24"/>
        </w:rPr>
        <w:t>Ответ:</w:t>
      </w:r>
      <w:r w:rsidRPr="0076373A">
        <w:rPr>
          <w:rFonts w:ascii="Times New Roman" w:hAnsi="Times New Roman" w:cs="Times New Roman"/>
          <w:sz w:val="24"/>
          <w:szCs w:val="24"/>
        </w:rPr>
        <w:t xml:space="preserve"> </w:t>
      </w:r>
      <w:r w:rsidR="006E2E8D" w:rsidRPr="0076373A">
        <w:rPr>
          <w:rFonts w:ascii="Times New Roman" w:hAnsi="Times New Roman" w:cs="Times New Roman"/>
          <w:sz w:val="24"/>
          <w:szCs w:val="24"/>
        </w:rPr>
        <w:t xml:space="preserve">Перед подачей заявлений в суд оплачивается госпошлина в размере 300 руб. Также вносится депозит на счет Арбитражного суда для оплаты услуг финансового управляющего. Стоимость услуг финансового управляющего утверждена в п. 3 </w:t>
      </w:r>
      <w:proofErr w:type="spellStart"/>
      <w:proofErr w:type="gramStart"/>
      <w:r w:rsidR="006E2E8D" w:rsidRPr="0076373A">
        <w:rPr>
          <w:rFonts w:ascii="Times New Roman" w:hAnsi="Times New Roman" w:cs="Times New Roman"/>
          <w:sz w:val="24"/>
          <w:szCs w:val="24"/>
        </w:rPr>
        <w:t>ст</w:t>
      </w:r>
      <w:proofErr w:type="spellEnd"/>
      <w:proofErr w:type="gramEnd"/>
      <w:r w:rsidR="006E2E8D" w:rsidRPr="0076373A">
        <w:rPr>
          <w:rFonts w:ascii="Times New Roman" w:hAnsi="Times New Roman" w:cs="Times New Roman"/>
          <w:sz w:val="24"/>
          <w:szCs w:val="24"/>
        </w:rPr>
        <w:t xml:space="preserve"> 20.6 </w:t>
      </w:r>
      <w:r w:rsidR="006E2E8D" w:rsidRPr="0076373A">
        <w:rPr>
          <w:rFonts w:ascii="Times New Roman" w:hAnsi="Times New Roman" w:cs="Times New Roman"/>
          <w:sz w:val="24"/>
          <w:szCs w:val="24"/>
          <w:lang w:eastAsia="ru-RU"/>
        </w:rPr>
        <w:t>Федерального закона от 2</w:t>
      </w:r>
      <w:r w:rsidR="0076373A">
        <w:rPr>
          <w:rFonts w:ascii="Times New Roman" w:hAnsi="Times New Roman" w:cs="Times New Roman"/>
          <w:sz w:val="24"/>
          <w:szCs w:val="24"/>
          <w:lang w:eastAsia="ru-RU"/>
        </w:rPr>
        <w:t xml:space="preserve">6.10.2002 </w:t>
      </w:r>
      <w:r w:rsidR="006E2E8D" w:rsidRPr="0076373A">
        <w:rPr>
          <w:rFonts w:ascii="Times New Roman" w:hAnsi="Times New Roman" w:cs="Times New Roman"/>
          <w:sz w:val="24"/>
          <w:szCs w:val="24"/>
          <w:lang w:eastAsia="ru-RU"/>
        </w:rPr>
        <w:t>№127-ФЗ «О несостоятельности (банкротстве)» и составляет 25 000 руб. за каждую процедуру.</w:t>
      </w:r>
    </w:p>
    <w:p w:rsidR="006E2E8D" w:rsidRPr="0076373A" w:rsidRDefault="006E2E8D" w:rsidP="0076373A">
      <w:pPr>
        <w:spacing w:after="0" w:line="240" w:lineRule="auto"/>
        <w:ind w:firstLine="709"/>
        <w:jc w:val="both"/>
        <w:rPr>
          <w:rFonts w:ascii="Times New Roman" w:hAnsi="Times New Roman" w:cs="Times New Roman"/>
          <w:sz w:val="24"/>
          <w:szCs w:val="24"/>
          <w:lang w:eastAsia="ru-RU"/>
        </w:rPr>
      </w:pPr>
      <w:r w:rsidRPr="0076373A">
        <w:rPr>
          <w:rFonts w:ascii="Times New Roman" w:hAnsi="Times New Roman" w:cs="Times New Roman"/>
          <w:sz w:val="24"/>
          <w:szCs w:val="24"/>
          <w:lang w:eastAsia="ru-RU"/>
        </w:rPr>
        <w:t>Также следует учитывать, что в одном деле о банкротстве физического лица может</w:t>
      </w:r>
      <w:r w:rsidR="00430E2F" w:rsidRPr="0076373A">
        <w:rPr>
          <w:rFonts w:ascii="Times New Roman" w:hAnsi="Times New Roman" w:cs="Times New Roman"/>
          <w:sz w:val="24"/>
          <w:szCs w:val="24"/>
          <w:lang w:eastAsia="ru-RU"/>
        </w:rPr>
        <w:t xml:space="preserve"> проводиться не одна процедура. И оплата вознаграждения финансовому управляющему будет за каждую процедуру.</w:t>
      </w:r>
    </w:p>
    <w:p w:rsidR="00430E2F" w:rsidRPr="0076373A" w:rsidRDefault="005F753B" w:rsidP="0076373A">
      <w:pPr>
        <w:spacing w:after="0" w:line="240" w:lineRule="auto"/>
        <w:ind w:firstLine="709"/>
        <w:jc w:val="both"/>
        <w:rPr>
          <w:rFonts w:ascii="Times New Roman" w:hAnsi="Times New Roman" w:cs="Times New Roman"/>
          <w:sz w:val="24"/>
          <w:szCs w:val="24"/>
          <w:lang w:eastAsia="ru-RU"/>
        </w:rPr>
      </w:pPr>
      <w:r w:rsidRPr="0076373A">
        <w:rPr>
          <w:rFonts w:ascii="Times New Roman" w:hAnsi="Times New Roman" w:cs="Times New Roman"/>
          <w:sz w:val="24"/>
          <w:szCs w:val="24"/>
          <w:lang w:eastAsia="ru-RU"/>
        </w:rPr>
        <w:t xml:space="preserve">В </w:t>
      </w:r>
      <w:r w:rsidR="00430E2F" w:rsidRPr="0076373A">
        <w:rPr>
          <w:rFonts w:ascii="Times New Roman" w:hAnsi="Times New Roman" w:cs="Times New Roman"/>
          <w:sz w:val="24"/>
          <w:szCs w:val="24"/>
          <w:lang w:eastAsia="ru-RU"/>
        </w:rPr>
        <w:t>деле о банкротстве физического лица присутствуют такие</w:t>
      </w:r>
      <w:r w:rsidRPr="0076373A">
        <w:rPr>
          <w:rFonts w:ascii="Times New Roman" w:hAnsi="Times New Roman" w:cs="Times New Roman"/>
          <w:sz w:val="24"/>
          <w:szCs w:val="24"/>
          <w:lang w:eastAsia="ru-RU"/>
        </w:rPr>
        <w:t xml:space="preserve"> обязательные траты, как публикации сведений о ходе процедуры банкротства в официальном издании – газете «Коммерсантъ» и на сайте Единого федерального реестра сведений о банкротстве (ЕФРСБ). </w:t>
      </w:r>
      <w:r w:rsidR="004C6B40" w:rsidRPr="0076373A">
        <w:rPr>
          <w:rFonts w:ascii="Times New Roman" w:hAnsi="Times New Roman" w:cs="Times New Roman"/>
          <w:sz w:val="24"/>
          <w:szCs w:val="24"/>
          <w:lang w:eastAsia="ru-RU"/>
        </w:rPr>
        <w:t xml:space="preserve"> Стоимость объявления в газете «Коммерсантъ» составляет 210 руб. 97 коп</w:t>
      </w:r>
      <w:proofErr w:type="gramStart"/>
      <w:r w:rsidR="004C6B40" w:rsidRPr="0076373A">
        <w:rPr>
          <w:rFonts w:ascii="Times New Roman" w:hAnsi="Times New Roman" w:cs="Times New Roman"/>
          <w:sz w:val="24"/>
          <w:szCs w:val="24"/>
          <w:lang w:eastAsia="ru-RU"/>
        </w:rPr>
        <w:t>.</w:t>
      </w:r>
      <w:proofErr w:type="gramEnd"/>
      <w:r w:rsidR="004C6B40" w:rsidRPr="0076373A">
        <w:rPr>
          <w:rFonts w:ascii="Times New Roman" w:hAnsi="Times New Roman" w:cs="Times New Roman"/>
          <w:sz w:val="24"/>
          <w:szCs w:val="24"/>
          <w:lang w:eastAsia="ru-RU"/>
        </w:rPr>
        <w:t xml:space="preserve"> (</w:t>
      </w:r>
      <w:proofErr w:type="gramStart"/>
      <w:r w:rsidR="004C6B40" w:rsidRPr="0076373A">
        <w:rPr>
          <w:rFonts w:ascii="Times New Roman" w:hAnsi="Times New Roman" w:cs="Times New Roman"/>
          <w:sz w:val="24"/>
          <w:szCs w:val="24"/>
          <w:lang w:eastAsia="ru-RU"/>
        </w:rPr>
        <w:t>в</w:t>
      </w:r>
      <w:proofErr w:type="gramEnd"/>
      <w:r w:rsidR="004C6B40" w:rsidRPr="0076373A">
        <w:rPr>
          <w:rFonts w:ascii="Times New Roman" w:hAnsi="Times New Roman" w:cs="Times New Roman"/>
          <w:sz w:val="24"/>
          <w:szCs w:val="24"/>
          <w:lang w:eastAsia="ru-RU"/>
        </w:rPr>
        <w:t xml:space="preserve">ключая НДС 18%) за кв. см площади сообщения, стоимость одного сообщения в ЕФРСБ составляет 402 руб. 50 коп. </w:t>
      </w:r>
    </w:p>
    <w:p w:rsidR="004C6B40" w:rsidRDefault="004C6B40" w:rsidP="0076373A">
      <w:pPr>
        <w:spacing w:after="0" w:line="240" w:lineRule="auto"/>
        <w:ind w:firstLine="709"/>
        <w:jc w:val="both"/>
        <w:rPr>
          <w:rFonts w:ascii="Times New Roman" w:hAnsi="Times New Roman" w:cs="Times New Roman"/>
          <w:sz w:val="24"/>
          <w:szCs w:val="24"/>
          <w:lang w:eastAsia="ru-RU"/>
        </w:rPr>
      </w:pPr>
      <w:r w:rsidRPr="0076373A">
        <w:rPr>
          <w:rFonts w:ascii="Times New Roman" w:hAnsi="Times New Roman" w:cs="Times New Roman"/>
          <w:sz w:val="24"/>
          <w:szCs w:val="24"/>
          <w:lang w:eastAsia="ru-RU"/>
        </w:rPr>
        <w:t>Нельзя забывать о прочих расходах, таких как: канцелярские, почтовые расходы на отправку</w:t>
      </w:r>
      <w:r w:rsidR="0076373A">
        <w:rPr>
          <w:rFonts w:ascii="Times New Roman" w:hAnsi="Times New Roman" w:cs="Times New Roman"/>
          <w:sz w:val="24"/>
          <w:szCs w:val="24"/>
          <w:lang w:eastAsia="ru-RU"/>
        </w:rPr>
        <w:t xml:space="preserve"> </w:t>
      </w:r>
      <w:r w:rsidRPr="0076373A">
        <w:rPr>
          <w:rFonts w:ascii="Times New Roman" w:hAnsi="Times New Roman" w:cs="Times New Roman"/>
          <w:sz w:val="24"/>
          <w:szCs w:val="24"/>
          <w:lang w:eastAsia="ru-RU"/>
        </w:rPr>
        <w:t>заказных писем кредиторам и в Арбитражный суд, в среднем 60 руб. за одно письмо, услуги банка и расходы на проведение торгов при продаже имущества</w:t>
      </w:r>
      <w:r w:rsidR="00406ACA" w:rsidRPr="0076373A">
        <w:rPr>
          <w:rFonts w:ascii="Times New Roman" w:hAnsi="Times New Roman" w:cs="Times New Roman"/>
          <w:sz w:val="24"/>
          <w:szCs w:val="24"/>
          <w:lang w:eastAsia="ru-RU"/>
        </w:rPr>
        <w:t xml:space="preserve"> </w:t>
      </w:r>
      <w:r w:rsidRPr="0076373A">
        <w:rPr>
          <w:rFonts w:ascii="Times New Roman" w:hAnsi="Times New Roman" w:cs="Times New Roman"/>
          <w:sz w:val="24"/>
          <w:szCs w:val="24"/>
          <w:lang w:eastAsia="ru-RU"/>
        </w:rPr>
        <w:t>(если оно имеется).</w:t>
      </w:r>
    </w:p>
    <w:p w:rsidR="00D23B81" w:rsidRDefault="00D23B81" w:rsidP="0076373A">
      <w:pPr>
        <w:spacing w:after="0" w:line="240" w:lineRule="auto"/>
        <w:ind w:firstLine="709"/>
        <w:jc w:val="both"/>
        <w:rPr>
          <w:rFonts w:ascii="Times New Roman" w:hAnsi="Times New Roman" w:cs="Times New Roman"/>
          <w:sz w:val="24"/>
          <w:szCs w:val="24"/>
          <w:lang w:eastAsia="ru-RU"/>
        </w:rPr>
      </w:pPr>
    </w:p>
    <w:p w:rsidR="00D23B81" w:rsidRPr="00D23B81" w:rsidRDefault="00D23B81" w:rsidP="00D23B81">
      <w:pPr>
        <w:spacing w:after="0" w:line="240" w:lineRule="auto"/>
        <w:ind w:firstLine="709"/>
        <w:jc w:val="both"/>
        <w:rPr>
          <w:rFonts w:ascii="Times New Roman" w:hAnsi="Times New Roman" w:cs="Times New Roman"/>
          <w:b/>
          <w:sz w:val="24"/>
          <w:szCs w:val="24"/>
          <w:lang w:eastAsia="ru-RU"/>
        </w:rPr>
      </w:pPr>
      <w:r w:rsidRPr="00D23B81">
        <w:rPr>
          <w:rFonts w:ascii="Times New Roman" w:hAnsi="Times New Roman" w:cs="Times New Roman"/>
          <w:b/>
          <w:sz w:val="24"/>
          <w:szCs w:val="24"/>
          <w:lang w:eastAsia="ru-RU"/>
        </w:rPr>
        <w:t>Вопрос: Кто может обратиться с заявлением о банкротстве физического лица?</w:t>
      </w:r>
    </w:p>
    <w:p w:rsidR="00D23B81" w:rsidRPr="00D23B81" w:rsidRDefault="00D23B81" w:rsidP="00D23B81">
      <w:pPr>
        <w:spacing w:after="0" w:line="240" w:lineRule="auto"/>
        <w:ind w:firstLine="709"/>
        <w:jc w:val="both"/>
        <w:rPr>
          <w:rFonts w:ascii="Times New Roman" w:hAnsi="Times New Roman" w:cs="Times New Roman"/>
          <w:sz w:val="24"/>
          <w:szCs w:val="24"/>
          <w:lang w:eastAsia="ru-RU"/>
        </w:rPr>
      </w:pPr>
      <w:r w:rsidRPr="00D23B81">
        <w:rPr>
          <w:rFonts w:ascii="Times New Roman" w:hAnsi="Times New Roman" w:cs="Times New Roman"/>
          <w:b/>
          <w:sz w:val="24"/>
          <w:szCs w:val="24"/>
          <w:lang w:eastAsia="ru-RU"/>
        </w:rPr>
        <w:t>Ответ:</w:t>
      </w:r>
      <w:r w:rsidRPr="00D23B81">
        <w:rPr>
          <w:rFonts w:ascii="Times New Roman" w:hAnsi="Times New Roman" w:cs="Times New Roman"/>
          <w:sz w:val="24"/>
          <w:szCs w:val="24"/>
          <w:lang w:eastAsia="ru-RU"/>
        </w:rPr>
        <w:t xml:space="preserve"> По общему правилу начать процедуру банкротства должника можно, если требования к нему составляют не менее 500 тыс. руб. и они не исполнены в течение трех месяцев с даты, когда должны были быть исполнены.</w:t>
      </w:r>
    </w:p>
    <w:p w:rsidR="00D23B81" w:rsidRPr="00D23B81" w:rsidRDefault="00D23B81" w:rsidP="00D23B81">
      <w:pPr>
        <w:spacing w:after="0" w:line="240" w:lineRule="auto"/>
        <w:ind w:firstLine="709"/>
        <w:jc w:val="both"/>
        <w:rPr>
          <w:rFonts w:ascii="Times New Roman" w:hAnsi="Times New Roman" w:cs="Times New Roman"/>
          <w:sz w:val="24"/>
          <w:szCs w:val="24"/>
          <w:lang w:eastAsia="ru-RU"/>
        </w:rPr>
      </w:pPr>
      <w:proofErr w:type="gramStart"/>
      <w:r w:rsidRPr="00D23B81">
        <w:rPr>
          <w:rFonts w:ascii="Times New Roman" w:hAnsi="Times New Roman" w:cs="Times New Roman"/>
          <w:sz w:val="24"/>
          <w:szCs w:val="24"/>
          <w:lang w:eastAsia="ru-RU"/>
        </w:rPr>
        <w:t xml:space="preserve">Кроме того, согласно пункту 1 статьи 213.4 Федерального закона от 26.10.2002 № 127-ФЗ «О несостоятельности (банкротстве)» гражданин обязан обратиться в арбитражный суд с заявлением о признании его банкротом в случае, если удовлетворение </w:t>
      </w:r>
      <w:r w:rsidRPr="00D23B81">
        <w:rPr>
          <w:rFonts w:ascii="Times New Roman" w:hAnsi="Times New Roman" w:cs="Times New Roman"/>
          <w:sz w:val="24"/>
          <w:szCs w:val="24"/>
          <w:lang w:eastAsia="ru-RU"/>
        </w:rPr>
        <w:lastRenderedPageBreak/>
        <w:t>требований одного кредитора или нескольких кредиторов приводит к невозможности исполнения гражданином денежных обязательств и (или) обязанности по уплате обязательных платежей в полном объеме перед другими кредиторами и размер таких</w:t>
      </w:r>
      <w:proofErr w:type="gramEnd"/>
      <w:r w:rsidRPr="00D23B81">
        <w:rPr>
          <w:rFonts w:ascii="Times New Roman" w:hAnsi="Times New Roman" w:cs="Times New Roman"/>
          <w:sz w:val="24"/>
          <w:szCs w:val="24"/>
          <w:lang w:eastAsia="ru-RU"/>
        </w:rPr>
        <w:t xml:space="preserve"> обязательств и обязанности в совокупности составляет не менее чем 500 тыс. руб., не позднее 30 рабочих дней со дня, когда он узнал или должен был узнать об этом.</w:t>
      </w:r>
    </w:p>
    <w:p w:rsidR="00D23B81" w:rsidRPr="00D23B81" w:rsidRDefault="00D23B81" w:rsidP="00D23B81">
      <w:pPr>
        <w:spacing w:after="0" w:line="240" w:lineRule="auto"/>
        <w:ind w:firstLine="709"/>
        <w:jc w:val="both"/>
        <w:rPr>
          <w:rFonts w:ascii="Times New Roman" w:hAnsi="Times New Roman" w:cs="Times New Roman"/>
          <w:sz w:val="24"/>
          <w:szCs w:val="24"/>
          <w:lang w:eastAsia="ru-RU"/>
        </w:rPr>
      </w:pPr>
      <w:r w:rsidRPr="00D23B81">
        <w:rPr>
          <w:rFonts w:ascii="Times New Roman" w:hAnsi="Times New Roman" w:cs="Times New Roman"/>
          <w:sz w:val="24"/>
          <w:szCs w:val="24"/>
          <w:lang w:eastAsia="ru-RU"/>
        </w:rPr>
        <w:t>Вместе с тем в случае предвидения должником своего банкротства при наличии обстоятельств, очевидно свидетельствующих о том, что он не в состоянии исполнить обязательства в установленный срок, должник, отвечающий признакам неплатежеспособности или недостаточности имущества, не обязан, но вправе подать в суд заявление о признании его банкротом. Размер неисполненных обязательств в этом случае значения не имеет.</w:t>
      </w:r>
    </w:p>
    <w:p w:rsidR="00D23B81" w:rsidRPr="00D23B81" w:rsidRDefault="00D23B81" w:rsidP="00D23B81">
      <w:pPr>
        <w:spacing w:after="0" w:line="240" w:lineRule="auto"/>
        <w:ind w:firstLine="709"/>
        <w:jc w:val="both"/>
        <w:rPr>
          <w:rFonts w:ascii="Times New Roman" w:hAnsi="Times New Roman" w:cs="Times New Roman"/>
          <w:sz w:val="24"/>
          <w:szCs w:val="24"/>
          <w:lang w:eastAsia="ru-RU"/>
        </w:rPr>
      </w:pPr>
      <w:r w:rsidRPr="00D23B81">
        <w:rPr>
          <w:rFonts w:ascii="Times New Roman" w:hAnsi="Times New Roman" w:cs="Times New Roman"/>
          <w:sz w:val="24"/>
          <w:szCs w:val="24"/>
          <w:lang w:eastAsia="ru-RU"/>
        </w:rPr>
        <w:t>Гражданин предполагается неплатежеспособным, если имеет место хотя бы одно из следующих обстоятельств:</w:t>
      </w:r>
    </w:p>
    <w:p w:rsidR="00D23B81" w:rsidRPr="00D23B81" w:rsidRDefault="00181A0C" w:rsidP="00D23B81">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w:t>
      </w:r>
      <w:r w:rsidR="00D23B81" w:rsidRPr="00D23B81">
        <w:rPr>
          <w:rFonts w:ascii="Times New Roman" w:hAnsi="Times New Roman" w:cs="Times New Roman"/>
          <w:sz w:val="24"/>
          <w:szCs w:val="24"/>
          <w:lang w:eastAsia="ru-RU"/>
        </w:rPr>
        <w:t xml:space="preserve"> гражданин прекратил расчеты с кредиторами, то есть перестал исполнять денежные обязательства и (или) уплачивать обязательные платежи, срок уплаты которых наступил;</w:t>
      </w:r>
    </w:p>
    <w:p w:rsidR="00D23B81" w:rsidRPr="00D23B81" w:rsidRDefault="00181A0C" w:rsidP="00D23B81">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w:t>
      </w:r>
      <w:r w:rsidR="00D23B81" w:rsidRPr="00D23B81">
        <w:rPr>
          <w:rFonts w:ascii="Times New Roman" w:hAnsi="Times New Roman" w:cs="Times New Roman"/>
          <w:sz w:val="24"/>
          <w:szCs w:val="24"/>
          <w:lang w:eastAsia="ru-RU"/>
        </w:rPr>
        <w:t xml:space="preserve"> более 10% совокупного размера денежных обязательств и (или) обязательных платежей, срок исполнения (уплаты) которых наступил, не исполнены гражданином в течение более одного месяца со дня, когда такие обязательства должны быть исполнены;</w:t>
      </w:r>
    </w:p>
    <w:p w:rsidR="00D23B81" w:rsidRPr="00D23B81" w:rsidRDefault="00181A0C" w:rsidP="00D23B81">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w:t>
      </w:r>
      <w:r w:rsidR="00D23B81" w:rsidRPr="00D23B81">
        <w:rPr>
          <w:rFonts w:ascii="Times New Roman" w:hAnsi="Times New Roman" w:cs="Times New Roman"/>
          <w:sz w:val="24"/>
          <w:szCs w:val="24"/>
          <w:lang w:eastAsia="ru-RU"/>
        </w:rPr>
        <w:t xml:space="preserve"> размер задолженности гражданина превышает стоимость его имущества, в том числе права требования;</w:t>
      </w:r>
    </w:p>
    <w:p w:rsidR="00720E90" w:rsidRDefault="00181A0C" w:rsidP="00D23B81">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w:t>
      </w:r>
      <w:r w:rsidR="00D23B81" w:rsidRPr="00D23B81">
        <w:rPr>
          <w:rFonts w:ascii="Times New Roman" w:hAnsi="Times New Roman" w:cs="Times New Roman"/>
          <w:sz w:val="24"/>
          <w:szCs w:val="24"/>
          <w:lang w:eastAsia="ru-RU"/>
        </w:rPr>
        <w:t xml:space="preserve"> наличие постановления об окончании исполнительного производства в связи с отсутствием у гражданина имущества, на которое может быть обращено взыскание.</w:t>
      </w:r>
    </w:p>
    <w:p w:rsidR="00181A0C" w:rsidRDefault="00181A0C" w:rsidP="00D23B81">
      <w:pPr>
        <w:spacing w:after="0" w:line="240" w:lineRule="auto"/>
        <w:ind w:firstLine="709"/>
        <w:jc w:val="both"/>
        <w:rPr>
          <w:rFonts w:ascii="Times New Roman" w:hAnsi="Times New Roman" w:cs="Times New Roman"/>
          <w:sz w:val="24"/>
          <w:szCs w:val="24"/>
          <w:lang w:eastAsia="ru-RU"/>
        </w:rPr>
      </w:pPr>
    </w:p>
    <w:p w:rsidR="00181A0C" w:rsidRPr="00181A0C" w:rsidRDefault="00181A0C" w:rsidP="00181A0C">
      <w:pPr>
        <w:spacing w:after="0" w:line="240" w:lineRule="auto"/>
        <w:ind w:firstLine="709"/>
        <w:jc w:val="both"/>
        <w:rPr>
          <w:rFonts w:ascii="Times New Roman" w:hAnsi="Times New Roman" w:cs="Times New Roman"/>
          <w:b/>
          <w:sz w:val="24"/>
          <w:szCs w:val="24"/>
          <w:lang w:eastAsia="ru-RU"/>
        </w:rPr>
      </w:pPr>
      <w:r w:rsidRPr="00181A0C">
        <w:rPr>
          <w:rFonts w:ascii="Times New Roman" w:hAnsi="Times New Roman" w:cs="Times New Roman"/>
          <w:b/>
          <w:sz w:val="24"/>
          <w:szCs w:val="24"/>
          <w:lang w:eastAsia="ru-RU"/>
        </w:rPr>
        <w:t>Вопрос: При каком размере долга может быть подано заявление о банкротстве гражданина?</w:t>
      </w:r>
    </w:p>
    <w:p w:rsidR="00181A0C" w:rsidRPr="00181A0C" w:rsidRDefault="00181A0C" w:rsidP="00181A0C">
      <w:pPr>
        <w:spacing w:after="0" w:line="240" w:lineRule="auto"/>
        <w:ind w:firstLine="709"/>
        <w:jc w:val="both"/>
        <w:rPr>
          <w:rFonts w:ascii="Times New Roman" w:hAnsi="Times New Roman" w:cs="Times New Roman"/>
          <w:sz w:val="24"/>
          <w:szCs w:val="24"/>
          <w:lang w:eastAsia="ru-RU"/>
        </w:rPr>
      </w:pPr>
      <w:r w:rsidRPr="00181A0C">
        <w:rPr>
          <w:rFonts w:ascii="Times New Roman" w:hAnsi="Times New Roman" w:cs="Times New Roman"/>
          <w:b/>
          <w:sz w:val="24"/>
          <w:szCs w:val="24"/>
          <w:lang w:eastAsia="ru-RU"/>
        </w:rPr>
        <w:t>Ответ:</w:t>
      </w:r>
      <w:r w:rsidRPr="00181A0C">
        <w:rPr>
          <w:rFonts w:ascii="Times New Roman" w:hAnsi="Times New Roman" w:cs="Times New Roman"/>
          <w:sz w:val="24"/>
          <w:szCs w:val="24"/>
          <w:lang w:eastAsia="ru-RU"/>
        </w:rPr>
        <w:t xml:space="preserve"> Правом на обращение в арбитражный суд с заявлением о признании гражданина банкротом обладают гражданин, конкурсный кредитор, уполномоченный орган. </w:t>
      </w:r>
    </w:p>
    <w:p w:rsidR="00181A0C" w:rsidRPr="00181A0C" w:rsidRDefault="00181A0C" w:rsidP="00181A0C">
      <w:pPr>
        <w:spacing w:after="0" w:line="240" w:lineRule="auto"/>
        <w:ind w:firstLine="709"/>
        <w:jc w:val="both"/>
        <w:rPr>
          <w:rFonts w:ascii="Times New Roman" w:hAnsi="Times New Roman" w:cs="Times New Roman"/>
          <w:sz w:val="24"/>
          <w:szCs w:val="24"/>
          <w:lang w:eastAsia="ru-RU"/>
        </w:rPr>
      </w:pPr>
      <w:r w:rsidRPr="00181A0C">
        <w:rPr>
          <w:rFonts w:ascii="Times New Roman" w:hAnsi="Times New Roman" w:cs="Times New Roman"/>
          <w:sz w:val="24"/>
          <w:szCs w:val="24"/>
          <w:lang w:eastAsia="ru-RU"/>
        </w:rPr>
        <w:t>Заявление о признании гражданина банкротом принимается арбитражным судом при условии, что требования к гражданину составляют не менее чем пятьсот тысяч рублей и указанные требования не исполнены в течение трех месяцев с даты, когда они должны быть исполнены.</w:t>
      </w:r>
    </w:p>
    <w:p w:rsidR="00181A0C" w:rsidRPr="00181A0C" w:rsidRDefault="00181A0C" w:rsidP="00181A0C">
      <w:pPr>
        <w:spacing w:after="0" w:line="240" w:lineRule="auto"/>
        <w:ind w:firstLine="709"/>
        <w:jc w:val="both"/>
        <w:rPr>
          <w:rFonts w:ascii="Times New Roman" w:hAnsi="Times New Roman" w:cs="Times New Roman"/>
          <w:sz w:val="24"/>
          <w:szCs w:val="24"/>
          <w:lang w:eastAsia="ru-RU"/>
        </w:rPr>
      </w:pPr>
      <w:proofErr w:type="gramStart"/>
      <w:r w:rsidRPr="00181A0C">
        <w:rPr>
          <w:rFonts w:ascii="Times New Roman" w:hAnsi="Times New Roman" w:cs="Times New Roman"/>
          <w:sz w:val="24"/>
          <w:szCs w:val="24"/>
          <w:lang w:eastAsia="ru-RU"/>
        </w:rPr>
        <w:t>Гражданин обязан обратиться в арбитражный суд с заявлением о признании его банкротом в случае, если удовлетворение требований одного кредитора или нескольких кредиторов приводит к невозможности исполнения гражданином денежных обязательств и (или) обязанности по уплате обязательных платежей в полном объеме перед другими кредиторами и размер таких обязательств и обязанности в совокупности составляет не менее чем пятьсот тысяч рублей, не позднее тридцати</w:t>
      </w:r>
      <w:proofErr w:type="gramEnd"/>
      <w:r w:rsidRPr="00181A0C">
        <w:rPr>
          <w:rFonts w:ascii="Times New Roman" w:hAnsi="Times New Roman" w:cs="Times New Roman"/>
          <w:sz w:val="24"/>
          <w:szCs w:val="24"/>
          <w:lang w:eastAsia="ru-RU"/>
        </w:rPr>
        <w:t xml:space="preserve"> рабочих дней со дня, когда он узнал или должен был узнать об этом.</w:t>
      </w:r>
    </w:p>
    <w:p w:rsidR="00720E90" w:rsidRDefault="00181A0C" w:rsidP="00181A0C">
      <w:pPr>
        <w:spacing w:after="0" w:line="240" w:lineRule="auto"/>
        <w:ind w:firstLine="709"/>
        <w:jc w:val="both"/>
        <w:rPr>
          <w:rFonts w:ascii="Times New Roman" w:hAnsi="Times New Roman" w:cs="Times New Roman"/>
          <w:sz w:val="24"/>
          <w:szCs w:val="24"/>
          <w:lang w:eastAsia="ru-RU"/>
        </w:rPr>
      </w:pPr>
      <w:proofErr w:type="gramStart"/>
      <w:r w:rsidRPr="00181A0C">
        <w:rPr>
          <w:rFonts w:ascii="Times New Roman" w:hAnsi="Times New Roman" w:cs="Times New Roman"/>
          <w:sz w:val="24"/>
          <w:szCs w:val="24"/>
          <w:lang w:eastAsia="ru-RU"/>
        </w:rPr>
        <w:t>Гражданин вправе подать в арбитражный суд заявление о признании его банкротом в случае предвидения банкротства при наличии обстоятельств, очевидно свидетельствующих о том, что он не в состоянии исполнить денежные обязательства и (или) обязанность по уплате обязательных платежей в установленный срок, при этом гражданин отвечает признакам неплатежеспособности и (или) признакам недостаточности имущества.</w:t>
      </w:r>
      <w:proofErr w:type="gramEnd"/>
    </w:p>
    <w:p w:rsidR="00181A0C" w:rsidRDefault="00181A0C" w:rsidP="00181A0C">
      <w:pPr>
        <w:spacing w:after="0" w:line="240" w:lineRule="auto"/>
        <w:ind w:firstLine="709"/>
        <w:jc w:val="both"/>
        <w:rPr>
          <w:rFonts w:ascii="Times New Roman" w:hAnsi="Times New Roman" w:cs="Times New Roman"/>
          <w:sz w:val="24"/>
          <w:szCs w:val="24"/>
          <w:lang w:eastAsia="ru-RU"/>
        </w:rPr>
      </w:pPr>
    </w:p>
    <w:p w:rsidR="00181A0C" w:rsidRDefault="00181A0C" w:rsidP="00181A0C">
      <w:pPr>
        <w:spacing w:after="0" w:line="240" w:lineRule="auto"/>
        <w:ind w:firstLine="709"/>
        <w:jc w:val="both"/>
        <w:rPr>
          <w:rFonts w:ascii="Times New Roman" w:hAnsi="Times New Roman" w:cs="Times New Roman"/>
          <w:b/>
          <w:sz w:val="24"/>
          <w:szCs w:val="24"/>
          <w:lang w:eastAsia="ru-RU"/>
        </w:rPr>
      </w:pPr>
      <w:r w:rsidRPr="00181A0C">
        <w:rPr>
          <w:rFonts w:ascii="Times New Roman" w:hAnsi="Times New Roman" w:cs="Times New Roman"/>
          <w:b/>
          <w:sz w:val="24"/>
          <w:szCs w:val="24"/>
          <w:lang w:eastAsia="ru-RU"/>
        </w:rPr>
        <w:t xml:space="preserve">Вопрос:  В отношении организации введена процедура конкурсного производства. Вправе ли конкурсный кредитор направить двух представителей на собрание кредиторов должника? Если вправе, </w:t>
      </w:r>
      <w:proofErr w:type="gramStart"/>
      <w:r w:rsidRPr="00181A0C">
        <w:rPr>
          <w:rFonts w:ascii="Times New Roman" w:hAnsi="Times New Roman" w:cs="Times New Roman"/>
          <w:b/>
          <w:sz w:val="24"/>
          <w:szCs w:val="24"/>
          <w:lang w:eastAsia="ru-RU"/>
        </w:rPr>
        <w:t>то</w:t>
      </w:r>
      <w:proofErr w:type="gramEnd"/>
      <w:r w:rsidRPr="00181A0C">
        <w:rPr>
          <w:rFonts w:ascii="Times New Roman" w:hAnsi="Times New Roman" w:cs="Times New Roman"/>
          <w:b/>
          <w:sz w:val="24"/>
          <w:szCs w:val="24"/>
          <w:lang w:eastAsia="ru-RU"/>
        </w:rPr>
        <w:t xml:space="preserve"> как должны быть распределены бюллетени для голосования между двумя представителями одного конкурсного кредитора?</w:t>
      </w:r>
    </w:p>
    <w:p w:rsidR="00181A0C" w:rsidRPr="00181A0C" w:rsidRDefault="00181A0C" w:rsidP="00181A0C">
      <w:pPr>
        <w:spacing w:after="0" w:line="240" w:lineRule="auto"/>
        <w:ind w:firstLine="709"/>
        <w:jc w:val="both"/>
        <w:rPr>
          <w:rFonts w:ascii="Times New Roman" w:hAnsi="Times New Roman" w:cs="Times New Roman"/>
          <w:sz w:val="24"/>
          <w:szCs w:val="24"/>
          <w:lang w:eastAsia="ru-RU"/>
        </w:rPr>
      </w:pPr>
      <w:bookmarkStart w:id="0" w:name="_GoBack"/>
      <w:bookmarkEnd w:id="0"/>
      <w:r w:rsidRPr="00181A0C">
        <w:rPr>
          <w:rFonts w:ascii="Times New Roman" w:hAnsi="Times New Roman" w:cs="Times New Roman"/>
          <w:b/>
          <w:sz w:val="24"/>
          <w:szCs w:val="24"/>
          <w:lang w:eastAsia="ru-RU"/>
        </w:rPr>
        <w:lastRenderedPageBreak/>
        <w:t xml:space="preserve">Ответ: </w:t>
      </w:r>
      <w:proofErr w:type="gramStart"/>
      <w:r w:rsidRPr="00181A0C">
        <w:rPr>
          <w:rFonts w:ascii="Times New Roman" w:hAnsi="Times New Roman" w:cs="Times New Roman"/>
          <w:sz w:val="24"/>
          <w:szCs w:val="24"/>
          <w:lang w:eastAsia="ru-RU"/>
        </w:rPr>
        <w:t>Представителями граждан, в том числе индивидуальных предпринимателей, и организаций, являющихся лицами, участвующими в деле о банкротстве, или лицами, участвующими в арбитражном процессе по делу о банкротстве, могут выступать любые дееспособные граждане, имеющие надлежащим образом оформленные полномочия на ведение дела о банкротстве (п. 1 ст. 36 Федерального закона от 26.10.2002 № 127-ФЗ «О несостоятельности (банкротстве)» (далее - Закон о банкротстве)).</w:t>
      </w:r>
      <w:proofErr w:type="gramEnd"/>
    </w:p>
    <w:p w:rsidR="00181A0C" w:rsidRPr="00181A0C" w:rsidRDefault="00181A0C" w:rsidP="00181A0C">
      <w:pPr>
        <w:spacing w:after="0" w:line="240" w:lineRule="auto"/>
        <w:ind w:firstLine="709"/>
        <w:jc w:val="both"/>
        <w:rPr>
          <w:rFonts w:ascii="Times New Roman" w:hAnsi="Times New Roman" w:cs="Times New Roman"/>
          <w:sz w:val="24"/>
          <w:szCs w:val="24"/>
          <w:lang w:eastAsia="ru-RU"/>
        </w:rPr>
      </w:pPr>
      <w:r w:rsidRPr="00181A0C">
        <w:rPr>
          <w:rFonts w:ascii="Times New Roman" w:hAnsi="Times New Roman" w:cs="Times New Roman"/>
          <w:sz w:val="24"/>
          <w:szCs w:val="24"/>
          <w:lang w:eastAsia="ru-RU"/>
        </w:rPr>
        <w:t>В соответствии с п. 1 ст. 185 Гражданского кодекса РФ доверенностью признается письменное уполномочие, выдаваемое одним лицом другому лицу или другим лицам для представительства перед третьими лицами.</w:t>
      </w:r>
    </w:p>
    <w:p w:rsidR="00181A0C" w:rsidRPr="00181A0C" w:rsidRDefault="00181A0C" w:rsidP="00181A0C">
      <w:pPr>
        <w:spacing w:after="0" w:line="240" w:lineRule="auto"/>
        <w:ind w:firstLine="709"/>
        <w:jc w:val="both"/>
        <w:rPr>
          <w:rFonts w:ascii="Times New Roman" w:hAnsi="Times New Roman" w:cs="Times New Roman"/>
          <w:sz w:val="24"/>
          <w:szCs w:val="24"/>
          <w:lang w:eastAsia="ru-RU"/>
        </w:rPr>
      </w:pPr>
      <w:r w:rsidRPr="00181A0C">
        <w:rPr>
          <w:rFonts w:ascii="Times New Roman" w:hAnsi="Times New Roman" w:cs="Times New Roman"/>
          <w:sz w:val="24"/>
          <w:szCs w:val="24"/>
          <w:lang w:eastAsia="ru-RU"/>
        </w:rPr>
        <w:t>Пункт 5 ст. 185 ГК РФ предусматривает, что в случае выдачи доверенности нескольким представителям каждый из них обладает полномочиями, указанными в доверенности, если в доверенности не предусмотрено, что представители осуществляют их совместно.</w:t>
      </w:r>
    </w:p>
    <w:p w:rsidR="00181A0C" w:rsidRPr="00181A0C" w:rsidRDefault="00181A0C" w:rsidP="00181A0C">
      <w:pPr>
        <w:spacing w:after="0" w:line="240" w:lineRule="auto"/>
        <w:ind w:firstLine="709"/>
        <w:jc w:val="both"/>
        <w:rPr>
          <w:rFonts w:ascii="Times New Roman" w:hAnsi="Times New Roman" w:cs="Times New Roman"/>
          <w:sz w:val="24"/>
          <w:szCs w:val="24"/>
          <w:lang w:eastAsia="ru-RU"/>
        </w:rPr>
      </w:pPr>
      <w:r w:rsidRPr="00181A0C">
        <w:rPr>
          <w:rFonts w:ascii="Times New Roman" w:hAnsi="Times New Roman" w:cs="Times New Roman"/>
          <w:sz w:val="24"/>
          <w:szCs w:val="24"/>
          <w:lang w:eastAsia="ru-RU"/>
        </w:rPr>
        <w:t xml:space="preserve">На основании </w:t>
      </w:r>
      <w:proofErr w:type="spellStart"/>
      <w:r w:rsidRPr="00181A0C">
        <w:rPr>
          <w:rFonts w:ascii="Times New Roman" w:hAnsi="Times New Roman" w:cs="Times New Roman"/>
          <w:sz w:val="24"/>
          <w:szCs w:val="24"/>
          <w:lang w:eastAsia="ru-RU"/>
        </w:rPr>
        <w:t>пп</w:t>
      </w:r>
      <w:proofErr w:type="spellEnd"/>
      <w:r w:rsidRPr="00181A0C">
        <w:rPr>
          <w:rFonts w:ascii="Times New Roman" w:hAnsi="Times New Roman" w:cs="Times New Roman"/>
          <w:sz w:val="24"/>
          <w:szCs w:val="24"/>
          <w:lang w:eastAsia="ru-RU"/>
        </w:rPr>
        <w:t xml:space="preserve">. "в" п. 4 и </w:t>
      </w:r>
      <w:proofErr w:type="spellStart"/>
      <w:r w:rsidRPr="00181A0C">
        <w:rPr>
          <w:rFonts w:ascii="Times New Roman" w:hAnsi="Times New Roman" w:cs="Times New Roman"/>
          <w:sz w:val="24"/>
          <w:szCs w:val="24"/>
          <w:lang w:eastAsia="ru-RU"/>
        </w:rPr>
        <w:t>пп</w:t>
      </w:r>
      <w:proofErr w:type="spellEnd"/>
      <w:r w:rsidRPr="00181A0C">
        <w:rPr>
          <w:rFonts w:ascii="Times New Roman" w:hAnsi="Times New Roman" w:cs="Times New Roman"/>
          <w:sz w:val="24"/>
          <w:szCs w:val="24"/>
          <w:lang w:eastAsia="ru-RU"/>
        </w:rPr>
        <w:t xml:space="preserve">. "б" п. 5 Общих правил подготовки, организации и проведения арбитражным управляющим собраний кредиторов и заседаний комитетов кредиторов, утвержденных Постановлением Правительства РФ от 06.02.2004 № 56, арбитражный управляющий осуществляет регистрацию участников собрания кредиторов, в </w:t>
      </w:r>
      <w:proofErr w:type="gramStart"/>
      <w:r w:rsidRPr="00181A0C">
        <w:rPr>
          <w:rFonts w:ascii="Times New Roman" w:hAnsi="Times New Roman" w:cs="Times New Roman"/>
          <w:sz w:val="24"/>
          <w:szCs w:val="24"/>
          <w:lang w:eastAsia="ru-RU"/>
        </w:rPr>
        <w:t>ходе</w:t>
      </w:r>
      <w:proofErr w:type="gramEnd"/>
      <w:r w:rsidRPr="00181A0C">
        <w:rPr>
          <w:rFonts w:ascii="Times New Roman" w:hAnsi="Times New Roman" w:cs="Times New Roman"/>
          <w:sz w:val="24"/>
          <w:szCs w:val="24"/>
          <w:lang w:eastAsia="ru-RU"/>
        </w:rPr>
        <w:t xml:space="preserve"> которой вносит в журнал регистрации участников собрания кредиторов необходимые сведения о каждом конкурсном кредиторе и уполномоченном органе, включая сведения о количестве принадлежащих ему голосов и его представителе.</w:t>
      </w:r>
    </w:p>
    <w:p w:rsidR="00181A0C" w:rsidRPr="00181A0C" w:rsidRDefault="00181A0C" w:rsidP="00181A0C">
      <w:pPr>
        <w:spacing w:after="0" w:line="240" w:lineRule="auto"/>
        <w:ind w:firstLine="709"/>
        <w:jc w:val="both"/>
        <w:rPr>
          <w:rFonts w:ascii="Times New Roman" w:hAnsi="Times New Roman" w:cs="Times New Roman"/>
          <w:sz w:val="24"/>
          <w:szCs w:val="24"/>
          <w:lang w:eastAsia="ru-RU"/>
        </w:rPr>
      </w:pPr>
      <w:r w:rsidRPr="00181A0C">
        <w:rPr>
          <w:rFonts w:ascii="Times New Roman" w:hAnsi="Times New Roman" w:cs="Times New Roman"/>
          <w:sz w:val="24"/>
          <w:szCs w:val="24"/>
          <w:lang w:eastAsia="ru-RU"/>
        </w:rPr>
        <w:t>Закон о банкротстве не содержит норм, запрещающих представление интересов кредитора на собрании кредиторов несколькими представителями. При проведении собрания кредиторов арбитражный управляющий не должен выдавать каждому из представителей одного кредитора комплект бюллетеней, бюллетени выдаются в одном экземпляре для одного кредитора. Иного порядка организации проведения собрания кредиторов нормами Закона о банкротстве не предусмотрено (Постановление Первого арбитражного апелляционного суда от 12.03.2013 по делу № А43-5/2010).</w:t>
      </w:r>
    </w:p>
    <w:p w:rsidR="00181A0C" w:rsidRPr="00181A0C" w:rsidRDefault="00181A0C" w:rsidP="00181A0C">
      <w:pPr>
        <w:spacing w:after="0" w:line="240" w:lineRule="auto"/>
        <w:ind w:firstLine="709"/>
        <w:jc w:val="both"/>
        <w:rPr>
          <w:rFonts w:ascii="Times New Roman" w:hAnsi="Times New Roman" w:cs="Times New Roman"/>
          <w:sz w:val="24"/>
          <w:szCs w:val="24"/>
          <w:lang w:eastAsia="ru-RU"/>
        </w:rPr>
      </w:pPr>
      <w:r w:rsidRPr="00181A0C">
        <w:rPr>
          <w:rFonts w:ascii="Times New Roman" w:hAnsi="Times New Roman" w:cs="Times New Roman"/>
          <w:sz w:val="24"/>
          <w:szCs w:val="24"/>
          <w:lang w:eastAsia="ru-RU"/>
        </w:rPr>
        <w:t>Арбитражный управляющий, обязанный в силу ст. 20.3 Закона о банкротстве действовать добросовестно и разумно, должен был выяснить волю каждого из представителей кредитора, а в случае возникновения разногласий, прервав проведение собрания, запросить волю самого кредитора (Постановление Первого арбитражного апелляционного суда от 29.03.2013 по делу № А43-5/2010).</w:t>
      </w:r>
    </w:p>
    <w:p w:rsidR="00181A0C" w:rsidRPr="00181A0C" w:rsidRDefault="00181A0C" w:rsidP="00181A0C">
      <w:pPr>
        <w:spacing w:after="0" w:line="240" w:lineRule="auto"/>
        <w:ind w:firstLine="709"/>
        <w:jc w:val="both"/>
        <w:rPr>
          <w:rFonts w:ascii="Times New Roman" w:hAnsi="Times New Roman" w:cs="Times New Roman"/>
          <w:sz w:val="24"/>
          <w:szCs w:val="24"/>
          <w:lang w:eastAsia="ru-RU"/>
        </w:rPr>
      </w:pPr>
      <w:r w:rsidRPr="00181A0C">
        <w:rPr>
          <w:rFonts w:ascii="Times New Roman" w:hAnsi="Times New Roman" w:cs="Times New Roman"/>
          <w:sz w:val="24"/>
          <w:szCs w:val="24"/>
          <w:lang w:eastAsia="ru-RU"/>
        </w:rPr>
        <w:t xml:space="preserve">Закон о банкротстве не ограничивает права конкурсных </w:t>
      </w:r>
      <w:proofErr w:type="gramStart"/>
      <w:r w:rsidRPr="00181A0C">
        <w:rPr>
          <w:rFonts w:ascii="Times New Roman" w:hAnsi="Times New Roman" w:cs="Times New Roman"/>
          <w:sz w:val="24"/>
          <w:szCs w:val="24"/>
          <w:lang w:eastAsia="ru-RU"/>
        </w:rPr>
        <w:t>кредиторов</w:t>
      </w:r>
      <w:proofErr w:type="gramEnd"/>
      <w:r w:rsidRPr="00181A0C">
        <w:rPr>
          <w:rFonts w:ascii="Times New Roman" w:hAnsi="Times New Roman" w:cs="Times New Roman"/>
          <w:sz w:val="24"/>
          <w:szCs w:val="24"/>
          <w:lang w:eastAsia="ru-RU"/>
        </w:rPr>
        <w:t xml:space="preserve"> как в выборе представителей, так и в их количестве, и не устанавливает каких-то искусственных ограничений по количественному составу, оставляя данный вопрос прерогативой самих кредиторов, которые выражают свою волю самостоятельно с учетом имеющихся у них голосов.</w:t>
      </w:r>
    </w:p>
    <w:p w:rsidR="00181A0C" w:rsidRDefault="00181A0C" w:rsidP="00181A0C">
      <w:pPr>
        <w:spacing w:after="0" w:line="240" w:lineRule="auto"/>
        <w:ind w:firstLine="709"/>
        <w:jc w:val="both"/>
        <w:rPr>
          <w:rFonts w:ascii="Times New Roman" w:hAnsi="Times New Roman" w:cs="Times New Roman"/>
          <w:sz w:val="24"/>
          <w:szCs w:val="24"/>
          <w:lang w:eastAsia="ru-RU"/>
        </w:rPr>
      </w:pPr>
      <w:r w:rsidRPr="00181A0C">
        <w:rPr>
          <w:rFonts w:ascii="Times New Roman" w:hAnsi="Times New Roman" w:cs="Times New Roman"/>
          <w:sz w:val="24"/>
          <w:szCs w:val="24"/>
          <w:lang w:eastAsia="ru-RU"/>
        </w:rPr>
        <w:t>Таким образом, нормы Закона о банкротстве не содержат запрета на участие двух представителей организации - конкурсного кредитора в собрании кредиторов должника. Указанным представителям выдается один комплект бюллетеней для голосования. Вопрос о распределении бюллетеней между представителями и порядке волеизъявления определяется представителями самостоятельно. Конкурсный управляющий, обязанный действовать добросовестно и разумно, при наличии у него опасений возникновения конфликтной ситуации может запросить волю самого кредитора о порядке распределения бюллетеней для голосования.</w:t>
      </w:r>
    </w:p>
    <w:p w:rsidR="00181A0C" w:rsidRDefault="00181A0C" w:rsidP="00181A0C">
      <w:pPr>
        <w:spacing w:after="0" w:line="240" w:lineRule="auto"/>
        <w:ind w:firstLine="709"/>
        <w:jc w:val="both"/>
        <w:rPr>
          <w:rFonts w:ascii="Times New Roman" w:hAnsi="Times New Roman" w:cs="Times New Roman"/>
          <w:sz w:val="24"/>
          <w:szCs w:val="24"/>
          <w:lang w:eastAsia="ru-RU"/>
        </w:rPr>
      </w:pPr>
    </w:p>
    <w:p w:rsidR="00720E90" w:rsidRPr="00720E90" w:rsidRDefault="00720E90" w:rsidP="00181A0C">
      <w:pPr>
        <w:spacing w:after="0" w:line="240" w:lineRule="auto"/>
        <w:ind w:firstLine="709"/>
        <w:jc w:val="both"/>
        <w:rPr>
          <w:rFonts w:ascii="Times New Roman" w:hAnsi="Times New Roman" w:cs="Times New Roman"/>
          <w:b/>
          <w:sz w:val="24"/>
          <w:szCs w:val="24"/>
          <w:lang w:eastAsia="ru-RU"/>
        </w:rPr>
      </w:pPr>
      <w:r w:rsidRPr="00720E90">
        <w:rPr>
          <w:rFonts w:ascii="Times New Roman" w:hAnsi="Times New Roman" w:cs="Times New Roman"/>
          <w:b/>
          <w:sz w:val="24"/>
          <w:szCs w:val="24"/>
          <w:lang w:eastAsia="ru-RU"/>
        </w:rPr>
        <w:t>Вопрос:  Каким образом и по чьей инициативе может быть созвано собрание кредиторов?</w:t>
      </w:r>
    </w:p>
    <w:p w:rsidR="00720E90" w:rsidRPr="00720E90" w:rsidRDefault="00720E90" w:rsidP="00720E90">
      <w:pPr>
        <w:spacing w:after="0" w:line="240" w:lineRule="auto"/>
        <w:ind w:firstLine="709"/>
        <w:jc w:val="both"/>
        <w:rPr>
          <w:rFonts w:ascii="Times New Roman" w:hAnsi="Times New Roman" w:cs="Times New Roman"/>
          <w:sz w:val="24"/>
          <w:szCs w:val="24"/>
          <w:lang w:eastAsia="ru-RU"/>
        </w:rPr>
      </w:pPr>
      <w:r w:rsidRPr="00720E90">
        <w:rPr>
          <w:rFonts w:ascii="Times New Roman" w:hAnsi="Times New Roman" w:cs="Times New Roman"/>
          <w:b/>
          <w:sz w:val="24"/>
          <w:szCs w:val="24"/>
          <w:lang w:eastAsia="ru-RU"/>
        </w:rPr>
        <w:t>Ответ</w:t>
      </w:r>
      <w:r w:rsidRPr="00720E90">
        <w:rPr>
          <w:rFonts w:ascii="Times New Roman" w:hAnsi="Times New Roman" w:cs="Times New Roman"/>
          <w:sz w:val="24"/>
          <w:szCs w:val="24"/>
          <w:lang w:eastAsia="ru-RU"/>
        </w:rPr>
        <w:t>:</w:t>
      </w:r>
      <w:r w:rsidR="000D68A5">
        <w:rPr>
          <w:rFonts w:ascii="Times New Roman" w:hAnsi="Times New Roman" w:cs="Times New Roman"/>
          <w:sz w:val="24"/>
          <w:szCs w:val="24"/>
          <w:lang w:eastAsia="ru-RU"/>
        </w:rPr>
        <w:t xml:space="preserve"> </w:t>
      </w:r>
      <w:r w:rsidRPr="00720E90">
        <w:rPr>
          <w:rFonts w:ascii="Times New Roman" w:hAnsi="Times New Roman" w:cs="Times New Roman"/>
          <w:sz w:val="24"/>
          <w:szCs w:val="24"/>
          <w:lang w:eastAsia="ru-RU"/>
        </w:rPr>
        <w:t xml:space="preserve">Собрание кредиторов может быть созвано как по инициативе арбитражного управляющего, так и по инициативе комитета кредиторов либо конкурсных кредиторов и (или) уполномоченных органов, </w:t>
      </w:r>
      <w:proofErr w:type="gramStart"/>
      <w:r w:rsidRPr="00720E90">
        <w:rPr>
          <w:rFonts w:ascii="Times New Roman" w:hAnsi="Times New Roman" w:cs="Times New Roman"/>
          <w:sz w:val="24"/>
          <w:szCs w:val="24"/>
          <w:lang w:eastAsia="ru-RU"/>
        </w:rPr>
        <w:t>права</w:t>
      </w:r>
      <w:proofErr w:type="gramEnd"/>
      <w:r w:rsidRPr="00720E90">
        <w:rPr>
          <w:rFonts w:ascii="Times New Roman" w:hAnsi="Times New Roman" w:cs="Times New Roman"/>
          <w:sz w:val="24"/>
          <w:szCs w:val="24"/>
          <w:lang w:eastAsia="ru-RU"/>
        </w:rPr>
        <w:t xml:space="preserve"> требования которых составляют не менее чем </w:t>
      </w:r>
      <w:r>
        <w:rPr>
          <w:rFonts w:ascii="Times New Roman" w:hAnsi="Times New Roman" w:cs="Times New Roman"/>
          <w:sz w:val="24"/>
          <w:szCs w:val="24"/>
          <w:lang w:eastAsia="ru-RU"/>
        </w:rPr>
        <w:t>10%</w:t>
      </w:r>
      <w:r w:rsidRPr="00720E90">
        <w:rPr>
          <w:rFonts w:ascii="Times New Roman" w:hAnsi="Times New Roman" w:cs="Times New Roman"/>
          <w:sz w:val="24"/>
          <w:szCs w:val="24"/>
          <w:lang w:eastAsia="ru-RU"/>
        </w:rPr>
        <w:t xml:space="preserve"> </w:t>
      </w:r>
      <w:r w:rsidRPr="00720E90">
        <w:rPr>
          <w:rFonts w:ascii="Times New Roman" w:hAnsi="Times New Roman" w:cs="Times New Roman"/>
          <w:sz w:val="24"/>
          <w:szCs w:val="24"/>
          <w:lang w:eastAsia="ru-RU"/>
        </w:rPr>
        <w:lastRenderedPageBreak/>
        <w:t xml:space="preserve">общей суммы требований кредиторов по денежным обязательствам и об уплате обязательных платежей, включенных в реестр требований кредиторов, либо инициативе </w:t>
      </w:r>
      <w:r>
        <w:rPr>
          <w:rFonts w:ascii="Times New Roman" w:hAnsi="Times New Roman" w:cs="Times New Roman"/>
          <w:sz w:val="24"/>
          <w:szCs w:val="24"/>
          <w:lang w:eastAsia="ru-RU"/>
        </w:rPr>
        <w:t>1/3</w:t>
      </w:r>
      <w:r w:rsidRPr="00720E90">
        <w:rPr>
          <w:rFonts w:ascii="Times New Roman" w:hAnsi="Times New Roman" w:cs="Times New Roman"/>
          <w:sz w:val="24"/>
          <w:szCs w:val="24"/>
          <w:lang w:eastAsia="ru-RU"/>
        </w:rPr>
        <w:t xml:space="preserve"> от общего количества конкурсных кредиторов и уполномоченных органов.</w:t>
      </w:r>
    </w:p>
    <w:p w:rsidR="00720E90" w:rsidRPr="00720E90" w:rsidRDefault="00720E90" w:rsidP="00720E90">
      <w:pPr>
        <w:spacing w:after="0" w:line="240" w:lineRule="auto"/>
        <w:ind w:firstLine="709"/>
        <w:jc w:val="both"/>
        <w:rPr>
          <w:rFonts w:ascii="Times New Roman" w:hAnsi="Times New Roman" w:cs="Times New Roman"/>
          <w:sz w:val="24"/>
          <w:szCs w:val="24"/>
          <w:lang w:eastAsia="ru-RU"/>
        </w:rPr>
      </w:pPr>
      <w:r w:rsidRPr="00720E90">
        <w:rPr>
          <w:rFonts w:ascii="Times New Roman" w:hAnsi="Times New Roman" w:cs="Times New Roman"/>
          <w:sz w:val="24"/>
          <w:szCs w:val="24"/>
          <w:lang w:eastAsia="ru-RU"/>
        </w:rPr>
        <w:t>В требовании о проведении собрания кредиторов должны быть сформулированы вопросы, подлежащие внесению в повестку собрания кредиторов.</w:t>
      </w:r>
    </w:p>
    <w:p w:rsidR="00720E90" w:rsidRPr="00720E90" w:rsidRDefault="00720E90" w:rsidP="00720E90">
      <w:pPr>
        <w:spacing w:after="0" w:line="240" w:lineRule="auto"/>
        <w:ind w:firstLine="709"/>
        <w:jc w:val="both"/>
        <w:rPr>
          <w:rFonts w:ascii="Times New Roman" w:hAnsi="Times New Roman" w:cs="Times New Roman"/>
          <w:sz w:val="24"/>
          <w:szCs w:val="24"/>
          <w:lang w:eastAsia="ru-RU"/>
        </w:rPr>
      </w:pPr>
      <w:r w:rsidRPr="00720E90">
        <w:rPr>
          <w:rFonts w:ascii="Times New Roman" w:hAnsi="Times New Roman" w:cs="Times New Roman"/>
          <w:sz w:val="24"/>
          <w:szCs w:val="24"/>
          <w:lang w:eastAsia="ru-RU"/>
        </w:rPr>
        <w:t>Арбитражный управляющий не вправе вносить изменения в формулировки вопросов повестки собрания кредиторов, созываемого по требованию комитета кредиторов, конкурсных кредиторов и (или) уполномоченных органов.</w:t>
      </w:r>
    </w:p>
    <w:p w:rsidR="00720E90" w:rsidRPr="00720E90" w:rsidRDefault="00720E90" w:rsidP="00720E90">
      <w:pPr>
        <w:spacing w:after="0" w:line="240" w:lineRule="auto"/>
        <w:ind w:firstLine="709"/>
        <w:jc w:val="both"/>
        <w:rPr>
          <w:rFonts w:ascii="Times New Roman" w:hAnsi="Times New Roman" w:cs="Times New Roman"/>
          <w:sz w:val="24"/>
          <w:szCs w:val="24"/>
          <w:lang w:eastAsia="ru-RU"/>
        </w:rPr>
      </w:pPr>
      <w:proofErr w:type="gramStart"/>
      <w:r w:rsidRPr="00720E90">
        <w:rPr>
          <w:rFonts w:ascii="Times New Roman" w:hAnsi="Times New Roman" w:cs="Times New Roman"/>
          <w:sz w:val="24"/>
          <w:szCs w:val="24"/>
          <w:lang w:eastAsia="ru-RU"/>
        </w:rPr>
        <w:t>Собрание кредиторов по требованию комитета кредиторов, конкурсных кредиторов и (или) уполномоченных органов проводится арбитражным управляющим не позднее чем в течение трех недель с даты получения арбитражным управляющим требования комитета кредиторов, конкурсных кредиторов и (или) уполномоченных органов о проведении собрания кредиторов, если иной срок не установлен Федеральным законом от 26.10.2002 № 127-ФЗ «О несостоятельности (банкротстве)».</w:t>
      </w:r>
      <w:proofErr w:type="gramEnd"/>
    </w:p>
    <w:p w:rsidR="00720E90" w:rsidRPr="00720E90" w:rsidRDefault="00720E90" w:rsidP="00720E90">
      <w:pPr>
        <w:spacing w:after="0" w:line="240" w:lineRule="auto"/>
        <w:ind w:firstLine="709"/>
        <w:jc w:val="both"/>
        <w:rPr>
          <w:rFonts w:ascii="Times New Roman" w:hAnsi="Times New Roman" w:cs="Times New Roman"/>
          <w:sz w:val="24"/>
          <w:szCs w:val="24"/>
          <w:lang w:eastAsia="ru-RU"/>
        </w:rPr>
      </w:pPr>
      <w:r w:rsidRPr="00720E90">
        <w:rPr>
          <w:rFonts w:ascii="Times New Roman" w:hAnsi="Times New Roman" w:cs="Times New Roman"/>
          <w:sz w:val="24"/>
          <w:szCs w:val="24"/>
          <w:lang w:eastAsia="ru-RU"/>
        </w:rPr>
        <w:t xml:space="preserve"> Собрание кредиторов проводится по месту нахождения должника или органов управления должника, если иное не установлено собранием кредиторов.</w:t>
      </w:r>
    </w:p>
    <w:p w:rsidR="00720E90" w:rsidRPr="00720E90" w:rsidRDefault="00720E90" w:rsidP="00720E90">
      <w:pPr>
        <w:spacing w:after="0" w:line="240" w:lineRule="auto"/>
        <w:ind w:firstLine="709"/>
        <w:jc w:val="both"/>
        <w:rPr>
          <w:rFonts w:ascii="Times New Roman" w:hAnsi="Times New Roman" w:cs="Times New Roman"/>
          <w:sz w:val="24"/>
          <w:szCs w:val="24"/>
          <w:lang w:eastAsia="ru-RU"/>
        </w:rPr>
      </w:pPr>
      <w:r w:rsidRPr="00720E90">
        <w:rPr>
          <w:rFonts w:ascii="Times New Roman" w:hAnsi="Times New Roman" w:cs="Times New Roman"/>
          <w:sz w:val="24"/>
          <w:szCs w:val="24"/>
          <w:lang w:eastAsia="ru-RU"/>
        </w:rPr>
        <w:t>При невозможности проведения собрания кредиторов по месту нахождения должника или органов управления должника место проведения собрания кредиторов определяется арбитражным управляющим.</w:t>
      </w:r>
    </w:p>
    <w:p w:rsidR="00720E90" w:rsidRDefault="00720E90" w:rsidP="00720E90">
      <w:pPr>
        <w:spacing w:after="0" w:line="240" w:lineRule="auto"/>
        <w:ind w:firstLine="709"/>
        <w:jc w:val="both"/>
        <w:rPr>
          <w:rFonts w:ascii="Times New Roman" w:hAnsi="Times New Roman" w:cs="Times New Roman"/>
          <w:sz w:val="24"/>
          <w:szCs w:val="24"/>
          <w:lang w:eastAsia="ru-RU"/>
        </w:rPr>
      </w:pPr>
      <w:r w:rsidRPr="00720E90">
        <w:rPr>
          <w:rFonts w:ascii="Times New Roman" w:hAnsi="Times New Roman" w:cs="Times New Roman"/>
          <w:sz w:val="24"/>
          <w:szCs w:val="24"/>
          <w:lang w:eastAsia="ru-RU"/>
        </w:rPr>
        <w:t>Дата, время и место проведения собрания кредиторов не должны препятствовать участию в таком собрании кредиторам или их представителям, а также иным лицам, имеющим право в соответствии с Законом о банкротстве принимать участие в собрании кредиторов.</w:t>
      </w:r>
    </w:p>
    <w:p w:rsidR="00411135" w:rsidRDefault="00411135" w:rsidP="00720E90">
      <w:pPr>
        <w:spacing w:after="0" w:line="240" w:lineRule="auto"/>
        <w:ind w:firstLine="709"/>
        <w:jc w:val="both"/>
        <w:rPr>
          <w:rFonts w:ascii="Times New Roman" w:hAnsi="Times New Roman" w:cs="Times New Roman"/>
          <w:sz w:val="24"/>
          <w:szCs w:val="24"/>
          <w:lang w:eastAsia="ru-RU"/>
        </w:rPr>
      </w:pPr>
    </w:p>
    <w:p w:rsidR="00411135" w:rsidRPr="00181157" w:rsidRDefault="00411135" w:rsidP="00411135">
      <w:pPr>
        <w:spacing w:after="0" w:line="240" w:lineRule="auto"/>
        <w:ind w:firstLine="709"/>
        <w:jc w:val="both"/>
        <w:rPr>
          <w:rFonts w:ascii="Times New Roman" w:hAnsi="Times New Roman" w:cs="Times New Roman"/>
          <w:b/>
          <w:sz w:val="24"/>
          <w:szCs w:val="24"/>
          <w:lang w:eastAsia="ru-RU"/>
        </w:rPr>
      </w:pPr>
      <w:r w:rsidRPr="00720E90">
        <w:rPr>
          <w:rFonts w:ascii="Times New Roman" w:hAnsi="Times New Roman" w:cs="Times New Roman"/>
          <w:b/>
          <w:sz w:val="24"/>
          <w:szCs w:val="24"/>
          <w:lang w:eastAsia="ru-RU"/>
        </w:rPr>
        <w:t xml:space="preserve">Вопрос:  </w:t>
      </w:r>
      <w:r w:rsidRPr="00181157">
        <w:rPr>
          <w:rFonts w:ascii="Times New Roman" w:hAnsi="Times New Roman" w:cs="Times New Roman"/>
          <w:b/>
          <w:sz w:val="24"/>
          <w:szCs w:val="24"/>
          <w:lang w:eastAsia="ru-RU"/>
        </w:rPr>
        <w:t>В каком ВУЗе Республики Мордовия можно пройти обучение</w:t>
      </w:r>
      <w:r>
        <w:rPr>
          <w:rFonts w:ascii="Times New Roman" w:hAnsi="Times New Roman" w:cs="Times New Roman"/>
          <w:b/>
          <w:sz w:val="24"/>
          <w:szCs w:val="24"/>
          <w:lang w:eastAsia="ru-RU"/>
        </w:rPr>
        <w:t xml:space="preserve"> </w:t>
      </w:r>
      <w:r w:rsidRPr="00181157">
        <w:rPr>
          <w:rFonts w:ascii="Times New Roman" w:hAnsi="Times New Roman" w:cs="Times New Roman"/>
          <w:b/>
          <w:sz w:val="24"/>
          <w:szCs w:val="24"/>
          <w:lang w:eastAsia="ru-RU"/>
        </w:rPr>
        <w:t>на арбитражного управляющего?</w:t>
      </w:r>
    </w:p>
    <w:p w:rsidR="00411135" w:rsidRPr="00181157" w:rsidRDefault="00411135" w:rsidP="00411135">
      <w:pPr>
        <w:pStyle w:val="3"/>
        <w:tabs>
          <w:tab w:val="left" w:pos="1554"/>
        </w:tabs>
        <w:ind w:firstLine="709"/>
        <w:rPr>
          <w:sz w:val="24"/>
        </w:rPr>
      </w:pPr>
      <w:r w:rsidRPr="00411135">
        <w:rPr>
          <w:b/>
          <w:sz w:val="24"/>
        </w:rPr>
        <w:t>Ответ</w:t>
      </w:r>
      <w:r w:rsidRPr="00411135">
        <w:rPr>
          <w:sz w:val="24"/>
        </w:rPr>
        <w:t xml:space="preserve">: </w:t>
      </w:r>
      <w:r>
        <w:rPr>
          <w:sz w:val="24"/>
        </w:rPr>
        <w:t>М</w:t>
      </w:r>
      <w:r w:rsidRPr="00181157">
        <w:rPr>
          <w:sz w:val="24"/>
        </w:rPr>
        <w:t xml:space="preserve">ежду Федеральной службой государственной регистрации, кадастра и картографии и федеральным государственным бюджетным образовательным учреждением высшего образования «Всероссийский государственный университет юстиции (РПА Минюста России)» 23.03.2017 заключено соглашение о сотрудничестве в решении задач подготовки (переподготовки) арбитражных управляющих. </w:t>
      </w:r>
    </w:p>
    <w:p w:rsidR="00411135" w:rsidRPr="00181157" w:rsidRDefault="00411135" w:rsidP="00411135">
      <w:pPr>
        <w:pStyle w:val="3"/>
        <w:tabs>
          <w:tab w:val="left" w:pos="1554"/>
        </w:tabs>
        <w:ind w:firstLine="709"/>
        <w:rPr>
          <w:sz w:val="24"/>
        </w:rPr>
      </w:pPr>
      <w:r w:rsidRPr="00181157">
        <w:rPr>
          <w:sz w:val="24"/>
        </w:rPr>
        <w:t xml:space="preserve">Согласно данному соглашению Средне-Волжский институт (филиал) федерального государственного бюджетного образовательного учреждения высшего образования «Всероссийский государственный университет юстиции (РПА Минюста России)» в г. Саранске вправе организовывать </w:t>
      </w:r>
      <w:proofErr w:type="gramStart"/>
      <w:r w:rsidRPr="00181157">
        <w:rPr>
          <w:sz w:val="24"/>
        </w:rPr>
        <w:t>обучение граждан по</w:t>
      </w:r>
      <w:proofErr w:type="gramEnd"/>
      <w:r w:rsidRPr="00181157">
        <w:rPr>
          <w:sz w:val="24"/>
        </w:rPr>
        <w:t xml:space="preserve"> Единой программе подготовки арбитражных управляющих.</w:t>
      </w:r>
    </w:p>
    <w:p w:rsidR="00411135" w:rsidRPr="0076373A" w:rsidRDefault="00411135" w:rsidP="00720E90">
      <w:pPr>
        <w:spacing w:after="0" w:line="240" w:lineRule="auto"/>
        <w:ind w:firstLine="709"/>
        <w:jc w:val="both"/>
        <w:rPr>
          <w:rFonts w:ascii="Times New Roman" w:hAnsi="Times New Roman" w:cs="Times New Roman"/>
          <w:sz w:val="24"/>
          <w:szCs w:val="24"/>
          <w:lang w:eastAsia="ru-RU"/>
        </w:rPr>
      </w:pPr>
    </w:p>
    <w:p w:rsidR="005935EA" w:rsidRDefault="005935EA" w:rsidP="0076373A">
      <w:pPr>
        <w:spacing w:after="0" w:line="240" w:lineRule="auto"/>
        <w:ind w:firstLine="709"/>
        <w:jc w:val="right"/>
        <w:rPr>
          <w:rFonts w:ascii="Times New Roman" w:hAnsi="Times New Roman" w:cs="Times New Roman"/>
          <w:b/>
          <w:sz w:val="24"/>
          <w:szCs w:val="24"/>
          <w:lang w:eastAsia="ru-RU"/>
        </w:rPr>
      </w:pPr>
    </w:p>
    <w:p w:rsidR="0076373A" w:rsidRPr="00720E90" w:rsidRDefault="0076373A" w:rsidP="0076373A">
      <w:pPr>
        <w:spacing w:after="0" w:line="240" w:lineRule="auto"/>
        <w:ind w:firstLine="709"/>
        <w:jc w:val="right"/>
        <w:rPr>
          <w:rFonts w:ascii="Times New Roman" w:hAnsi="Times New Roman" w:cs="Times New Roman"/>
          <w:b/>
          <w:sz w:val="24"/>
          <w:szCs w:val="24"/>
          <w:lang w:eastAsia="ru-RU"/>
        </w:rPr>
      </w:pPr>
      <w:proofErr w:type="spellStart"/>
      <w:r w:rsidRPr="00720E90">
        <w:rPr>
          <w:rFonts w:ascii="Times New Roman" w:hAnsi="Times New Roman" w:cs="Times New Roman"/>
          <w:b/>
          <w:sz w:val="24"/>
          <w:szCs w:val="24"/>
          <w:lang w:eastAsia="ru-RU"/>
        </w:rPr>
        <w:t>Кривовичева</w:t>
      </w:r>
      <w:proofErr w:type="spellEnd"/>
      <w:r w:rsidRPr="00720E90">
        <w:rPr>
          <w:rFonts w:ascii="Times New Roman" w:hAnsi="Times New Roman" w:cs="Times New Roman"/>
          <w:b/>
          <w:sz w:val="24"/>
          <w:szCs w:val="24"/>
          <w:lang w:eastAsia="ru-RU"/>
        </w:rPr>
        <w:t xml:space="preserve"> Т.Н. – заместитель начальника отдела кадастровой оценки недвижимости, землеустройства и мониторинга земель, по контролю (надзору) в сфере саморегулируемых организаций</w:t>
      </w:r>
      <w:r w:rsidR="004216E0">
        <w:rPr>
          <w:rFonts w:ascii="Times New Roman" w:hAnsi="Times New Roman" w:cs="Times New Roman"/>
          <w:b/>
          <w:sz w:val="24"/>
          <w:szCs w:val="24"/>
          <w:lang w:eastAsia="ru-RU"/>
        </w:rPr>
        <w:t>.</w:t>
      </w:r>
    </w:p>
    <w:p w:rsidR="0076373A" w:rsidRPr="0076373A" w:rsidRDefault="0076373A" w:rsidP="0076373A">
      <w:pPr>
        <w:spacing w:after="0" w:line="240" w:lineRule="auto"/>
        <w:ind w:firstLine="709"/>
        <w:jc w:val="both"/>
        <w:rPr>
          <w:rFonts w:ascii="Times New Roman" w:hAnsi="Times New Roman" w:cs="Times New Roman"/>
          <w:sz w:val="24"/>
          <w:szCs w:val="24"/>
          <w:lang w:eastAsia="ru-RU"/>
        </w:rPr>
      </w:pPr>
    </w:p>
    <w:p w:rsidR="0076373A" w:rsidRPr="0076373A" w:rsidRDefault="0076373A" w:rsidP="0076373A">
      <w:pPr>
        <w:spacing w:after="0" w:line="240" w:lineRule="auto"/>
        <w:ind w:firstLine="709"/>
        <w:jc w:val="both"/>
        <w:rPr>
          <w:rFonts w:ascii="Times New Roman" w:hAnsi="Times New Roman" w:cs="Times New Roman"/>
          <w:sz w:val="24"/>
          <w:szCs w:val="24"/>
          <w:lang w:eastAsia="ru-RU"/>
        </w:rPr>
      </w:pPr>
    </w:p>
    <w:p w:rsidR="004C6B40" w:rsidRPr="0076373A" w:rsidRDefault="004C6B40" w:rsidP="0076373A">
      <w:pPr>
        <w:spacing w:after="0" w:line="240" w:lineRule="auto"/>
        <w:ind w:firstLine="709"/>
        <w:jc w:val="both"/>
        <w:rPr>
          <w:rFonts w:ascii="Times New Roman" w:hAnsi="Times New Roman" w:cs="Times New Roman"/>
          <w:sz w:val="24"/>
          <w:szCs w:val="24"/>
          <w:lang w:eastAsia="ru-RU"/>
        </w:rPr>
      </w:pPr>
    </w:p>
    <w:sectPr w:rsidR="004C6B40" w:rsidRPr="0076373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3DBA"/>
    <w:rsid w:val="000D68A5"/>
    <w:rsid w:val="00181A0C"/>
    <w:rsid w:val="001C7CCC"/>
    <w:rsid w:val="00406ACA"/>
    <w:rsid w:val="00411135"/>
    <w:rsid w:val="004216E0"/>
    <w:rsid w:val="00430E2F"/>
    <w:rsid w:val="004C6B40"/>
    <w:rsid w:val="005935EA"/>
    <w:rsid w:val="005F753B"/>
    <w:rsid w:val="006E2E8D"/>
    <w:rsid w:val="00720E90"/>
    <w:rsid w:val="0076373A"/>
    <w:rsid w:val="00BA0F87"/>
    <w:rsid w:val="00D23B81"/>
    <w:rsid w:val="00D73D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D68A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D68A5"/>
    <w:rPr>
      <w:rFonts w:ascii="Tahoma" w:hAnsi="Tahoma" w:cs="Tahoma"/>
      <w:sz w:val="16"/>
      <w:szCs w:val="16"/>
    </w:rPr>
  </w:style>
  <w:style w:type="paragraph" w:styleId="3">
    <w:name w:val="Body Text Indent 3"/>
    <w:basedOn w:val="a"/>
    <w:link w:val="30"/>
    <w:rsid w:val="00411135"/>
    <w:pPr>
      <w:spacing w:after="0" w:line="240" w:lineRule="auto"/>
      <w:ind w:firstLine="935"/>
      <w:jc w:val="both"/>
    </w:pPr>
    <w:rPr>
      <w:rFonts w:ascii="Times New Roman" w:eastAsia="Times New Roman" w:hAnsi="Times New Roman" w:cs="Times New Roman"/>
      <w:sz w:val="28"/>
      <w:szCs w:val="24"/>
      <w:lang w:eastAsia="ru-RU"/>
    </w:rPr>
  </w:style>
  <w:style w:type="character" w:customStyle="1" w:styleId="30">
    <w:name w:val="Основной текст с отступом 3 Знак"/>
    <w:basedOn w:val="a0"/>
    <w:link w:val="3"/>
    <w:rsid w:val="00411135"/>
    <w:rPr>
      <w:rFonts w:ascii="Times New Roman" w:eastAsia="Times New Roman" w:hAnsi="Times New Roman" w:cs="Times New Roman"/>
      <w:sz w:val="28"/>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D68A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D68A5"/>
    <w:rPr>
      <w:rFonts w:ascii="Tahoma" w:hAnsi="Tahoma" w:cs="Tahoma"/>
      <w:sz w:val="16"/>
      <w:szCs w:val="16"/>
    </w:rPr>
  </w:style>
  <w:style w:type="paragraph" w:styleId="3">
    <w:name w:val="Body Text Indent 3"/>
    <w:basedOn w:val="a"/>
    <w:link w:val="30"/>
    <w:rsid w:val="00411135"/>
    <w:pPr>
      <w:spacing w:after="0" w:line="240" w:lineRule="auto"/>
      <w:ind w:firstLine="935"/>
      <w:jc w:val="both"/>
    </w:pPr>
    <w:rPr>
      <w:rFonts w:ascii="Times New Roman" w:eastAsia="Times New Roman" w:hAnsi="Times New Roman" w:cs="Times New Roman"/>
      <w:sz w:val="28"/>
      <w:szCs w:val="24"/>
      <w:lang w:eastAsia="ru-RU"/>
    </w:rPr>
  </w:style>
  <w:style w:type="character" w:customStyle="1" w:styleId="30">
    <w:name w:val="Основной текст с отступом 3 Знак"/>
    <w:basedOn w:val="a0"/>
    <w:link w:val="3"/>
    <w:rsid w:val="00411135"/>
    <w:rPr>
      <w:rFonts w:ascii="Times New Roman" w:eastAsia="Times New Roman" w:hAnsi="Times New Roman" w:cs="Times New Roman"/>
      <w:sz w:val="28"/>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7594057">
      <w:bodyDiv w:val="1"/>
      <w:marLeft w:val="0"/>
      <w:marRight w:val="0"/>
      <w:marTop w:val="0"/>
      <w:marBottom w:val="0"/>
      <w:divBdr>
        <w:top w:val="none" w:sz="0" w:space="0" w:color="auto"/>
        <w:left w:val="none" w:sz="0" w:space="0" w:color="auto"/>
        <w:bottom w:val="none" w:sz="0" w:space="0" w:color="auto"/>
        <w:right w:val="none" w:sz="0" w:space="0" w:color="auto"/>
      </w:divBdr>
    </w:div>
    <w:div w:id="1007320036">
      <w:bodyDiv w:val="1"/>
      <w:marLeft w:val="0"/>
      <w:marRight w:val="0"/>
      <w:marTop w:val="0"/>
      <w:marBottom w:val="0"/>
      <w:divBdr>
        <w:top w:val="none" w:sz="0" w:space="0" w:color="auto"/>
        <w:left w:val="none" w:sz="0" w:space="0" w:color="auto"/>
        <w:bottom w:val="none" w:sz="0" w:space="0" w:color="auto"/>
        <w:right w:val="none" w:sz="0" w:space="0" w:color="auto"/>
      </w:divBdr>
    </w:div>
    <w:div w:id="1660428082">
      <w:bodyDiv w:val="1"/>
      <w:marLeft w:val="0"/>
      <w:marRight w:val="0"/>
      <w:marTop w:val="0"/>
      <w:marBottom w:val="0"/>
      <w:divBdr>
        <w:top w:val="none" w:sz="0" w:space="0" w:color="auto"/>
        <w:left w:val="none" w:sz="0" w:space="0" w:color="auto"/>
        <w:bottom w:val="none" w:sz="0" w:space="0" w:color="auto"/>
        <w:right w:val="none" w:sz="0" w:space="0" w:color="auto"/>
      </w:divBdr>
    </w:div>
    <w:div w:id="1732926700">
      <w:bodyDiv w:val="1"/>
      <w:marLeft w:val="0"/>
      <w:marRight w:val="0"/>
      <w:marTop w:val="0"/>
      <w:marBottom w:val="0"/>
      <w:divBdr>
        <w:top w:val="none" w:sz="0" w:space="0" w:color="auto"/>
        <w:left w:val="none" w:sz="0" w:space="0" w:color="auto"/>
        <w:bottom w:val="none" w:sz="0" w:space="0" w:color="auto"/>
        <w:right w:val="none" w:sz="0" w:space="0" w:color="auto"/>
      </w:divBdr>
    </w:div>
    <w:div w:id="1797987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4</Pages>
  <Words>1841</Words>
  <Characters>10494</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Елена И. Лазарева</dc:creator>
  <cp:lastModifiedBy>Яна М. Борисова</cp:lastModifiedBy>
  <cp:revision>9</cp:revision>
  <dcterms:created xsi:type="dcterms:W3CDTF">2017-11-17T11:24:00Z</dcterms:created>
  <dcterms:modified xsi:type="dcterms:W3CDTF">2017-12-05T06:33:00Z</dcterms:modified>
</cp:coreProperties>
</file>