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Pr="00BD3D27" w:rsidRDefault="00BD3D27" w:rsidP="003963C6">
            <w:pPr>
              <w:ind w:right="1451"/>
              <w:jc w:val="center"/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</w:pPr>
            <w:r w:rsidRPr="00BD3D27"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  <w:t>Пенсионная грамотность</w:t>
            </w:r>
          </w:p>
        </w:tc>
      </w:tr>
    </w:tbl>
    <w:p w:rsidR="006A34A6" w:rsidRDefault="006A34A6">
      <w:pPr>
        <w:spacing w:after="0"/>
        <w:jc w:val="center"/>
      </w:pPr>
    </w:p>
    <w:p w:rsidR="00226FB7" w:rsidRPr="00226FB7" w:rsidRDefault="00226FB7" w:rsidP="00226FB7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226FB7">
        <w:rPr>
          <w:rFonts w:ascii="Times New Roman" w:hAnsi="Times New Roman" w:cs="Times New Roman"/>
          <w:color w:val="000000"/>
          <w:sz w:val="28"/>
          <w:szCs w:val="28"/>
        </w:rPr>
        <w:t>11 декабря 2017г в</w:t>
      </w:r>
      <w:r w:rsidRPr="00226FB7">
        <w:rPr>
          <w:rFonts w:ascii="Times New Roman" w:hAnsi="Times New Roman" w:cs="Times New Roman"/>
          <w:sz w:val="28"/>
          <w:szCs w:val="28"/>
        </w:rPr>
        <w:t xml:space="preserve"> ходе информационно – разъяснительной кампании по повышению пенсионной грамотности среди учащейся молодежи республики Мордовия проведен урок пенсионной грамотности  среди учени</w:t>
      </w:r>
      <w:r>
        <w:rPr>
          <w:rFonts w:ascii="Times New Roman" w:hAnsi="Times New Roman" w:cs="Times New Roman"/>
          <w:sz w:val="28"/>
          <w:szCs w:val="28"/>
        </w:rPr>
        <w:t xml:space="preserve">ков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Такушевская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</w:t>
      </w:r>
      <w:r w:rsidRPr="00226FB7">
        <w:rPr>
          <w:rFonts w:ascii="Times New Roman" w:hAnsi="Times New Roman" w:cs="Times New Roman"/>
          <w:sz w:val="28"/>
          <w:szCs w:val="28"/>
        </w:rPr>
        <w:t>еобразовательн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26FB7"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26FB7">
        <w:rPr>
          <w:rFonts w:ascii="Times New Roman" w:hAnsi="Times New Roman" w:cs="Times New Roman"/>
          <w:sz w:val="28"/>
          <w:szCs w:val="28"/>
        </w:rPr>
        <w:t>. Школьники узнали об истории пенсионной системы России, основах пенсионного законодательства, видах пенсии.</w:t>
      </w:r>
    </w:p>
    <w:p w:rsidR="00226FB7" w:rsidRDefault="00226FB7" w:rsidP="00226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3C2" w:rsidRDefault="00226FB7" w:rsidP="00226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2087" cy="2371725"/>
            <wp:effectExtent l="19050" t="0" r="213" b="0"/>
            <wp:docPr id="5" name="Рисунок 4" descr="IMG_20171012_111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012_11162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8962" cy="2376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62300" cy="2371725"/>
            <wp:effectExtent l="19050" t="0" r="0" b="0"/>
            <wp:wrapSquare wrapText="bothSides"/>
            <wp:docPr id="3" name="Рисунок 2" descr="IMG_20171012_111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1012_1117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3963C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66670" w:rsidRDefault="00A66670" w:rsidP="006A63C2">
      <w:pPr>
        <w:spacing w:after="0"/>
        <w:jc w:val="both"/>
      </w:pPr>
    </w:p>
    <w:p w:rsidR="006A34A6" w:rsidRPr="00A66670" w:rsidRDefault="006A34A6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2263BC"/>
    <w:rsid w:val="00226FB7"/>
    <w:rsid w:val="002D447D"/>
    <w:rsid w:val="003963C6"/>
    <w:rsid w:val="005E10BC"/>
    <w:rsid w:val="006A34A6"/>
    <w:rsid w:val="006A63C2"/>
    <w:rsid w:val="007C0C01"/>
    <w:rsid w:val="00A66670"/>
    <w:rsid w:val="00B471C8"/>
    <w:rsid w:val="00BD3D27"/>
    <w:rsid w:val="00D71DC2"/>
    <w:rsid w:val="00E001EA"/>
    <w:rsid w:val="00E703F9"/>
    <w:rsid w:val="00EE621D"/>
    <w:rsid w:val="00FD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4</cp:revision>
  <cp:lastPrinted>2016-10-12T11:01:00Z</cp:lastPrinted>
  <dcterms:created xsi:type="dcterms:W3CDTF">2017-12-14T12:37:00Z</dcterms:created>
  <dcterms:modified xsi:type="dcterms:W3CDTF">2017-12-14T12:40:00Z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