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83" w:type="dxa"/>
        <w:jc w:val="left"/>
        <w:tblInd w:w="-253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15"/>
        <w:gridCol w:w="8367"/>
      </w:tblGrid>
      <w:tr>
        <w:trPr>
          <w:trHeight w:val="540" w:hRule="atLeast"/>
        </w:trPr>
        <w:tc>
          <w:tcPr>
            <w:tcW w:w="1915" w:type="dxa"/>
            <w:tcBorders/>
            <w:shd w:color="auto" w:fill="0000FF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19150" cy="80010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7" w:type="dxa"/>
            <w:tcBorders/>
            <w:shd w:color="auto" w:fill="0000FF" w:val="clear"/>
            <w:vAlign w:val="center"/>
          </w:tcPr>
          <w:p>
            <w:pPr>
              <w:pStyle w:val="Normal"/>
              <w:spacing w:before="0" w:after="200"/>
              <w:ind w:right="1451" w:hanging="0"/>
              <w:jc w:val="center"/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color w:val="FFFFFF" w:themeColor="background1"/>
                <w:sz w:val="36"/>
                <w:szCs w:val="36"/>
              </w:rPr>
              <w:t>Пенсионная грамотность</w:t>
            </w:r>
          </w:p>
        </w:tc>
      </w:tr>
    </w:tbl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60" w:after="6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 xml:space="preserve"> ходе информационно – разъяснительной кампании по повышению пенсионной грамотности среди учащейся молодежи республики Мордовия проведен урок пенсионной грамотности  среди учеников МБОУ Шокшинск</w:t>
      </w:r>
      <w:r>
        <w:rPr>
          <w:rFonts w:cs="Times New Roman" w:ascii="Times New Roman" w:hAnsi="Times New Roman"/>
          <w:sz w:val="28"/>
          <w:szCs w:val="28"/>
        </w:rPr>
        <w:t xml:space="preserve">ой </w:t>
      </w:r>
      <w:r>
        <w:rPr>
          <w:rFonts w:cs="Times New Roman" w:ascii="Times New Roman" w:hAnsi="Times New Roman"/>
          <w:sz w:val="28"/>
          <w:szCs w:val="28"/>
        </w:rPr>
        <w:t xml:space="preserve"> средн</w:t>
      </w:r>
      <w:r>
        <w:rPr>
          <w:rFonts w:cs="Times New Roman" w:ascii="Times New Roman" w:hAnsi="Times New Roman"/>
          <w:sz w:val="28"/>
          <w:szCs w:val="28"/>
        </w:rPr>
        <w:t>ей</w:t>
      </w:r>
      <w:r>
        <w:rPr>
          <w:rFonts w:cs="Times New Roman" w:ascii="Times New Roman" w:hAnsi="Times New Roman"/>
          <w:sz w:val="28"/>
          <w:szCs w:val="28"/>
        </w:rPr>
        <w:t xml:space="preserve"> общеобразовательной школы. </w:t>
      </w:r>
      <w:r>
        <w:rPr>
          <w:rFonts w:cs="Times New Roman" w:ascii="Times New Roman" w:hAnsi="Times New Roman"/>
          <w:sz w:val="28"/>
          <w:szCs w:val="28"/>
        </w:rPr>
        <w:t>20 декабря 2017г. Руководитель клиентской службы Коршунова Г.А. произвела презентацию учебного пособия «Все о будущей пенсии».</w:t>
      </w:r>
      <w:r>
        <w:rPr>
          <w:rFonts w:cs="Times New Roman" w:ascii="Times New Roman" w:hAnsi="Times New Roman"/>
          <w:sz w:val="28"/>
          <w:szCs w:val="28"/>
        </w:rPr>
        <w:t xml:space="preserve">  Школьники узнали об истории пенсионной системы России, основах пенсионного законодательства, видах пенсии, </w:t>
      </w:r>
      <w:r>
        <w:rPr>
          <w:rFonts w:cs="Times New Roman" w:ascii="Times New Roman" w:hAnsi="Times New Roman"/>
          <w:sz w:val="28"/>
          <w:szCs w:val="28"/>
        </w:rPr>
        <w:t>для чего нужен СНИЛС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00470" cy="4725035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br/>
        <w:b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sectPr>
      <w:type w:val="nextPage"/>
      <w:pgSz w:w="11906" w:h="16838"/>
      <w:pgMar w:left="1134" w:right="850" w:header="0" w:top="567" w:footer="0" w:bottom="426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f23"/>
    <w:pPr>
      <w:widowControl/>
      <w:bidi w:val="0"/>
      <w:spacing w:before="0" w:after="200" w:lineRule="auto" w:line="276"/>
      <w:jc w:val="left"/>
    </w:pPr>
    <w:rPr>
      <w:rFonts w:ascii="Calibri" w:hAnsi="Calibri" w:eastAsia="Calibri" w:cs="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styleId="Style12" w:customStyle="1">
    <w:name w:val="Заголовок"/>
    <w:basedOn w:val="Normal"/>
    <w:next w:val="Style13"/>
    <w:qFormat/>
    <w:rsid w:val="006a34a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rsid w:val="006a34a6"/>
    <w:pPr>
      <w:spacing w:lineRule="auto" w:line="288" w:before="0" w:after="140"/>
    </w:pPr>
    <w:rPr/>
  </w:style>
  <w:style w:type="paragraph" w:styleId="Style14">
    <w:name w:val="Список"/>
    <w:basedOn w:val="Style13"/>
    <w:rsid w:val="006a34a6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Заглавие"/>
    <w:basedOn w:val="Normal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rsid w:val="006a34a6"/>
    <w:pPr>
      <w:suppressLineNumbers/>
    </w:pPr>
    <w:rPr>
      <w:rFonts w:cs="Mangal"/>
    </w:rPr>
  </w:style>
  <w:style w:type="paragraph" w:styleId="BalloonText">
    <w:name w:val="Balloon Text"/>
    <w:basedOn w:val="Normal"/>
    <w:uiPriority w:val="99"/>
    <w:semiHidden/>
    <w:unhideWhenUsed/>
    <w:qFormat/>
    <w:rsid w:val="00eb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8" w:customStyle="1">
    <w:name w:val="Содержимое таблицы"/>
    <w:basedOn w:val="Normal"/>
    <w:qFormat/>
    <w:rsid w:val="006a34a6"/>
    <w:pPr/>
    <w:rPr/>
  </w:style>
  <w:style w:type="paragraph" w:styleId="Style19" w:customStyle="1">
    <w:name w:val="Заголовок таблицы"/>
    <w:basedOn w:val="Style18"/>
    <w:qFormat/>
    <w:rsid w:val="006a34a6"/>
    <w:pPr/>
    <w:rPr/>
  </w:style>
  <w:style w:type="paragraph" w:styleId="Style20" w:customStyle="1">
    <w:name w:val="Îáû÷íûé"/>
    <w:qFormat/>
    <w:rsid w:val="006a34a6"/>
    <w:pPr>
      <w:widowControl/>
      <w:bidi w:val="0"/>
      <w:spacing w:lineRule="auto" w:line="276"/>
      <w:jc w:val="left"/>
    </w:pPr>
    <w:rPr>
      <w:rFonts w:ascii="Times New Roman" w:hAnsi="Times New Roman" w:eastAsia="Times New Roman" w:cs="Times New Roman"/>
      <w:color w:val="00000A"/>
      <w:sz w:val="22"/>
      <w:szCs w:val="20"/>
      <w:lang w:val="ru-RU" w:eastAsia="en-US" w:bidi="ar-SA"/>
    </w:rPr>
  </w:style>
  <w:style w:type="paragraph" w:styleId="Style21">
    <w:name w:val="Блочная цитата"/>
    <w:basedOn w:val="Normal"/>
    <w:qFormat/>
    <w:pPr/>
    <w:rPr/>
  </w:style>
  <w:style w:type="paragraph" w:styleId="Style22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2017-12-14T12:37:00Z</dcterms:created>
  <dc:creator>0901</dc:creator>
  <dc:language>ru-RU</dc:language>
  <cp:lastPrinted>2016-10-12T11:01:00Z</cp:lastPrinted>
  <dcterms:modified xsi:type="dcterms:W3CDTF">2017-12-21T14:27:38Z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