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BC8" w:rsidRPr="00D067B3" w:rsidRDefault="0038282F" w:rsidP="0038282F">
      <w:pPr>
        <w:ind w:firstLine="708"/>
        <w:jc w:val="both"/>
        <w:rPr>
          <w:sz w:val="32"/>
          <w:szCs w:val="32"/>
        </w:rPr>
      </w:pPr>
      <w:proofErr w:type="gramStart"/>
      <w:r w:rsidRPr="00D067B3">
        <w:rPr>
          <w:sz w:val="32"/>
          <w:szCs w:val="32"/>
        </w:rPr>
        <w:t>В целях исполнения программных мероприятий Государственной программы Республики Мордовия «Формирование информационного общества в республике Мордовия до 2020 года», утвержденных постановлением Правительства Республики Мордовия №42 от 23.09.2013 года, и на основании статьи 8 Федерального закона от 29 ноября 2007 года «282-ФЗ «об официальном статистическом учете и системе государственной статистики в Российской Федерации» Правительство Республики Мордовия обращает внимание руководителей организаций на необходимость</w:t>
      </w:r>
      <w:proofErr w:type="gramEnd"/>
      <w:r w:rsidRPr="00D067B3">
        <w:rPr>
          <w:sz w:val="32"/>
          <w:szCs w:val="32"/>
        </w:rPr>
        <w:t xml:space="preserve"> организовать представление в Территориальный орган Федеральной службы государственной статистики по республики Мордовия первичных статистических данных и бухгалтерской отчетности в электронном виде по телекоммуникационным каналам связи.</w:t>
      </w:r>
    </w:p>
    <w:p w:rsidR="0038282F" w:rsidRPr="00D067B3" w:rsidRDefault="0038282F" w:rsidP="0038282F">
      <w:pPr>
        <w:ind w:firstLine="708"/>
        <w:jc w:val="both"/>
        <w:rPr>
          <w:sz w:val="32"/>
          <w:szCs w:val="32"/>
        </w:rPr>
      </w:pPr>
      <w:r w:rsidRPr="00D067B3">
        <w:rPr>
          <w:sz w:val="32"/>
          <w:szCs w:val="32"/>
        </w:rPr>
        <w:t xml:space="preserve">В настоящее время 3034 крупных и средних предприятий и некоммерческих организаций и 977 малых предприятий нашей республики активно используют технологию предоставления статистической отчетности в электронном виде, не требующую подтверждения на бумажном носителе и позволяющую передавать статистическую </w:t>
      </w:r>
      <w:proofErr w:type="gramStart"/>
      <w:r w:rsidRPr="00D067B3">
        <w:rPr>
          <w:sz w:val="32"/>
          <w:szCs w:val="32"/>
        </w:rPr>
        <w:t>отчетность</w:t>
      </w:r>
      <w:proofErr w:type="gramEnd"/>
      <w:r w:rsidRPr="00D067B3">
        <w:rPr>
          <w:sz w:val="32"/>
          <w:szCs w:val="32"/>
        </w:rPr>
        <w:t xml:space="preserve"> не выходя из офиса.</w:t>
      </w:r>
    </w:p>
    <w:p w:rsidR="0038282F" w:rsidRPr="00D067B3" w:rsidRDefault="0038282F" w:rsidP="0038282F">
      <w:pPr>
        <w:ind w:firstLine="708"/>
        <w:jc w:val="both"/>
        <w:rPr>
          <w:sz w:val="32"/>
          <w:szCs w:val="32"/>
        </w:rPr>
      </w:pPr>
      <w:r w:rsidRPr="00D067B3">
        <w:rPr>
          <w:sz w:val="32"/>
          <w:szCs w:val="32"/>
        </w:rPr>
        <w:t>Программное обеспечение для подготовки отчетности в электронном</w:t>
      </w:r>
      <w:r w:rsidR="00BF015F" w:rsidRPr="00D067B3">
        <w:rPr>
          <w:sz w:val="32"/>
          <w:szCs w:val="32"/>
        </w:rPr>
        <w:t xml:space="preserve"> виде, инструкции и консультационная помощь предоставляются </w:t>
      </w:r>
      <w:proofErr w:type="spellStart"/>
      <w:r w:rsidR="00BF015F" w:rsidRPr="00D067B3">
        <w:rPr>
          <w:sz w:val="32"/>
          <w:szCs w:val="32"/>
        </w:rPr>
        <w:t>Мордовиястатом</w:t>
      </w:r>
      <w:proofErr w:type="spellEnd"/>
      <w:r w:rsidR="00BF015F" w:rsidRPr="00D067B3">
        <w:rPr>
          <w:sz w:val="32"/>
          <w:szCs w:val="32"/>
        </w:rPr>
        <w:t xml:space="preserve"> отчитывающимся субъектам на безвозмездной основе.</w:t>
      </w:r>
    </w:p>
    <w:p w:rsidR="00BF015F" w:rsidRPr="00D067B3" w:rsidRDefault="00BF015F" w:rsidP="0038282F">
      <w:pPr>
        <w:ind w:firstLine="708"/>
        <w:jc w:val="both"/>
        <w:rPr>
          <w:sz w:val="32"/>
          <w:szCs w:val="32"/>
        </w:rPr>
      </w:pPr>
      <w:r w:rsidRPr="00D067B3">
        <w:rPr>
          <w:sz w:val="32"/>
          <w:szCs w:val="32"/>
        </w:rPr>
        <w:t xml:space="preserve">Порядок действий при представлении статистической информации в электронном виде размещен на сайте </w:t>
      </w:r>
      <w:proofErr w:type="spellStart"/>
      <w:r w:rsidRPr="00D067B3">
        <w:rPr>
          <w:sz w:val="32"/>
          <w:szCs w:val="32"/>
        </w:rPr>
        <w:t>Мордовиястат</w:t>
      </w:r>
      <w:proofErr w:type="spellEnd"/>
      <w:r w:rsidRPr="00D067B3">
        <w:rPr>
          <w:sz w:val="32"/>
          <w:szCs w:val="32"/>
        </w:rPr>
        <w:t xml:space="preserve"> </w:t>
      </w:r>
      <w:r w:rsidRPr="00D067B3">
        <w:rPr>
          <w:sz w:val="32"/>
          <w:szCs w:val="32"/>
          <w:lang w:val="en-US"/>
        </w:rPr>
        <w:t>http</w:t>
      </w:r>
      <w:r w:rsidR="00061B1E" w:rsidRPr="00D067B3">
        <w:rPr>
          <w:sz w:val="32"/>
          <w:szCs w:val="32"/>
        </w:rPr>
        <w:t>:</w:t>
      </w:r>
      <w:r w:rsidRPr="00D067B3">
        <w:rPr>
          <w:sz w:val="32"/>
          <w:szCs w:val="32"/>
        </w:rPr>
        <w:t>/</w:t>
      </w:r>
      <w:proofErr w:type="spellStart"/>
      <w:r w:rsidR="00061B1E" w:rsidRPr="00D067B3">
        <w:rPr>
          <w:sz w:val="32"/>
          <w:szCs w:val="32"/>
          <w:lang w:val="en-US"/>
        </w:rPr>
        <w:t>mrd</w:t>
      </w:r>
      <w:proofErr w:type="spellEnd"/>
      <w:r w:rsidR="00061B1E" w:rsidRPr="00D067B3">
        <w:rPr>
          <w:sz w:val="32"/>
          <w:szCs w:val="32"/>
        </w:rPr>
        <w:t>.</w:t>
      </w:r>
      <w:proofErr w:type="spellStart"/>
      <w:r w:rsidR="00061B1E" w:rsidRPr="00D067B3">
        <w:rPr>
          <w:sz w:val="32"/>
          <w:szCs w:val="32"/>
          <w:lang w:val="en-US"/>
        </w:rPr>
        <w:t>gks</w:t>
      </w:r>
      <w:proofErr w:type="spellEnd"/>
      <w:r w:rsidR="00061B1E" w:rsidRPr="00D067B3">
        <w:rPr>
          <w:sz w:val="32"/>
          <w:szCs w:val="32"/>
        </w:rPr>
        <w:t>.</w:t>
      </w:r>
      <w:r w:rsidR="00061B1E" w:rsidRPr="00D067B3">
        <w:rPr>
          <w:sz w:val="32"/>
          <w:szCs w:val="32"/>
          <w:lang w:val="en-US"/>
        </w:rPr>
        <w:t>ru</w:t>
      </w:r>
      <w:r w:rsidR="00061B1E" w:rsidRPr="00D067B3">
        <w:rPr>
          <w:sz w:val="32"/>
          <w:szCs w:val="32"/>
        </w:rPr>
        <w:t>.</w:t>
      </w:r>
      <w:bookmarkStart w:id="0" w:name="_GoBack"/>
      <w:bookmarkEnd w:id="0"/>
    </w:p>
    <w:sectPr w:rsidR="00BF015F" w:rsidRPr="00D06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82F"/>
    <w:rsid w:val="00061B1E"/>
    <w:rsid w:val="0038282F"/>
    <w:rsid w:val="00925BC8"/>
    <w:rsid w:val="00BF015F"/>
    <w:rsid w:val="00D067B3"/>
    <w:rsid w:val="00EE3588"/>
    <w:rsid w:val="00F3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F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341F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341FA"/>
    <w:pPr>
      <w:keepNext/>
      <w:jc w:val="center"/>
      <w:outlineLvl w:val="1"/>
    </w:pPr>
    <w:rPr>
      <w:b/>
      <w:sz w:val="28"/>
      <w:lang w:eastAsia="ru-RU"/>
    </w:rPr>
  </w:style>
  <w:style w:type="paragraph" w:styleId="3">
    <w:name w:val="heading 3"/>
    <w:basedOn w:val="a"/>
    <w:next w:val="a"/>
    <w:link w:val="30"/>
    <w:qFormat/>
    <w:rsid w:val="00F341FA"/>
    <w:pPr>
      <w:keepNext/>
      <w:jc w:val="center"/>
      <w:outlineLvl w:val="2"/>
    </w:pPr>
    <w:rPr>
      <w:sz w:val="28"/>
      <w:lang w:eastAsia="ru-RU"/>
    </w:rPr>
  </w:style>
  <w:style w:type="paragraph" w:styleId="4">
    <w:name w:val="heading 4"/>
    <w:basedOn w:val="a"/>
    <w:next w:val="a"/>
    <w:link w:val="40"/>
    <w:qFormat/>
    <w:rsid w:val="00F341FA"/>
    <w:pPr>
      <w:keepNext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F341FA"/>
    <w:pPr>
      <w:keepNext/>
      <w:jc w:val="right"/>
      <w:outlineLvl w:val="4"/>
    </w:pPr>
    <w:rPr>
      <w:b/>
      <w:sz w:val="28"/>
      <w:lang w:eastAsia="ru-RU"/>
    </w:rPr>
  </w:style>
  <w:style w:type="paragraph" w:styleId="6">
    <w:name w:val="heading 6"/>
    <w:basedOn w:val="a"/>
    <w:next w:val="a"/>
    <w:link w:val="60"/>
    <w:qFormat/>
    <w:rsid w:val="00F341FA"/>
    <w:pPr>
      <w:keepNext/>
      <w:jc w:val="center"/>
      <w:outlineLvl w:val="5"/>
    </w:pPr>
    <w:rPr>
      <w:b/>
      <w:lang w:eastAsia="ru-RU"/>
    </w:rPr>
  </w:style>
  <w:style w:type="paragraph" w:styleId="7">
    <w:name w:val="heading 7"/>
    <w:basedOn w:val="a"/>
    <w:next w:val="a"/>
    <w:link w:val="70"/>
    <w:qFormat/>
    <w:rsid w:val="00F341FA"/>
    <w:pPr>
      <w:keepNext/>
      <w:outlineLvl w:val="6"/>
    </w:pPr>
    <w:rPr>
      <w:b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341F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341FA"/>
    <w:rPr>
      <w:rFonts w:ascii="Arial" w:hAnsi="Arial"/>
      <w:b/>
      <w:bCs/>
      <w:color w:val="000080"/>
      <w:lang w:eastAsia="ru-RU"/>
    </w:rPr>
  </w:style>
  <w:style w:type="character" w:customStyle="1" w:styleId="20">
    <w:name w:val="Заголовок 2 Знак"/>
    <w:link w:val="2"/>
    <w:rsid w:val="00F341FA"/>
    <w:rPr>
      <w:b/>
      <w:sz w:val="28"/>
      <w:szCs w:val="24"/>
      <w:lang w:eastAsia="ru-RU"/>
    </w:rPr>
  </w:style>
  <w:style w:type="character" w:customStyle="1" w:styleId="30">
    <w:name w:val="Заголовок 3 Знак"/>
    <w:link w:val="3"/>
    <w:rsid w:val="00F341FA"/>
    <w:rPr>
      <w:sz w:val="28"/>
      <w:szCs w:val="24"/>
      <w:lang w:eastAsia="ru-RU"/>
    </w:rPr>
  </w:style>
  <w:style w:type="character" w:customStyle="1" w:styleId="40">
    <w:name w:val="Заголовок 4 Знак"/>
    <w:link w:val="4"/>
    <w:rsid w:val="00F341FA"/>
    <w:rPr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rsid w:val="00F341FA"/>
    <w:rPr>
      <w:b/>
      <w:sz w:val="28"/>
      <w:szCs w:val="24"/>
      <w:lang w:eastAsia="ru-RU"/>
    </w:rPr>
  </w:style>
  <w:style w:type="character" w:customStyle="1" w:styleId="60">
    <w:name w:val="Заголовок 6 Знак"/>
    <w:link w:val="6"/>
    <w:rsid w:val="00F341FA"/>
    <w:rPr>
      <w:b/>
      <w:sz w:val="24"/>
      <w:szCs w:val="24"/>
      <w:lang w:eastAsia="ru-RU"/>
    </w:rPr>
  </w:style>
  <w:style w:type="character" w:customStyle="1" w:styleId="70">
    <w:name w:val="Заголовок 7 Знак"/>
    <w:link w:val="7"/>
    <w:rsid w:val="00F341FA"/>
    <w:rPr>
      <w:b/>
      <w:sz w:val="24"/>
      <w:szCs w:val="24"/>
      <w:lang w:eastAsia="ru-RU"/>
    </w:rPr>
  </w:style>
  <w:style w:type="character" w:customStyle="1" w:styleId="80">
    <w:name w:val="Заголовок 8 Знак"/>
    <w:link w:val="8"/>
    <w:semiHidden/>
    <w:rsid w:val="00F341FA"/>
    <w:rPr>
      <w:rFonts w:ascii="Calibri" w:hAnsi="Calibri"/>
      <w:i/>
      <w:iCs/>
      <w:sz w:val="24"/>
      <w:szCs w:val="24"/>
    </w:rPr>
  </w:style>
  <w:style w:type="character" w:styleId="a3">
    <w:name w:val="Strong"/>
    <w:qFormat/>
    <w:rsid w:val="00F341F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F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341F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341FA"/>
    <w:pPr>
      <w:keepNext/>
      <w:jc w:val="center"/>
      <w:outlineLvl w:val="1"/>
    </w:pPr>
    <w:rPr>
      <w:b/>
      <w:sz w:val="28"/>
      <w:lang w:eastAsia="ru-RU"/>
    </w:rPr>
  </w:style>
  <w:style w:type="paragraph" w:styleId="3">
    <w:name w:val="heading 3"/>
    <w:basedOn w:val="a"/>
    <w:next w:val="a"/>
    <w:link w:val="30"/>
    <w:qFormat/>
    <w:rsid w:val="00F341FA"/>
    <w:pPr>
      <w:keepNext/>
      <w:jc w:val="center"/>
      <w:outlineLvl w:val="2"/>
    </w:pPr>
    <w:rPr>
      <w:sz w:val="28"/>
      <w:lang w:eastAsia="ru-RU"/>
    </w:rPr>
  </w:style>
  <w:style w:type="paragraph" w:styleId="4">
    <w:name w:val="heading 4"/>
    <w:basedOn w:val="a"/>
    <w:next w:val="a"/>
    <w:link w:val="40"/>
    <w:qFormat/>
    <w:rsid w:val="00F341FA"/>
    <w:pPr>
      <w:keepNext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F341FA"/>
    <w:pPr>
      <w:keepNext/>
      <w:jc w:val="right"/>
      <w:outlineLvl w:val="4"/>
    </w:pPr>
    <w:rPr>
      <w:b/>
      <w:sz w:val="28"/>
      <w:lang w:eastAsia="ru-RU"/>
    </w:rPr>
  </w:style>
  <w:style w:type="paragraph" w:styleId="6">
    <w:name w:val="heading 6"/>
    <w:basedOn w:val="a"/>
    <w:next w:val="a"/>
    <w:link w:val="60"/>
    <w:qFormat/>
    <w:rsid w:val="00F341FA"/>
    <w:pPr>
      <w:keepNext/>
      <w:jc w:val="center"/>
      <w:outlineLvl w:val="5"/>
    </w:pPr>
    <w:rPr>
      <w:b/>
      <w:lang w:eastAsia="ru-RU"/>
    </w:rPr>
  </w:style>
  <w:style w:type="paragraph" w:styleId="7">
    <w:name w:val="heading 7"/>
    <w:basedOn w:val="a"/>
    <w:next w:val="a"/>
    <w:link w:val="70"/>
    <w:qFormat/>
    <w:rsid w:val="00F341FA"/>
    <w:pPr>
      <w:keepNext/>
      <w:outlineLvl w:val="6"/>
    </w:pPr>
    <w:rPr>
      <w:b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341F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341FA"/>
    <w:rPr>
      <w:rFonts w:ascii="Arial" w:hAnsi="Arial"/>
      <w:b/>
      <w:bCs/>
      <w:color w:val="000080"/>
      <w:lang w:eastAsia="ru-RU"/>
    </w:rPr>
  </w:style>
  <w:style w:type="character" w:customStyle="1" w:styleId="20">
    <w:name w:val="Заголовок 2 Знак"/>
    <w:link w:val="2"/>
    <w:rsid w:val="00F341FA"/>
    <w:rPr>
      <w:b/>
      <w:sz w:val="28"/>
      <w:szCs w:val="24"/>
      <w:lang w:eastAsia="ru-RU"/>
    </w:rPr>
  </w:style>
  <w:style w:type="character" w:customStyle="1" w:styleId="30">
    <w:name w:val="Заголовок 3 Знак"/>
    <w:link w:val="3"/>
    <w:rsid w:val="00F341FA"/>
    <w:rPr>
      <w:sz w:val="28"/>
      <w:szCs w:val="24"/>
      <w:lang w:eastAsia="ru-RU"/>
    </w:rPr>
  </w:style>
  <w:style w:type="character" w:customStyle="1" w:styleId="40">
    <w:name w:val="Заголовок 4 Знак"/>
    <w:link w:val="4"/>
    <w:rsid w:val="00F341FA"/>
    <w:rPr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rsid w:val="00F341FA"/>
    <w:rPr>
      <w:b/>
      <w:sz w:val="28"/>
      <w:szCs w:val="24"/>
      <w:lang w:eastAsia="ru-RU"/>
    </w:rPr>
  </w:style>
  <w:style w:type="character" w:customStyle="1" w:styleId="60">
    <w:name w:val="Заголовок 6 Знак"/>
    <w:link w:val="6"/>
    <w:rsid w:val="00F341FA"/>
    <w:rPr>
      <w:b/>
      <w:sz w:val="24"/>
      <w:szCs w:val="24"/>
      <w:lang w:eastAsia="ru-RU"/>
    </w:rPr>
  </w:style>
  <w:style w:type="character" w:customStyle="1" w:styleId="70">
    <w:name w:val="Заголовок 7 Знак"/>
    <w:link w:val="7"/>
    <w:rsid w:val="00F341FA"/>
    <w:rPr>
      <w:b/>
      <w:sz w:val="24"/>
      <w:szCs w:val="24"/>
      <w:lang w:eastAsia="ru-RU"/>
    </w:rPr>
  </w:style>
  <w:style w:type="character" w:customStyle="1" w:styleId="80">
    <w:name w:val="Заголовок 8 Знак"/>
    <w:link w:val="8"/>
    <w:semiHidden/>
    <w:rsid w:val="00F341FA"/>
    <w:rPr>
      <w:rFonts w:ascii="Calibri" w:hAnsi="Calibri"/>
      <w:i/>
      <w:iCs/>
      <w:sz w:val="24"/>
      <w:szCs w:val="24"/>
    </w:rPr>
  </w:style>
  <w:style w:type="character" w:styleId="a3">
    <w:name w:val="Strong"/>
    <w:qFormat/>
    <w:rsid w:val="00F341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6</cp:revision>
  <dcterms:created xsi:type="dcterms:W3CDTF">2018-01-18T13:57:00Z</dcterms:created>
  <dcterms:modified xsi:type="dcterms:W3CDTF">2018-01-19T07:08:00Z</dcterms:modified>
</cp:coreProperties>
</file>