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EB2157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B2157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B2157" w:rsidRPr="00EB2157" w:rsidRDefault="00C71C4B" w:rsidP="00EB2157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01.02</w:t>
      </w:r>
      <w:r w:rsidR="00006AA4">
        <w:rPr>
          <w:rFonts w:ascii="Times New Roman" w:hAnsi="Times New Roman" w:cs="Times New Roman"/>
          <w:sz w:val="28"/>
          <w:szCs w:val="28"/>
        </w:rPr>
        <w:t>.2018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Default="00EB2157" w:rsidP="00EB21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C4B" w:rsidRPr="00C71C4B" w:rsidRDefault="00C71C4B" w:rsidP="00EB21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1C4B" w:rsidRPr="00C71C4B" w:rsidRDefault="00C71C4B" w:rsidP="00C71C4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1C4B">
        <w:rPr>
          <w:rFonts w:ascii="Times New Roman" w:hAnsi="Times New Roman" w:cs="Times New Roman"/>
          <w:b/>
          <w:bCs/>
          <w:sz w:val="28"/>
          <w:szCs w:val="28"/>
        </w:rPr>
        <w:t>Об изменении адреса земельного участка с кадастровым номером 13:19:0204002:20</w:t>
      </w:r>
    </w:p>
    <w:p w:rsidR="00C71C4B" w:rsidRDefault="00C71C4B" w:rsidP="00C71C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71C4B" w:rsidRDefault="00C71C4B" w:rsidP="00C71C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71C4B" w:rsidRPr="00C71C4B" w:rsidRDefault="00C71C4B" w:rsidP="00C71C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C4B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администрация Андреевского сельского поселения Темниковского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1C4B"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C4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C4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C4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C4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C4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C4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C4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C4B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C4B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C4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1C4B">
        <w:rPr>
          <w:rFonts w:ascii="Times New Roman" w:hAnsi="Times New Roman" w:cs="Times New Roman"/>
          <w:sz w:val="28"/>
          <w:szCs w:val="28"/>
        </w:rPr>
        <w:t>т:</w:t>
      </w:r>
    </w:p>
    <w:p w:rsidR="00C71C4B" w:rsidRPr="00C71C4B" w:rsidRDefault="00C71C4B" w:rsidP="00C71C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C4B">
        <w:rPr>
          <w:rFonts w:ascii="Times New Roman" w:hAnsi="Times New Roman" w:cs="Times New Roman"/>
          <w:sz w:val="28"/>
          <w:szCs w:val="28"/>
        </w:rPr>
        <w:t xml:space="preserve">Земельному участку с кадастровым номером 13:19:0204002:20, расположенному по местоположению: </w:t>
      </w:r>
      <w:r w:rsidRPr="00C71C4B">
        <w:rPr>
          <w:rFonts w:ascii="Times New Roman" w:eastAsia="Times New Roman" w:hAnsi="Times New Roman" w:cs="Times New Roman"/>
          <w:sz w:val="28"/>
          <w:szCs w:val="28"/>
        </w:rPr>
        <w:t>Республика Мордовия, Темниковский район, д. Козловка</w:t>
      </w:r>
      <w:r w:rsidRPr="00C71C4B">
        <w:rPr>
          <w:rFonts w:ascii="Times New Roman" w:hAnsi="Times New Roman" w:cs="Times New Roman"/>
          <w:sz w:val="28"/>
          <w:szCs w:val="28"/>
        </w:rPr>
        <w:t>, общей площадью 2600 кв.м., присвоить адрес: Россия, Республика Мордовия, Темниковский муниципальный район, Андревское сельское поселение, д. Козловка, ул. Лесная, участок  37.</w:t>
      </w:r>
    </w:p>
    <w:p w:rsidR="00EB215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C71C4B" w:rsidRDefault="00C71C4B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C71C4B" w:rsidRDefault="00C71C4B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B2157" w:rsidRPr="00EB2157" w:rsidRDefault="00EB2157" w:rsidP="00EB21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2D2" w:rsidRPr="00EB2157" w:rsidRDefault="00EC02D2">
      <w:pPr>
        <w:rPr>
          <w:rFonts w:ascii="Times New Roman" w:hAnsi="Times New Roman" w:cs="Times New Roman"/>
        </w:rPr>
      </w:pPr>
    </w:p>
    <w:sectPr w:rsidR="00EC02D2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06AA4"/>
    <w:rsid w:val="000B26FE"/>
    <w:rsid w:val="00154404"/>
    <w:rsid w:val="004E6AA6"/>
    <w:rsid w:val="006178B4"/>
    <w:rsid w:val="008A2E23"/>
    <w:rsid w:val="009D004B"/>
    <w:rsid w:val="00A16CBE"/>
    <w:rsid w:val="00C63978"/>
    <w:rsid w:val="00C71C4B"/>
    <w:rsid w:val="00D816CF"/>
    <w:rsid w:val="00EB2157"/>
    <w:rsid w:val="00EC02D2"/>
    <w:rsid w:val="00EE0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2018-02-07T06:15:00Z</cp:lastPrinted>
  <dcterms:created xsi:type="dcterms:W3CDTF">2017-03-24T13:02:00Z</dcterms:created>
  <dcterms:modified xsi:type="dcterms:W3CDTF">2018-02-07T06:15:00Z</dcterms:modified>
</cp:coreProperties>
</file>