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33D" w:rsidRPr="0091733D" w:rsidRDefault="0091733D" w:rsidP="0091733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1733D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91733D" w:rsidRPr="0091733D" w:rsidRDefault="0091733D" w:rsidP="009173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33D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91733D" w:rsidRPr="0091733D" w:rsidRDefault="0091733D" w:rsidP="009173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33D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91733D" w:rsidRPr="0091733D" w:rsidRDefault="0091733D" w:rsidP="009173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33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1733D" w:rsidRPr="0091733D" w:rsidRDefault="0091733D" w:rsidP="009173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733D" w:rsidRPr="0091733D" w:rsidRDefault="0091733D" w:rsidP="009173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733D" w:rsidRPr="0091733D" w:rsidRDefault="0091733D" w:rsidP="0091733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91733D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91733D" w:rsidRPr="0091733D" w:rsidRDefault="0091733D" w:rsidP="0091733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1733D" w:rsidRPr="0091733D" w:rsidRDefault="0091733D" w:rsidP="009173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733D">
        <w:rPr>
          <w:rFonts w:ascii="Times New Roman" w:hAnsi="Times New Roman" w:cs="Times New Roman"/>
          <w:sz w:val="28"/>
          <w:szCs w:val="28"/>
        </w:rPr>
        <w:t>« 28 » дека</w:t>
      </w:r>
      <w:r>
        <w:rPr>
          <w:rFonts w:ascii="Times New Roman" w:hAnsi="Times New Roman" w:cs="Times New Roman"/>
          <w:sz w:val="28"/>
          <w:szCs w:val="28"/>
        </w:rPr>
        <w:t xml:space="preserve">бря 2016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№ 22</w:t>
      </w:r>
    </w:p>
    <w:p w:rsidR="0091733D" w:rsidRPr="0091733D" w:rsidRDefault="0091733D" w:rsidP="0091733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91733D">
        <w:rPr>
          <w:rFonts w:ascii="Times New Roman" w:hAnsi="Times New Roman" w:cs="Times New Roman"/>
          <w:sz w:val="28"/>
          <w:szCs w:val="28"/>
        </w:rPr>
        <w:t>д. Андреевка</w:t>
      </w:r>
    </w:p>
    <w:p w:rsidR="00887A08" w:rsidRPr="009169D7" w:rsidRDefault="00887A08" w:rsidP="00887A08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9169D7">
        <w:rPr>
          <w:rFonts w:ascii="Arial" w:hAnsi="Arial" w:cs="Arial"/>
          <w:b/>
          <w:color w:val="000000"/>
          <w:sz w:val="32"/>
          <w:szCs w:val="32"/>
        </w:rPr>
        <w:t xml:space="preserve">                               </w:t>
      </w:r>
    </w:p>
    <w:p w:rsidR="00887A08" w:rsidRPr="008B3375" w:rsidRDefault="00887A08" w:rsidP="00887A08">
      <w:pPr>
        <w:pStyle w:val="a3"/>
        <w:spacing w:before="0" w:beforeAutospacing="0" w:after="0"/>
        <w:ind w:right="-1"/>
        <w:jc w:val="center"/>
        <w:rPr>
          <w:b/>
          <w:bCs/>
          <w:color w:val="000000"/>
          <w:sz w:val="28"/>
          <w:szCs w:val="28"/>
        </w:rPr>
      </w:pPr>
      <w:r w:rsidRPr="008B3375">
        <w:rPr>
          <w:b/>
          <w:bCs/>
          <w:color w:val="000000"/>
          <w:sz w:val="28"/>
          <w:szCs w:val="28"/>
        </w:rPr>
        <w:t xml:space="preserve">О ВНЕСЕНИИ ИЗМЕНЕНИЙ В ПРАВИЛА ЗЕМЛЕПОЛЬЗОВАНИЯ И ЗАСТРОЙКИ АНДРЕЕВСКОГО </w:t>
      </w:r>
      <w:r w:rsidR="00BB741D" w:rsidRPr="008B3375">
        <w:rPr>
          <w:b/>
          <w:bCs/>
          <w:color w:val="000000"/>
          <w:sz w:val="28"/>
          <w:szCs w:val="28"/>
        </w:rPr>
        <w:t xml:space="preserve">СЕЛЬСКОГО </w:t>
      </w:r>
      <w:r w:rsidRPr="008B3375">
        <w:rPr>
          <w:b/>
          <w:bCs/>
          <w:color w:val="000000"/>
          <w:sz w:val="28"/>
          <w:szCs w:val="28"/>
        </w:rPr>
        <w:t xml:space="preserve">ПОСЕЛЕНИЯ </w:t>
      </w:r>
      <w:r w:rsidR="00BB741D" w:rsidRPr="008B3375">
        <w:rPr>
          <w:b/>
          <w:bCs/>
          <w:color w:val="000000"/>
          <w:sz w:val="28"/>
          <w:szCs w:val="28"/>
        </w:rPr>
        <w:t xml:space="preserve">ТЕМНИКОВСКОГО </w:t>
      </w:r>
      <w:r w:rsidRPr="008B3375">
        <w:rPr>
          <w:b/>
          <w:bCs/>
          <w:color w:val="000000"/>
          <w:sz w:val="28"/>
          <w:szCs w:val="28"/>
        </w:rPr>
        <w:t>МУНИЦИПАЛЬНОГО РАЙОНА РЕСПУБЛИКИ МОРДОВИЯ</w:t>
      </w:r>
    </w:p>
    <w:p w:rsidR="00887A08" w:rsidRDefault="00887A08" w:rsidP="00887A08">
      <w:pPr>
        <w:pStyle w:val="a3"/>
        <w:spacing w:before="0" w:beforeAutospacing="0" w:after="0"/>
        <w:rPr>
          <w:rFonts w:ascii="Arial" w:hAnsi="Arial" w:cs="Arial"/>
          <w:color w:val="000000"/>
        </w:rPr>
      </w:pPr>
      <w:r w:rsidRPr="009169D7">
        <w:rPr>
          <w:rFonts w:ascii="Arial" w:hAnsi="Arial" w:cs="Arial"/>
          <w:color w:val="000000"/>
        </w:rPr>
        <w:t xml:space="preserve">     </w:t>
      </w:r>
    </w:p>
    <w:p w:rsidR="0091733D" w:rsidRPr="0091733D" w:rsidRDefault="0091733D" w:rsidP="0091733D">
      <w:pPr>
        <w:pStyle w:val="a3"/>
        <w:spacing w:before="0" w:beforeAutospacing="0" w:after="0"/>
        <w:rPr>
          <w:color w:val="000000"/>
        </w:rPr>
      </w:pPr>
    </w:p>
    <w:p w:rsidR="00887A08" w:rsidRPr="00887A08" w:rsidRDefault="00887A08" w:rsidP="00887A08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887A08">
        <w:rPr>
          <w:color w:val="000000"/>
          <w:sz w:val="28"/>
          <w:szCs w:val="28"/>
        </w:rPr>
        <w:t>В соответствии со статьями 31,</w:t>
      </w:r>
      <w:r>
        <w:rPr>
          <w:color w:val="000000"/>
          <w:sz w:val="28"/>
          <w:szCs w:val="28"/>
        </w:rPr>
        <w:t xml:space="preserve"> </w:t>
      </w:r>
      <w:r w:rsidRPr="00887A08">
        <w:rPr>
          <w:color w:val="000000"/>
          <w:sz w:val="28"/>
          <w:szCs w:val="28"/>
        </w:rPr>
        <w:t xml:space="preserve">32 </w:t>
      </w:r>
      <w:r w:rsidRPr="00887A08">
        <w:rPr>
          <w:bCs/>
          <w:color w:val="000000"/>
          <w:sz w:val="28"/>
          <w:szCs w:val="28"/>
        </w:rPr>
        <w:t xml:space="preserve">Градостроительного кодекса Российской Федерации",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87A08">
          <w:rPr>
            <w:bCs/>
            <w:color w:val="000000"/>
            <w:sz w:val="28"/>
            <w:szCs w:val="28"/>
          </w:rPr>
          <w:t>2003 г</w:t>
        </w:r>
      </w:smartTag>
      <w:r w:rsidRPr="00887A08">
        <w:rPr>
          <w:bCs/>
          <w:color w:val="000000"/>
          <w:sz w:val="28"/>
          <w:szCs w:val="28"/>
        </w:rPr>
        <w:t xml:space="preserve">. №131-ФЗ "Об общих принципах организации местного самоуправления в Российской Федерации", Уставом </w:t>
      </w:r>
      <w:r>
        <w:rPr>
          <w:bCs/>
          <w:color w:val="000000"/>
          <w:sz w:val="28"/>
          <w:szCs w:val="28"/>
        </w:rPr>
        <w:t>Андреевского</w:t>
      </w:r>
      <w:r w:rsidRPr="00887A08">
        <w:rPr>
          <w:bCs/>
          <w:color w:val="000000"/>
          <w:sz w:val="28"/>
          <w:szCs w:val="28"/>
        </w:rPr>
        <w:t xml:space="preserve"> сельского поселения</w:t>
      </w:r>
      <w:r w:rsidRPr="00887A08">
        <w:rPr>
          <w:b/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Темниковского </w:t>
      </w:r>
      <w:r w:rsidRPr="00887A08">
        <w:rPr>
          <w:bCs/>
          <w:color w:val="000000"/>
          <w:sz w:val="28"/>
          <w:szCs w:val="28"/>
        </w:rPr>
        <w:t xml:space="preserve">муниципального района Республики Мордовия, Положением о порядке проведения публичных слушаний в  </w:t>
      </w:r>
      <w:r>
        <w:rPr>
          <w:bCs/>
          <w:color w:val="000000"/>
          <w:sz w:val="28"/>
          <w:szCs w:val="28"/>
        </w:rPr>
        <w:t>Андреевском</w:t>
      </w:r>
      <w:r w:rsidRPr="00887A08">
        <w:rPr>
          <w:bCs/>
          <w:color w:val="000000"/>
          <w:sz w:val="28"/>
          <w:szCs w:val="28"/>
        </w:rPr>
        <w:t xml:space="preserve">  </w:t>
      </w:r>
      <w:r>
        <w:rPr>
          <w:bCs/>
          <w:color w:val="000000"/>
          <w:sz w:val="28"/>
          <w:szCs w:val="28"/>
        </w:rPr>
        <w:t xml:space="preserve">сельском </w:t>
      </w:r>
      <w:r w:rsidRPr="00887A08">
        <w:rPr>
          <w:bCs/>
          <w:color w:val="000000"/>
          <w:sz w:val="28"/>
          <w:szCs w:val="28"/>
        </w:rPr>
        <w:t xml:space="preserve">поселении, утвержденным решением Совета депутатов </w:t>
      </w:r>
      <w:r>
        <w:rPr>
          <w:bCs/>
          <w:color w:val="000000"/>
          <w:sz w:val="28"/>
          <w:szCs w:val="28"/>
        </w:rPr>
        <w:t>Андреевского</w:t>
      </w:r>
      <w:r w:rsidRPr="00887A08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сельского </w:t>
      </w:r>
      <w:r w:rsidRPr="00887A08">
        <w:rPr>
          <w:bCs/>
          <w:color w:val="000000"/>
          <w:sz w:val="28"/>
          <w:szCs w:val="28"/>
        </w:rPr>
        <w:t xml:space="preserve">поселения от 23.03.2010 г. № 3 и по результатам проведенных 29.09.2016г публичных слушаний в </w:t>
      </w:r>
      <w:r>
        <w:rPr>
          <w:bCs/>
          <w:color w:val="000000"/>
          <w:sz w:val="28"/>
          <w:szCs w:val="28"/>
        </w:rPr>
        <w:t>Андреевском</w:t>
      </w:r>
      <w:r w:rsidRPr="00887A08">
        <w:rPr>
          <w:bCs/>
          <w:color w:val="000000"/>
          <w:sz w:val="28"/>
          <w:szCs w:val="28"/>
        </w:rPr>
        <w:t xml:space="preserve"> сельском поселении </w:t>
      </w:r>
      <w:r>
        <w:rPr>
          <w:bCs/>
          <w:color w:val="000000"/>
          <w:sz w:val="28"/>
          <w:szCs w:val="28"/>
        </w:rPr>
        <w:t xml:space="preserve">Темниковского </w:t>
      </w:r>
      <w:r w:rsidRPr="00887A08">
        <w:rPr>
          <w:bCs/>
          <w:color w:val="000000"/>
          <w:sz w:val="28"/>
          <w:szCs w:val="28"/>
        </w:rPr>
        <w:t>муниципального ра</w:t>
      </w:r>
      <w:r>
        <w:rPr>
          <w:bCs/>
          <w:color w:val="000000"/>
          <w:sz w:val="28"/>
          <w:szCs w:val="28"/>
        </w:rPr>
        <w:t xml:space="preserve">йона Республики Мордовия Совет депутатов Андреевского сельского поселения Темниковского муниципального района </w:t>
      </w:r>
      <w:r w:rsidRPr="00887A08">
        <w:rPr>
          <w:bCs/>
          <w:color w:val="000000"/>
          <w:sz w:val="28"/>
          <w:szCs w:val="28"/>
        </w:rPr>
        <w:t xml:space="preserve"> р</w:t>
      </w:r>
      <w:r>
        <w:rPr>
          <w:bCs/>
          <w:color w:val="000000"/>
          <w:sz w:val="28"/>
          <w:szCs w:val="28"/>
        </w:rPr>
        <w:t>е</w:t>
      </w:r>
      <w:r w:rsidRPr="00887A08">
        <w:rPr>
          <w:bCs/>
          <w:color w:val="000000"/>
          <w:sz w:val="28"/>
          <w:szCs w:val="28"/>
        </w:rPr>
        <w:t>ш</w:t>
      </w:r>
      <w:r>
        <w:rPr>
          <w:bCs/>
          <w:color w:val="000000"/>
          <w:sz w:val="28"/>
          <w:szCs w:val="28"/>
        </w:rPr>
        <w:t xml:space="preserve"> </w:t>
      </w:r>
      <w:r w:rsidRPr="00887A08">
        <w:rPr>
          <w:bCs/>
          <w:color w:val="000000"/>
          <w:sz w:val="28"/>
          <w:szCs w:val="28"/>
        </w:rPr>
        <w:t>ил</w:t>
      </w:r>
      <w:r w:rsidRPr="00887A08">
        <w:rPr>
          <w:sz w:val="28"/>
          <w:szCs w:val="28"/>
        </w:rPr>
        <w:t>:</w:t>
      </w:r>
    </w:p>
    <w:p w:rsidR="00887A08" w:rsidRPr="00887A08" w:rsidRDefault="00887A08" w:rsidP="00887A08">
      <w:pPr>
        <w:pStyle w:val="a3"/>
        <w:spacing w:before="0" w:beforeAutospacing="0" w:after="0"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887A08">
        <w:rPr>
          <w:color w:val="000000"/>
          <w:sz w:val="28"/>
          <w:szCs w:val="28"/>
        </w:rPr>
        <w:t>1.Внести</w:t>
      </w:r>
      <w:r w:rsidRPr="00887A08">
        <w:rPr>
          <w:bCs/>
          <w:color w:val="000000"/>
          <w:sz w:val="28"/>
          <w:szCs w:val="28"/>
        </w:rPr>
        <w:t xml:space="preserve"> в Правила землепользования и застройки </w:t>
      </w:r>
      <w:r>
        <w:rPr>
          <w:bCs/>
          <w:color w:val="000000"/>
          <w:sz w:val="28"/>
          <w:szCs w:val="28"/>
        </w:rPr>
        <w:t>Андреевского</w:t>
      </w:r>
      <w:r w:rsidRPr="00887A08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сельского </w:t>
      </w:r>
      <w:r w:rsidRPr="00887A08">
        <w:rPr>
          <w:bCs/>
          <w:color w:val="000000"/>
          <w:sz w:val="28"/>
          <w:szCs w:val="28"/>
        </w:rPr>
        <w:t>поселения</w:t>
      </w:r>
      <w:r w:rsidR="002A1431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Темниковского </w:t>
      </w:r>
      <w:r w:rsidRPr="00887A08">
        <w:rPr>
          <w:bCs/>
          <w:color w:val="000000"/>
          <w:sz w:val="28"/>
          <w:szCs w:val="28"/>
        </w:rPr>
        <w:t>муниципального района Республики Мордовия следующие изменения:</w:t>
      </w:r>
    </w:p>
    <w:p w:rsidR="00887A08" w:rsidRPr="00887A08" w:rsidRDefault="00887A08" w:rsidP="00887A08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887A08">
        <w:rPr>
          <w:rFonts w:ascii="Times New Roman" w:hAnsi="Times New Roman" w:cs="Times New Roman"/>
          <w:sz w:val="28"/>
          <w:szCs w:val="28"/>
        </w:rPr>
        <w:t>1) Статью 44.1</w:t>
      </w:r>
      <w:r w:rsidRPr="00887A08">
        <w:rPr>
          <w:rFonts w:ascii="Times New Roman" w:hAnsi="Times New Roman" w:cs="Times New Roman"/>
          <w:bCs/>
          <w:sz w:val="28"/>
          <w:szCs w:val="28"/>
        </w:rPr>
        <w:t xml:space="preserve"> изложить в следующей редакции:</w:t>
      </w:r>
    </w:p>
    <w:p w:rsidR="00887A08" w:rsidRPr="00887A08" w:rsidRDefault="00887A08" w:rsidP="002A1431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887A08">
        <w:rPr>
          <w:rFonts w:ascii="Times New Roman" w:hAnsi="Times New Roman" w:cs="Times New Roman"/>
          <w:sz w:val="28"/>
          <w:szCs w:val="28"/>
        </w:rPr>
        <w:t>«</w:t>
      </w:r>
      <w:r w:rsidRPr="00887A08">
        <w:rPr>
          <w:rFonts w:ascii="Times New Roman" w:hAnsi="Times New Roman" w:cs="Times New Roman"/>
          <w:b/>
          <w:sz w:val="28"/>
          <w:szCs w:val="28"/>
        </w:rPr>
        <w:t>СТАТЬЯ 44.1.</w:t>
      </w:r>
      <w:r w:rsidRPr="00887A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87A08">
        <w:rPr>
          <w:rFonts w:ascii="Times New Roman" w:hAnsi="Times New Roman" w:cs="Times New Roman"/>
          <w:b/>
          <w:noProof/>
          <w:sz w:val="28"/>
          <w:szCs w:val="28"/>
        </w:rPr>
        <w:t>ГРАДОСТРОИТЕЛЬНЫЕ РЕГЛАМЕНТЫ. ЖИЛЫЕ ЗОНЫ</w:t>
      </w:r>
      <w:r w:rsidR="002A1431">
        <w:rPr>
          <w:rFonts w:ascii="Times New Roman" w:hAnsi="Times New Roman" w:cs="Times New Roman"/>
          <w:b/>
          <w:noProof/>
          <w:sz w:val="28"/>
          <w:szCs w:val="28"/>
        </w:rPr>
        <w:t>»</w:t>
      </w:r>
    </w:p>
    <w:p w:rsidR="00887A08" w:rsidRPr="00887A08" w:rsidRDefault="00887A08" w:rsidP="002A1431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</w:rPr>
      </w:pPr>
      <w:r w:rsidRPr="00887A0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887A08">
        <w:rPr>
          <w:rFonts w:ascii="Times New Roman" w:hAnsi="Times New Roman" w:cs="Times New Roman"/>
          <w:b/>
          <w:noProof/>
          <w:sz w:val="28"/>
          <w:szCs w:val="28"/>
        </w:rPr>
        <w:t xml:space="preserve">Ж – 1А. </w:t>
      </w:r>
      <w:r w:rsidRPr="00887A08">
        <w:rPr>
          <w:rFonts w:ascii="Times New Roman" w:hAnsi="Times New Roman" w:cs="Times New Roman"/>
          <w:b/>
          <w:bCs/>
          <w:sz w:val="28"/>
          <w:szCs w:val="28"/>
        </w:rPr>
        <w:t>ЗОНА ЗАСТРОЙКИ ИНДИВИДУАЛЬНЫМИ ЖИЛЫМИ ДОМАМИ</w:t>
      </w:r>
      <w:r w:rsidRPr="00887A0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887A08" w:rsidRPr="00887A08" w:rsidRDefault="00887A08" w:rsidP="00887A08">
      <w:pPr>
        <w:pStyle w:val="Iauiue"/>
        <w:spacing w:line="360" w:lineRule="auto"/>
        <w:ind w:firstLine="709"/>
        <w:jc w:val="both"/>
        <w:rPr>
          <w:iCs/>
          <w:sz w:val="28"/>
          <w:szCs w:val="28"/>
        </w:rPr>
      </w:pPr>
      <w:r w:rsidRPr="00887A08">
        <w:rPr>
          <w:iCs/>
          <w:sz w:val="28"/>
          <w:szCs w:val="28"/>
        </w:rPr>
        <w:t xml:space="preserve">Зона </w:t>
      </w:r>
      <w:r w:rsidRPr="00887A08">
        <w:rPr>
          <w:bCs/>
          <w:sz w:val="28"/>
          <w:szCs w:val="28"/>
        </w:rPr>
        <w:t>застройки индивидуальными жилыми домами</w:t>
      </w:r>
      <w:r w:rsidRPr="00887A08">
        <w:rPr>
          <w:iCs/>
          <w:sz w:val="28"/>
          <w:szCs w:val="28"/>
        </w:rPr>
        <w:t xml:space="preserve"> Ж – 1А выделена для обеспечения правовых условий формирования жилых районов из отдельно стоящих одно-, двухквартирных и многоквартирных блокированных жилых домов с </w:t>
      </w:r>
      <w:r w:rsidRPr="00887A08">
        <w:rPr>
          <w:iCs/>
          <w:sz w:val="28"/>
          <w:szCs w:val="28"/>
        </w:rPr>
        <w:lastRenderedPageBreak/>
        <w:t>минимально разрешенным набором услуг местного значения.</w:t>
      </w:r>
    </w:p>
    <w:p w:rsidR="00887A08" w:rsidRPr="00887A08" w:rsidRDefault="00887A08" w:rsidP="002A1431">
      <w:pPr>
        <w:pStyle w:val="Iauiue"/>
        <w:ind w:firstLine="709"/>
        <w:jc w:val="both"/>
        <w:rPr>
          <w:sz w:val="28"/>
          <w:szCs w:val="28"/>
          <w:u w:val="single"/>
        </w:rPr>
      </w:pPr>
      <w:r w:rsidRPr="00887A08">
        <w:rPr>
          <w:b/>
          <w:sz w:val="28"/>
          <w:szCs w:val="28"/>
        </w:rPr>
        <w:t>ОСНОВНЫЕ ВИДЫ РАЗРЕШЕННОГО ИСПОЛЬЗОВАНИЯ НЕДВИЖИМОСТИ</w:t>
      </w:r>
      <w:r w:rsidRPr="00887A08">
        <w:rPr>
          <w:sz w:val="28"/>
          <w:szCs w:val="28"/>
        </w:rPr>
        <w:t>:</w:t>
      </w:r>
    </w:p>
    <w:p w:rsidR="00887A08" w:rsidRPr="00887A08" w:rsidRDefault="002A1431" w:rsidP="002A1431">
      <w:pPr>
        <w:pStyle w:val="nienie"/>
        <w:keepLines w:val="0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87A08" w:rsidRPr="00887A08">
        <w:rPr>
          <w:rFonts w:ascii="Times New Roman" w:hAnsi="Times New Roman"/>
          <w:sz w:val="28"/>
          <w:szCs w:val="28"/>
        </w:rPr>
        <w:t>отдельно стоящие одно-, двухквартирные жилые дома с приквартирными земельными участками до 1500 кв.</w:t>
      </w:r>
      <w:r>
        <w:rPr>
          <w:rFonts w:ascii="Times New Roman" w:hAnsi="Times New Roman"/>
          <w:sz w:val="28"/>
          <w:szCs w:val="28"/>
        </w:rPr>
        <w:t xml:space="preserve"> </w:t>
      </w:r>
      <w:r w:rsidR="00887A08" w:rsidRPr="00887A08">
        <w:rPr>
          <w:rFonts w:ascii="Times New Roman" w:hAnsi="Times New Roman"/>
          <w:sz w:val="28"/>
          <w:szCs w:val="28"/>
        </w:rPr>
        <w:t xml:space="preserve">м, в том числе с помещениями для ведения индивидуальной трудовой деятельности; </w:t>
      </w:r>
    </w:p>
    <w:p w:rsidR="00887A08" w:rsidRPr="00887A08" w:rsidRDefault="00887A08" w:rsidP="002A1431">
      <w:pPr>
        <w:pStyle w:val="Iauiue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 w:rsidRPr="00887A08">
        <w:rPr>
          <w:sz w:val="28"/>
          <w:szCs w:val="28"/>
        </w:rPr>
        <w:t>- многоквартирные блокированные жилые дома с приквартирными земельными участками до 100 кв.</w:t>
      </w:r>
      <w:r w:rsidR="002A1431">
        <w:rPr>
          <w:sz w:val="28"/>
          <w:szCs w:val="28"/>
        </w:rPr>
        <w:t xml:space="preserve"> </w:t>
      </w:r>
      <w:r w:rsidRPr="00887A08">
        <w:rPr>
          <w:sz w:val="28"/>
          <w:szCs w:val="28"/>
        </w:rPr>
        <w:t>м (без площади застройки).</w:t>
      </w:r>
      <w:r w:rsidRPr="00887A08">
        <w:rPr>
          <w:color w:val="000000"/>
          <w:sz w:val="28"/>
          <w:szCs w:val="28"/>
        </w:rPr>
        <w:t xml:space="preserve"> </w:t>
      </w:r>
    </w:p>
    <w:p w:rsidR="00887A08" w:rsidRPr="00887A08" w:rsidRDefault="00887A08" w:rsidP="002A1431">
      <w:pPr>
        <w:pStyle w:val="Iauiue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 w:rsidRPr="00887A08">
        <w:rPr>
          <w:color w:val="000000"/>
          <w:sz w:val="28"/>
          <w:szCs w:val="28"/>
        </w:rPr>
        <w:t xml:space="preserve">- цветоводство, огородничество; </w:t>
      </w:r>
    </w:p>
    <w:p w:rsidR="00887A08" w:rsidRPr="00887A08" w:rsidRDefault="00887A08" w:rsidP="002A1431">
      <w:pPr>
        <w:pStyle w:val="a3"/>
        <w:tabs>
          <w:tab w:val="left" w:pos="-180"/>
          <w:tab w:val="left" w:pos="900"/>
          <w:tab w:val="left" w:pos="1260"/>
        </w:tabs>
        <w:spacing w:before="0" w:beforeAutospacing="0" w:after="0" w:line="360" w:lineRule="auto"/>
        <w:jc w:val="both"/>
        <w:rPr>
          <w:color w:val="000000"/>
          <w:sz w:val="28"/>
          <w:szCs w:val="28"/>
        </w:rPr>
      </w:pPr>
      <w:r w:rsidRPr="00887A08">
        <w:rPr>
          <w:color w:val="000000"/>
          <w:sz w:val="28"/>
          <w:szCs w:val="28"/>
        </w:rPr>
        <w:t xml:space="preserve">-     ЛПХ (личное подсобное хозяйство);     </w:t>
      </w:r>
    </w:p>
    <w:p w:rsidR="00887A08" w:rsidRPr="00887A08" w:rsidRDefault="00887A08" w:rsidP="00887A0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7A08">
        <w:rPr>
          <w:rFonts w:ascii="Times New Roman" w:hAnsi="Times New Roman" w:cs="Times New Roman"/>
          <w:b/>
          <w:bCs/>
          <w:sz w:val="28"/>
          <w:szCs w:val="28"/>
        </w:rPr>
        <w:t>ВСПОМОГАТЕЛЬНЫЕ ВИДЫ РАЗРЕШЕННОГО ИСПОЛЬЗОВАНИЯ:</w:t>
      </w:r>
    </w:p>
    <w:p w:rsidR="00887A08" w:rsidRPr="00887A08" w:rsidRDefault="002A1431" w:rsidP="002A1431">
      <w:pPr>
        <w:pStyle w:val="Iauiue"/>
        <w:overflowPunct w:val="0"/>
        <w:autoSpaceDE w:val="0"/>
        <w:autoSpaceDN w:val="0"/>
        <w:adjustRightInd w:val="0"/>
        <w:spacing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87A08" w:rsidRPr="00887A08">
        <w:rPr>
          <w:sz w:val="28"/>
          <w:szCs w:val="28"/>
        </w:rPr>
        <w:t>стоящие или встроенные в жилые дома гаражи или открытые автостоянки: 2 машиноместа на индивидуальный участок;</w:t>
      </w:r>
    </w:p>
    <w:p w:rsidR="00887A08" w:rsidRPr="00887A08" w:rsidRDefault="002A1431" w:rsidP="002A1431">
      <w:pPr>
        <w:pStyle w:val="nienie"/>
        <w:spacing w:line="360" w:lineRule="auto"/>
        <w:ind w:left="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87A08">
        <w:rPr>
          <w:rFonts w:ascii="Times New Roman" w:hAnsi="Times New Roman"/>
          <w:sz w:val="28"/>
          <w:szCs w:val="28"/>
        </w:rPr>
        <w:t xml:space="preserve">отдельно </w:t>
      </w:r>
      <w:r w:rsidR="00887A08" w:rsidRPr="00887A08">
        <w:rPr>
          <w:rFonts w:ascii="Times New Roman" w:hAnsi="Times New Roman"/>
          <w:sz w:val="28"/>
          <w:szCs w:val="28"/>
        </w:rPr>
        <w:t>теплицы, оранжереи;</w:t>
      </w:r>
    </w:p>
    <w:p w:rsidR="00887A08" w:rsidRPr="00887A08" w:rsidRDefault="002A1431" w:rsidP="002A1431">
      <w:pPr>
        <w:pStyle w:val="nienie"/>
        <w:spacing w:line="360" w:lineRule="auto"/>
        <w:ind w:left="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87A08" w:rsidRPr="00887A08">
        <w:rPr>
          <w:rFonts w:ascii="Times New Roman" w:hAnsi="Times New Roman"/>
          <w:sz w:val="28"/>
          <w:szCs w:val="28"/>
        </w:rPr>
        <w:t>индивидуальные резервуары для хранения воды, скважины для забора воды, индивидуальные колодцы;</w:t>
      </w:r>
    </w:p>
    <w:p w:rsidR="00887A08" w:rsidRPr="00887A08" w:rsidRDefault="00887A08" w:rsidP="002A1431">
      <w:pPr>
        <w:pStyle w:val="nienie"/>
        <w:spacing w:line="360" w:lineRule="auto"/>
        <w:ind w:left="0" w:firstLine="0"/>
        <w:jc w:val="left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- индивидуальные бани, надворные туалеты;</w:t>
      </w:r>
    </w:p>
    <w:p w:rsidR="00887A08" w:rsidRPr="00887A08" w:rsidRDefault="00887A08" w:rsidP="002A1431">
      <w:pPr>
        <w:pStyle w:val="nienie"/>
        <w:spacing w:line="360" w:lineRule="auto"/>
        <w:ind w:left="0" w:firstLine="0"/>
        <w:jc w:val="left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- объекты пожарной охраны (гидранты, резервуары);</w:t>
      </w:r>
    </w:p>
    <w:p w:rsidR="00887A08" w:rsidRPr="00887A08" w:rsidRDefault="00887A08" w:rsidP="002A1431">
      <w:pPr>
        <w:pStyle w:val="nienie"/>
        <w:spacing w:line="360" w:lineRule="auto"/>
        <w:ind w:left="0" w:firstLine="0"/>
        <w:jc w:val="left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- площадки для сбора мусора.</w:t>
      </w:r>
    </w:p>
    <w:p w:rsidR="00887A08" w:rsidRPr="00887A08" w:rsidRDefault="00887A08" w:rsidP="00887A08">
      <w:pPr>
        <w:pStyle w:val="Iauiue"/>
        <w:spacing w:line="360" w:lineRule="auto"/>
        <w:ind w:firstLine="709"/>
        <w:jc w:val="both"/>
        <w:rPr>
          <w:b/>
          <w:sz w:val="28"/>
          <w:szCs w:val="28"/>
        </w:rPr>
      </w:pPr>
      <w:r w:rsidRPr="00887A08">
        <w:rPr>
          <w:b/>
          <w:sz w:val="28"/>
          <w:szCs w:val="28"/>
        </w:rPr>
        <w:t>УСЛОВНО РАЗРЕШЕННЫЕ ВИДЫ ИСПОЛЬЗОВАНИЯ:</w:t>
      </w:r>
    </w:p>
    <w:p w:rsidR="00887A08" w:rsidRPr="00887A08" w:rsidRDefault="00887A08" w:rsidP="002A1431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- магазины товаров первой необходимости общей площадью не более 150 кв.м;</w:t>
      </w:r>
    </w:p>
    <w:p w:rsidR="00887A08" w:rsidRPr="00887A08" w:rsidRDefault="00887A08" w:rsidP="002A14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A08">
        <w:rPr>
          <w:rFonts w:ascii="Times New Roman" w:hAnsi="Times New Roman" w:cs="Times New Roman"/>
          <w:sz w:val="28"/>
          <w:szCs w:val="28"/>
        </w:rPr>
        <w:t>- приемные пункты прачечных и химчисток;</w:t>
      </w:r>
    </w:p>
    <w:p w:rsidR="00887A08" w:rsidRPr="00887A08" w:rsidRDefault="00887A08" w:rsidP="002A14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A08">
        <w:rPr>
          <w:rFonts w:ascii="Times New Roman" w:hAnsi="Times New Roman" w:cs="Times New Roman"/>
          <w:sz w:val="28"/>
          <w:szCs w:val="28"/>
        </w:rPr>
        <w:t>- временные объекты торговли;</w:t>
      </w:r>
    </w:p>
    <w:p w:rsidR="00887A08" w:rsidRPr="00887A08" w:rsidRDefault="00887A08" w:rsidP="002A1431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- аптеки;</w:t>
      </w:r>
    </w:p>
    <w:p w:rsidR="00887A08" w:rsidRPr="00887A08" w:rsidRDefault="00887A08" w:rsidP="002A1431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- спортплощадки, теннисные корты;</w:t>
      </w:r>
    </w:p>
    <w:p w:rsidR="00887A08" w:rsidRPr="00887A08" w:rsidRDefault="00887A08" w:rsidP="002A1431">
      <w:pPr>
        <w:pStyle w:val="Iauiue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 w:rsidRPr="00887A08">
        <w:rPr>
          <w:sz w:val="28"/>
          <w:szCs w:val="28"/>
        </w:rPr>
        <w:t xml:space="preserve">- спортзалы, залы рекреации; </w:t>
      </w:r>
    </w:p>
    <w:p w:rsidR="00887A08" w:rsidRPr="00887A08" w:rsidRDefault="00887A08" w:rsidP="002A1431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 xml:space="preserve">- клубы многоцелевого и специализированного назначения с ограничением по времени работы; </w:t>
      </w:r>
    </w:p>
    <w:p w:rsidR="00887A08" w:rsidRPr="00887A08" w:rsidRDefault="00887A08" w:rsidP="002A1431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- отделения, участковые пункты милиции;</w:t>
      </w:r>
    </w:p>
    <w:p w:rsidR="00887A08" w:rsidRPr="00887A08" w:rsidRDefault="00887A08" w:rsidP="002A1431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- жилищно-эксплуатационные и аварийно-диспетчерские службы;</w:t>
      </w:r>
    </w:p>
    <w:p w:rsidR="00887A08" w:rsidRPr="00887A08" w:rsidRDefault="00887A08" w:rsidP="002A1431">
      <w:pPr>
        <w:pStyle w:val="Iauiue"/>
        <w:tabs>
          <w:tab w:val="num" w:pos="360"/>
          <w:tab w:val="left" w:pos="1260"/>
        </w:tabs>
        <w:spacing w:line="360" w:lineRule="auto"/>
        <w:jc w:val="both"/>
        <w:rPr>
          <w:sz w:val="28"/>
          <w:szCs w:val="28"/>
        </w:rPr>
      </w:pPr>
      <w:r w:rsidRPr="00887A08">
        <w:rPr>
          <w:sz w:val="28"/>
          <w:szCs w:val="28"/>
        </w:rPr>
        <w:lastRenderedPageBreak/>
        <w:t>- парковки перед объектами обслуживающих и коммерческих видов использования.</w:t>
      </w:r>
    </w:p>
    <w:p w:rsidR="00887A08" w:rsidRPr="00887A08" w:rsidRDefault="00887A08" w:rsidP="002A14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7A08">
        <w:rPr>
          <w:rFonts w:ascii="Times New Roman" w:hAnsi="Times New Roman" w:cs="Times New Roman"/>
          <w:b/>
          <w:bCs/>
          <w:sz w:val="28"/>
          <w:szCs w:val="28"/>
        </w:rPr>
        <w:t>ПРЕДЕЛЬНЫЕ РАЗМЕРЫ ЗЕМЕЛЬНЫХ УЧАСТКОВ И ПРЕДЕЛЬНЫЕ ПАРАМЕТРЫ РАЗРЕШЕННОГО СТРОИТЕЛЬСТВА, РЕКОНСТРУКЦИИ ОБЪЕКТОВ КАПИТАЛЬНОГО СТРОИТЕЛЬСТВА ДЛЯ ДАННОЙ ЗОНЫ:</w:t>
      </w:r>
    </w:p>
    <w:p w:rsidR="00887A08" w:rsidRPr="00887A08" w:rsidRDefault="00887A08" w:rsidP="002A143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>- предельные размеры земельных участков: минимальные – 300 кв.м., максимальные – 1600 кв.м. Рекомендуемые нормы (на индивидуальный жилой дом или квартиру):</w:t>
      </w:r>
    </w:p>
    <w:p w:rsidR="00887A08" w:rsidRPr="00887A08" w:rsidRDefault="00887A08" w:rsidP="002A143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 xml:space="preserve">усадебные одно-, двухквартирные дома, в том числе с местами приложения труда – не менее </w:t>
      </w:r>
      <w:smartTag w:uri="urn:schemas-microsoft-com:office:smarttags" w:element="metricconverter">
        <w:smartTagPr>
          <w:attr w:name="ProductID" w:val="0,02 га"/>
        </w:smartTagPr>
        <w:r w:rsidRPr="00887A08">
          <w:rPr>
            <w:rFonts w:ascii="Times New Roman" w:hAnsi="Times New Roman" w:cs="Times New Roman"/>
            <w:bCs/>
            <w:sz w:val="28"/>
            <w:szCs w:val="28"/>
          </w:rPr>
          <w:t>0,02 га</w:t>
        </w:r>
      </w:smartTag>
      <w:r w:rsidRPr="00887A08">
        <w:rPr>
          <w:rFonts w:ascii="Times New Roman" w:hAnsi="Times New Roman" w:cs="Times New Roman"/>
          <w:bCs/>
          <w:sz w:val="28"/>
          <w:szCs w:val="28"/>
        </w:rPr>
        <w:t xml:space="preserve"> (включая площадь застройки);</w:t>
      </w:r>
    </w:p>
    <w:p w:rsidR="00887A08" w:rsidRPr="00887A08" w:rsidRDefault="00887A08" w:rsidP="002A143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sz w:val="28"/>
          <w:szCs w:val="28"/>
        </w:rPr>
        <w:t xml:space="preserve">многоквартирные блокированные жилые дома </w:t>
      </w:r>
      <w:r w:rsidRPr="00887A08">
        <w:rPr>
          <w:rFonts w:ascii="Times New Roman" w:hAnsi="Times New Roman" w:cs="Times New Roman"/>
          <w:bCs/>
          <w:sz w:val="28"/>
          <w:szCs w:val="28"/>
        </w:rPr>
        <w:t>– не менее 0,006 (без площади застройки);</w:t>
      </w:r>
    </w:p>
    <w:p w:rsidR="00887A08" w:rsidRPr="00887A08" w:rsidRDefault="00887A08" w:rsidP="002A143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>- минимальные отступы от границ земельных участков, за пределами которых запрещено строительство зданий, строений, сооружений:</w:t>
      </w:r>
    </w:p>
    <w:p w:rsidR="00887A08" w:rsidRPr="00887A08" w:rsidRDefault="00887A08" w:rsidP="002A143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 xml:space="preserve">до усадебного, одно-, двухквартирного дома – </w:t>
      </w:r>
      <w:smartTag w:uri="urn:schemas-microsoft-com:office:smarttags" w:element="metricconverter">
        <w:smartTagPr>
          <w:attr w:name="ProductID" w:val="3 м"/>
        </w:smartTagPr>
        <w:r w:rsidRPr="00887A08">
          <w:rPr>
            <w:rFonts w:ascii="Times New Roman" w:hAnsi="Times New Roman" w:cs="Times New Roman"/>
            <w:bCs/>
            <w:sz w:val="28"/>
            <w:szCs w:val="28"/>
          </w:rPr>
          <w:t>3 м</w:t>
        </w:r>
      </w:smartTag>
      <w:r w:rsidRPr="00887A08">
        <w:rPr>
          <w:rFonts w:ascii="Times New Roman" w:hAnsi="Times New Roman" w:cs="Times New Roman"/>
          <w:bCs/>
          <w:sz w:val="28"/>
          <w:szCs w:val="28"/>
        </w:rPr>
        <w:t>;</w:t>
      </w:r>
    </w:p>
    <w:p w:rsidR="00887A08" w:rsidRPr="00887A08" w:rsidRDefault="00887A08" w:rsidP="002A143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 xml:space="preserve">до хозяйственных построек (бани, автостоянки и др.) – </w:t>
      </w:r>
      <w:smartTag w:uri="urn:schemas-microsoft-com:office:smarttags" w:element="metricconverter">
        <w:smartTagPr>
          <w:attr w:name="ProductID" w:val="1 м"/>
        </w:smartTagPr>
        <w:r w:rsidRPr="00887A08">
          <w:rPr>
            <w:rFonts w:ascii="Times New Roman" w:hAnsi="Times New Roman" w:cs="Times New Roman"/>
            <w:bCs/>
            <w:sz w:val="28"/>
            <w:szCs w:val="28"/>
          </w:rPr>
          <w:t>1 м</w:t>
        </w:r>
      </w:smartTag>
      <w:r w:rsidRPr="00887A08">
        <w:rPr>
          <w:rFonts w:ascii="Times New Roman" w:hAnsi="Times New Roman" w:cs="Times New Roman"/>
          <w:bCs/>
          <w:sz w:val="28"/>
          <w:szCs w:val="28"/>
        </w:rPr>
        <w:t xml:space="preserve">;  </w:t>
      </w:r>
    </w:p>
    <w:p w:rsidR="00887A08" w:rsidRPr="00887A08" w:rsidRDefault="00887A08" w:rsidP="002A143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 xml:space="preserve">до стволов высокорослых деревьев – </w:t>
      </w:r>
      <w:smartTag w:uri="urn:schemas-microsoft-com:office:smarttags" w:element="metricconverter">
        <w:smartTagPr>
          <w:attr w:name="ProductID" w:val="4 м"/>
        </w:smartTagPr>
        <w:r w:rsidRPr="00887A08">
          <w:rPr>
            <w:rFonts w:ascii="Times New Roman" w:hAnsi="Times New Roman" w:cs="Times New Roman"/>
            <w:bCs/>
            <w:sz w:val="28"/>
            <w:szCs w:val="28"/>
          </w:rPr>
          <w:t>4 м</w:t>
        </w:r>
      </w:smartTag>
      <w:r w:rsidRPr="00887A08">
        <w:rPr>
          <w:rFonts w:ascii="Times New Roman" w:hAnsi="Times New Roman" w:cs="Times New Roman"/>
          <w:bCs/>
          <w:sz w:val="28"/>
          <w:szCs w:val="28"/>
        </w:rPr>
        <w:t>;</w:t>
      </w:r>
    </w:p>
    <w:p w:rsidR="00887A08" w:rsidRPr="00887A08" w:rsidRDefault="00887A08" w:rsidP="002A143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 xml:space="preserve">до стволов низкорослых деревьев – </w:t>
      </w:r>
      <w:smartTag w:uri="urn:schemas-microsoft-com:office:smarttags" w:element="metricconverter">
        <w:smartTagPr>
          <w:attr w:name="ProductID" w:val="2 м"/>
        </w:smartTagPr>
        <w:r w:rsidRPr="00887A08">
          <w:rPr>
            <w:rFonts w:ascii="Times New Roman" w:hAnsi="Times New Roman" w:cs="Times New Roman"/>
            <w:bCs/>
            <w:sz w:val="28"/>
            <w:szCs w:val="28"/>
          </w:rPr>
          <w:t>2 м</w:t>
        </w:r>
      </w:smartTag>
      <w:r w:rsidRPr="00887A08">
        <w:rPr>
          <w:rFonts w:ascii="Times New Roman" w:hAnsi="Times New Roman" w:cs="Times New Roman"/>
          <w:bCs/>
          <w:sz w:val="28"/>
          <w:szCs w:val="28"/>
        </w:rPr>
        <w:t>;</w:t>
      </w:r>
    </w:p>
    <w:p w:rsidR="00887A08" w:rsidRPr="00887A08" w:rsidRDefault="00887A08" w:rsidP="002A143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 xml:space="preserve">до кустарников – </w:t>
      </w:r>
      <w:smartTag w:uri="urn:schemas-microsoft-com:office:smarttags" w:element="metricconverter">
        <w:smartTagPr>
          <w:attr w:name="ProductID" w:val="1 м"/>
        </w:smartTagPr>
        <w:r w:rsidRPr="00887A08">
          <w:rPr>
            <w:rFonts w:ascii="Times New Roman" w:hAnsi="Times New Roman" w:cs="Times New Roman"/>
            <w:bCs/>
            <w:sz w:val="28"/>
            <w:szCs w:val="28"/>
          </w:rPr>
          <w:t>1 м</w:t>
        </w:r>
      </w:smartTag>
      <w:r w:rsidRPr="00887A08">
        <w:rPr>
          <w:rFonts w:ascii="Times New Roman" w:hAnsi="Times New Roman" w:cs="Times New Roman"/>
          <w:bCs/>
          <w:sz w:val="28"/>
          <w:szCs w:val="28"/>
        </w:rPr>
        <w:t xml:space="preserve">; </w:t>
      </w:r>
    </w:p>
    <w:p w:rsidR="00887A08" w:rsidRPr="00887A08" w:rsidRDefault="00887A08" w:rsidP="002A143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 xml:space="preserve">- предельное количество этажей (или предельная высота) зданий, строений, сооружений – 3 этажа; </w:t>
      </w:r>
    </w:p>
    <w:p w:rsidR="00887A08" w:rsidRPr="00887A08" w:rsidRDefault="00887A08" w:rsidP="002A1431">
      <w:pPr>
        <w:widowControl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>- оптимальный коэффициент строительного использования земельного участка (отношение суммарной площади земельного участка, которая может быть застроена, ко всей площади земельного участка):</w:t>
      </w:r>
    </w:p>
    <w:p w:rsidR="00887A08" w:rsidRPr="00887A08" w:rsidRDefault="00887A08" w:rsidP="002A1431">
      <w:pPr>
        <w:widowControl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>для усадебных одно-, двухквартирных домов – 20-30 процентов;</w:t>
      </w:r>
    </w:p>
    <w:p w:rsidR="00887A08" w:rsidRPr="00887A08" w:rsidRDefault="00887A08" w:rsidP="002A1431">
      <w:pPr>
        <w:widowControl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>для блокированных домов – 35-50 процентов.</w:t>
      </w:r>
    </w:p>
    <w:p w:rsidR="00887A08" w:rsidRPr="00887A08" w:rsidRDefault="00887A08" w:rsidP="002A14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A08">
        <w:rPr>
          <w:rFonts w:ascii="Times New Roman" w:hAnsi="Times New Roman" w:cs="Times New Roman"/>
          <w:b/>
          <w:bCs/>
          <w:sz w:val="28"/>
          <w:szCs w:val="28"/>
        </w:rPr>
        <w:t xml:space="preserve">Ж – 1 В. </w:t>
      </w:r>
      <w:r w:rsidRPr="00887A08">
        <w:rPr>
          <w:rFonts w:ascii="Times New Roman" w:hAnsi="Times New Roman" w:cs="Times New Roman"/>
          <w:b/>
          <w:sz w:val="28"/>
          <w:szCs w:val="28"/>
        </w:rPr>
        <w:t>ЗОНА ОБРАЗОВАТЕЛЬНЫХ УЧРЕЖДЕНИЙ</w:t>
      </w:r>
    </w:p>
    <w:p w:rsidR="00887A08" w:rsidRPr="00887A08" w:rsidRDefault="00887A08" w:rsidP="002A143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 xml:space="preserve">Зона </w:t>
      </w:r>
      <w:r w:rsidRPr="00887A08">
        <w:rPr>
          <w:rFonts w:ascii="Times New Roman" w:hAnsi="Times New Roman" w:cs="Times New Roman"/>
          <w:sz w:val="28"/>
          <w:szCs w:val="28"/>
        </w:rPr>
        <w:t>образовательных учреждений Ж – 1В выделена для обеспечения правовых условий использования и строительства недвижимости в целях удовлетворения потребности населения в дошкольном и школьном образовании.</w:t>
      </w:r>
    </w:p>
    <w:p w:rsidR="00887A08" w:rsidRPr="00887A08" w:rsidRDefault="00887A08" w:rsidP="00887A08">
      <w:pPr>
        <w:pStyle w:val="Iauiue"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887A08">
        <w:rPr>
          <w:b/>
          <w:sz w:val="28"/>
          <w:szCs w:val="28"/>
        </w:rPr>
        <w:t>ОСНОВНЫЕ ВИДЫ РАЗРЕШЕННОГО ИСПОЛЬЗОВАНИЯ:</w:t>
      </w:r>
    </w:p>
    <w:p w:rsidR="00887A08" w:rsidRPr="00887A08" w:rsidRDefault="002A1431" w:rsidP="002A1431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87A08" w:rsidRPr="00887A08">
        <w:rPr>
          <w:rFonts w:ascii="Times New Roman" w:hAnsi="Times New Roman"/>
          <w:sz w:val="28"/>
          <w:szCs w:val="28"/>
        </w:rPr>
        <w:t>детские сады, иные объекты дошкольного воспитания;</w:t>
      </w:r>
    </w:p>
    <w:p w:rsidR="00887A08" w:rsidRPr="00887A08" w:rsidRDefault="002A1431" w:rsidP="002A1431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="00887A08" w:rsidRPr="00887A08">
        <w:rPr>
          <w:rFonts w:ascii="Times New Roman" w:hAnsi="Times New Roman"/>
          <w:sz w:val="28"/>
          <w:szCs w:val="28"/>
        </w:rPr>
        <w:t>школы начальные и средние, лицеи, гимназии, кадетские школы;</w:t>
      </w:r>
    </w:p>
    <w:p w:rsidR="00887A08" w:rsidRPr="00887A08" w:rsidRDefault="00887A08" w:rsidP="002A1431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школы-интернаты;</w:t>
      </w:r>
    </w:p>
    <w:p w:rsidR="00887A08" w:rsidRPr="00887A08" w:rsidRDefault="002A1431" w:rsidP="002A1431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87A08" w:rsidRPr="00887A08">
        <w:rPr>
          <w:rFonts w:ascii="Times New Roman" w:hAnsi="Times New Roman"/>
          <w:sz w:val="28"/>
          <w:szCs w:val="28"/>
        </w:rPr>
        <w:t>внешкольные образовательные учреждения.</w:t>
      </w:r>
    </w:p>
    <w:p w:rsidR="00887A08" w:rsidRPr="00887A08" w:rsidRDefault="00887A08" w:rsidP="00887A0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7A08">
        <w:rPr>
          <w:rFonts w:ascii="Times New Roman" w:hAnsi="Times New Roman" w:cs="Times New Roman"/>
          <w:b/>
          <w:bCs/>
          <w:sz w:val="28"/>
          <w:szCs w:val="28"/>
        </w:rPr>
        <w:t>ВСПОМОГАТЕЛЬНЫЕ ВИДЫ РАЗРЕШЕННОГО ИСПОЛЬЗОВАНИЯ:</w:t>
      </w:r>
    </w:p>
    <w:p w:rsidR="00887A08" w:rsidRPr="00887A08" w:rsidRDefault="00887A08" w:rsidP="002A1431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 xml:space="preserve">      - плоскостные спортивные сооружения;</w:t>
      </w:r>
    </w:p>
    <w:p w:rsidR="00887A08" w:rsidRPr="00887A08" w:rsidRDefault="002A1431" w:rsidP="002A1431">
      <w:pPr>
        <w:pStyle w:val="nienie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87A08" w:rsidRPr="00887A08">
        <w:rPr>
          <w:rFonts w:ascii="Times New Roman" w:hAnsi="Times New Roman"/>
          <w:sz w:val="28"/>
          <w:szCs w:val="28"/>
        </w:rPr>
        <w:t>спортивные залы;</w:t>
      </w:r>
    </w:p>
    <w:p w:rsidR="00887A08" w:rsidRPr="00887A08" w:rsidRDefault="002A1431" w:rsidP="002A1431">
      <w:pPr>
        <w:pStyle w:val="nienie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87A08" w:rsidRPr="00887A08">
        <w:rPr>
          <w:rFonts w:ascii="Times New Roman" w:hAnsi="Times New Roman"/>
          <w:sz w:val="28"/>
          <w:szCs w:val="28"/>
        </w:rPr>
        <w:t>бассейны открытые и закрытые для детей;</w:t>
      </w:r>
    </w:p>
    <w:p w:rsidR="00887A08" w:rsidRPr="00887A08" w:rsidRDefault="002A1431" w:rsidP="002A1431">
      <w:pPr>
        <w:pStyle w:val="nienie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87A08" w:rsidRPr="00887A08">
        <w:rPr>
          <w:rFonts w:ascii="Times New Roman" w:hAnsi="Times New Roman"/>
          <w:sz w:val="28"/>
          <w:szCs w:val="28"/>
        </w:rPr>
        <w:t>теневые навесы;</w:t>
      </w:r>
    </w:p>
    <w:p w:rsidR="00887A08" w:rsidRPr="00887A08" w:rsidRDefault="002A1431" w:rsidP="002A1431">
      <w:pPr>
        <w:pStyle w:val="nienie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87A08" w:rsidRPr="00887A08">
        <w:rPr>
          <w:rFonts w:ascii="Times New Roman" w:hAnsi="Times New Roman"/>
          <w:sz w:val="28"/>
          <w:szCs w:val="28"/>
        </w:rPr>
        <w:t>учебные гаражи и мастерские;</w:t>
      </w:r>
    </w:p>
    <w:p w:rsidR="00887A08" w:rsidRPr="00887A08" w:rsidRDefault="002A1431" w:rsidP="002A1431">
      <w:pPr>
        <w:pStyle w:val="nienie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87A08" w:rsidRPr="00887A08">
        <w:rPr>
          <w:rFonts w:ascii="Times New Roman" w:hAnsi="Times New Roman"/>
          <w:sz w:val="28"/>
          <w:szCs w:val="28"/>
        </w:rPr>
        <w:t xml:space="preserve">учебные теплицы, оранжереи; </w:t>
      </w:r>
    </w:p>
    <w:p w:rsidR="00887A08" w:rsidRPr="00887A08" w:rsidRDefault="002A1431" w:rsidP="002A1431">
      <w:pPr>
        <w:pStyle w:val="nienie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87A08" w:rsidRPr="00887A08">
        <w:rPr>
          <w:rFonts w:ascii="Times New Roman" w:hAnsi="Times New Roman"/>
          <w:sz w:val="28"/>
          <w:szCs w:val="28"/>
        </w:rPr>
        <w:t xml:space="preserve">резервуары для хранения противопожарного запаса воды; </w:t>
      </w:r>
    </w:p>
    <w:p w:rsidR="00887A08" w:rsidRPr="00887A08" w:rsidRDefault="002A1431" w:rsidP="002A1431">
      <w:pPr>
        <w:pStyle w:val="nienie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87A08" w:rsidRPr="00887A08">
        <w:rPr>
          <w:rFonts w:ascii="Times New Roman" w:hAnsi="Times New Roman"/>
          <w:sz w:val="28"/>
          <w:szCs w:val="28"/>
        </w:rPr>
        <w:t>площадки для сбора мусора;</w:t>
      </w:r>
    </w:p>
    <w:p w:rsidR="00887A08" w:rsidRPr="00887A08" w:rsidRDefault="002A1431" w:rsidP="002A1431">
      <w:pPr>
        <w:pStyle w:val="nienie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87A08" w:rsidRPr="00887A08">
        <w:rPr>
          <w:rFonts w:ascii="Times New Roman" w:hAnsi="Times New Roman"/>
          <w:sz w:val="28"/>
          <w:szCs w:val="28"/>
        </w:rPr>
        <w:t>благоустройство, озеленение.</w:t>
      </w:r>
    </w:p>
    <w:p w:rsidR="00887A08" w:rsidRPr="00887A08" w:rsidRDefault="00887A08" w:rsidP="00887A08">
      <w:pPr>
        <w:pStyle w:val="Iauiue"/>
        <w:spacing w:line="360" w:lineRule="auto"/>
        <w:ind w:firstLine="709"/>
        <w:jc w:val="both"/>
        <w:rPr>
          <w:b/>
          <w:sz w:val="28"/>
          <w:szCs w:val="28"/>
        </w:rPr>
      </w:pPr>
      <w:r w:rsidRPr="00887A08">
        <w:rPr>
          <w:b/>
          <w:sz w:val="28"/>
          <w:szCs w:val="28"/>
        </w:rPr>
        <w:t>УСЛОВНО РАЗРЕШЕННЫЕ ВИДЫ ИСПОЛЬЗОВАНИЯ:</w:t>
      </w:r>
    </w:p>
    <w:p w:rsidR="00887A08" w:rsidRPr="00887A08" w:rsidRDefault="002A1431" w:rsidP="002A1431">
      <w:pPr>
        <w:pStyle w:val="nienie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87A08" w:rsidRPr="00887A08">
        <w:rPr>
          <w:rFonts w:ascii="Times New Roman" w:hAnsi="Times New Roman"/>
          <w:sz w:val="28"/>
          <w:szCs w:val="28"/>
        </w:rPr>
        <w:t>жилые дома для учителей;</w:t>
      </w:r>
    </w:p>
    <w:p w:rsidR="00887A08" w:rsidRPr="00887A08" w:rsidRDefault="002A1431" w:rsidP="002A1431">
      <w:pPr>
        <w:pStyle w:val="nienie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87A08" w:rsidRPr="00887A08">
        <w:rPr>
          <w:rFonts w:ascii="Times New Roman" w:hAnsi="Times New Roman"/>
          <w:sz w:val="28"/>
          <w:szCs w:val="28"/>
        </w:rPr>
        <w:t>универсальные спортивные залы или комплексы общего пользования;</w:t>
      </w:r>
    </w:p>
    <w:p w:rsidR="00887A08" w:rsidRPr="00887A08" w:rsidRDefault="002A1431" w:rsidP="002A1431">
      <w:pPr>
        <w:pStyle w:val="nienie"/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87A08" w:rsidRPr="00887A08">
        <w:rPr>
          <w:rFonts w:ascii="Times New Roman" w:hAnsi="Times New Roman"/>
          <w:sz w:val="28"/>
          <w:szCs w:val="28"/>
        </w:rPr>
        <w:t>бассейны открытые и закрытые общего пользования.</w:t>
      </w:r>
    </w:p>
    <w:p w:rsidR="00887A08" w:rsidRDefault="00887A08" w:rsidP="002A14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7A08">
        <w:rPr>
          <w:rFonts w:ascii="Times New Roman" w:hAnsi="Times New Roman" w:cs="Times New Roman"/>
          <w:b/>
          <w:bCs/>
          <w:sz w:val="28"/>
          <w:szCs w:val="28"/>
        </w:rPr>
        <w:t>ПРЕДЕЛЬНЫЕ РАЗМЕРЫ ЗЕМЕЛЬНЫХ УЧАСТКОВ И ПРЕДЕЛЬНЫЕ ПАРАМЕТРЫ РАЗРЕШЕННОГО СТРОИТЕЛЬСТВА, РЕКОНСТРУКЦИИ ОБЪЕКТОВ КАПИТАЛЬНОГО СТРОИТЕЛЬСТВА, РЕКОНСТРУКЦИИ ОБЪЕКТОВ КАПИТАЛЬНОГО СТРОИТЕЛЬСТВА ДЛЯ ДАННОЙ ЗОНЫ:</w:t>
      </w:r>
    </w:p>
    <w:p w:rsidR="00BB741D" w:rsidRPr="00887A08" w:rsidRDefault="00BB741D" w:rsidP="002A14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87A08" w:rsidRPr="00887A08" w:rsidRDefault="00887A08" w:rsidP="002A143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>- предельные размеры земельных участков:</w:t>
      </w:r>
    </w:p>
    <w:p w:rsidR="00887A08" w:rsidRPr="00887A08" w:rsidRDefault="00BB741D" w:rsidP="002A1431">
      <w:pPr>
        <w:tabs>
          <w:tab w:val="left" w:pos="6600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887A08" w:rsidRPr="00887A08">
        <w:rPr>
          <w:rFonts w:ascii="Times New Roman" w:hAnsi="Times New Roman" w:cs="Times New Roman"/>
          <w:bCs/>
          <w:sz w:val="28"/>
          <w:szCs w:val="28"/>
        </w:rPr>
        <w:t>дошкольн</w:t>
      </w:r>
      <w:r>
        <w:rPr>
          <w:rFonts w:ascii="Times New Roman" w:hAnsi="Times New Roman" w:cs="Times New Roman"/>
          <w:bCs/>
          <w:sz w:val="28"/>
          <w:szCs w:val="28"/>
        </w:rPr>
        <w:t xml:space="preserve">ых образовательных учреждений </w:t>
      </w:r>
      <w:r w:rsidR="00887A08" w:rsidRPr="00887A08">
        <w:rPr>
          <w:rFonts w:ascii="Times New Roman" w:hAnsi="Times New Roman" w:cs="Times New Roman"/>
          <w:bCs/>
          <w:sz w:val="28"/>
          <w:szCs w:val="28"/>
        </w:rPr>
        <w:tab/>
      </w:r>
    </w:p>
    <w:p w:rsidR="00887A08" w:rsidRPr="00887A08" w:rsidRDefault="00BB741D" w:rsidP="002A143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887A08" w:rsidRPr="00887A08">
        <w:rPr>
          <w:rFonts w:ascii="Times New Roman" w:hAnsi="Times New Roman" w:cs="Times New Roman"/>
          <w:bCs/>
          <w:sz w:val="28"/>
          <w:szCs w:val="28"/>
        </w:rPr>
        <w:t>при вместимости до 100 мест – 35 кв.м на 1 место;</w:t>
      </w:r>
    </w:p>
    <w:p w:rsidR="00887A08" w:rsidRPr="00887A08" w:rsidRDefault="00BB741D" w:rsidP="002A143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887A08" w:rsidRPr="00887A08">
        <w:rPr>
          <w:rFonts w:ascii="Times New Roman" w:hAnsi="Times New Roman" w:cs="Times New Roman"/>
          <w:bCs/>
          <w:sz w:val="28"/>
          <w:szCs w:val="28"/>
        </w:rPr>
        <w:t>при вместимости от 100 мест – 29 кв.м на 1 место;</w:t>
      </w:r>
    </w:p>
    <w:p w:rsidR="00887A08" w:rsidRPr="00887A08" w:rsidRDefault="00BB741D" w:rsidP="002A143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887A08" w:rsidRPr="00887A08">
        <w:rPr>
          <w:rFonts w:ascii="Times New Roman" w:hAnsi="Times New Roman" w:cs="Times New Roman"/>
          <w:bCs/>
          <w:sz w:val="28"/>
          <w:szCs w:val="28"/>
        </w:rPr>
        <w:t xml:space="preserve">общеобразовательных школ, лицеев, гимназий, кадетских училищ – </w:t>
      </w:r>
    </w:p>
    <w:p w:rsidR="00887A08" w:rsidRPr="00887A08" w:rsidRDefault="00BB741D" w:rsidP="002A143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887A08" w:rsidRPr="00887A08">
        <w:rPr>
          <w:rFonts w:ascii="Times New Roman" w:hAnsi="Times New Roman" w:cs="Times New Roman"/>
          <w:bCs/>
          <w:sz w:val="28"/>
          <w:szCs w:val="28"/>
        </w:rPr>
        <w:t>при вместимости до 400 мест – 50 кв.м на 1 место;</w:t>
      </w:r>
    </w:p>
    <w:p w:rsidR="00887A08" w:rsidRPr="00887A08" w:rsidRDefault="00BB741D" w:rsidP="002A143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887A08" w:rsidRPr="00887A08">
        <w:rPr>
          <w:rFonts w:ascii="Times New Roman" w:hAnsi="Times New Roman" w:cs="Times New Roman"/>
          <w:bCs/>
          <w:sz w:val="28"/>
          <w:szCs w:val="28"/>
        </w:rPr>
        <w:t>при вместимости 400-500 мест – 60 кв.м на 1 место;</w:t>
      </w:r>
    </w:p>
    <w:p w:rsidR="00887A08" w:rsidRPr="00887A08" w:rsidRDefault="00BB741D" w:rsidP="002A143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887A08" w:rsidRPr="00887A08">
        <w:rPr>
          <w:rFonts w:ascii="Times New Roman" w:hAnsi="Times New Roman" w:cs="Times New Roman"/>
          <w:bCs/>
          <w:sz w:val="28"/>
          <w:szCs w:val="28"/>
        </w:rPr>
        <w:t>при вместимости 500-600 мест – 50 кв.м на 1 место;</w:t>
      </w:r>
    </w:p>
    <w:p w:rsidR="00887A08" w:rsidRPr="00887A08" w:rsidRDefault="00BB741D" w:rsidP="002A143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887A08" w:rsidRPr="00887A08">
        <w:rPr>
          <w:rFonts w:ascii="Times New Roman" w:hAnsi="Times New Roman" w:cs="Times New Roman"/>
          <w:bCs/>
          <w:sz w:val="28"/>
          <w:szCs w:val="28"/>
        </w:rPr>
        <w:t>при вместимости 600-800 мест – 40 кв.м на 1 место;</w:t>
      </w:r>
    </w:p>
    <w:p w:rsidR="00887A08" w:rsidRPr="00887A08" w:rsidRDefault="00887A08" w:rsidP="002A143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lastRenderedPageBreak/>
        <w:t>-</w:t>
      </w:r>
      <w:r w:rsidR="00BB74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87A08">
        <w:rPr>
          <w:rFonts w:ascii="Times New Roman" w:hAnsi="Times New Roman" w:cs="Times New Roman"/>
          <w:bCs/>
          <w:sz w:val="28"/>
          <w:szCs w:val="28"/>
        </w:rPr>
        <w:t>минимальные отступы от границ земельных участков, за пределами которых запрещено строительство зданий, строений, сооружений, до стен жилых домов – по расчету инсоляции и освещенности;</w:t>
      </w:r>
    </w:p>
    <w:p w:rsidR="00887A08" w:rsidRPr="00887A08" w:rsidRDefault="00887A08" w:rsidP="002A14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A08">
        <w:rPr>
          <w:rFonts w:ascii="Times New Roman" w:hAnsi="Times New Roman" w:cs="Times New Roman"/>
          <w:sz w:val="28"/>
          <w:szCs w:val="28"/>
        </w:rPr>
        <w:t>- предельное количество этажей (или предельная высота) зданий, строений, сооружений – 2 этажа.</w:t>
      </w:r>
    </w:p>
    <w:p w:rsidR="00887A08" w:rsidRPr="00887A08" w:rsidRDefault="00887A08" w:rsidP="00887A08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887A0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887A0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Ж – 4. ЗОНА ЗАСТРОЙКИ МАЛОЭТАЖНЫМИ ЖИЛЫМИ ДОМАМИ</w:t>
      </w:r>
    </w:p>
    <w:p w:rsidR="00887A08" w:rsidRPr="00887A08" w:rsidRDefault="00887A08" w:rsidP="00887A08">
      <w:pPr>
        <w:pStyle w:val="Iauiue"/>
        <w:spacing w:line="360" w:lineRule="auto"/>
        <w:ind w:firstLine="709"/>
        <w:jc w:val="both"/>
        <w:rPr>
          <w:iCs/>
          <w:color w:val="000000"/>
          <w:sz w:val="28"/>
          <w:szCs w:val="28"/>
        </w:rPr>
      </w:pPr>
      <w:r w:rsidRPr="00887A08">
        <w:rPr>
          <w:iCs/>
          <w:color w:val="000000"/>
          <w:sz w:val="28"/>
          <w:szCs w:val="28"/>
        </w:rPr>
        <w:t xml:space="preserve">Зона застройки малоэтажными жилыми домами Ж – 4 выделена для формирования жилых районов с размещением многоквартирных домов этажностью не выше 3 этажей, с минимально разрешенным набором услуг местного значения. Разрешено размещение объектов обслуживания низового уровня и (ограниченно) других видов деятельности, скверов. </w:t>
      </w:r>
    </w:p>
    <w:p w:rsidR="00887A08" w:rsidRPr="00887A08" w:rsidRDefault="00887A08" w:rsidP="00887A08">
      <w:pPr>
        <w:pStyle w:val="Iauiue"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887A08">
        <w:rPr>
          <w:b/>
          <w:sz w:val="28"/>
          <w:szCs w:val="28"/>
        </w:rPr>
        <w:t>ОСНОВНЫЕ ВИДЫ РАЗРЕШЕННОГО ИСПОЛЬЗОВАНИЯ:</w:t>
      </w:r>
    </w:p>
    <w:p w:rsidR="00887A08" w:rsidRPr="00887A08" w:rsidRDefault="00887A08" w:rsidP="00BB741D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 xml:space="preserve">многоквартирные (секционные и блокированные) дома не выше 3 этажей; </w:t>
      </w:r>
    </w:p>
    <w:p w:rsidR="00887A08" w:rsidRPr="00887A08" w:rsidRDefault="00887A08" w:rsidP="00BB741D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 xml:space="preserve">отдельно стоящие одно- двухквартирные жилые дома, в том числе в том числе помещениями для ведения индивидуальной трудовой деятельности; </w:t>
      </w:r>
    </w:p>
    <w:p w:rsidR="00887A08" w:rsidRPr="00887A08" w:rsidRDefault="00887A08" w:rsidP="00BB741D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встроенные, пристроенные и встроенно-пристроенные предприятия торговли, общественного питания и бытового обслуживания населения повседневного пользования;</w:t>
      </w:r>
    </w:p>
    <w:p w:rsidR="00887A08" w:rsidRPr="00887A08" w:rsidRDefault="00887A08" w:rsidP="00BB741D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встроено-пристроенные детские сады, иные объекты дошкольного образования;</w:t>
      </w:r>
    </w:p>
    <w:p w:rsidR="00887A08" w:rsidRPr="00887A08" w:rsidRDefault="00887A08" w:rsidP="00BB741D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аптеки;</w:t>
      </w:r>
    </w:p>
    <w:p w:rsidR="00887A08" w:rsidRPr="00887A08" w:rsidRDefault="00887A08" w:rsidP="00BB741D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пункты оказания первой медицинской помощи.</w:t>
      </w:r>
    </w:p>
    <w:p w:rsidR="00887A08" w:rsidRPr="00887A08" w:rsidRDefault="00887A08" w:rsidP="00BB741D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спортплощадки, теннисные корты;</w:t>
      </w:r>
    </w:p>
    <w:p w:rsidR="00887A08" w:rsidRPr="00887A08" w:rsidRDefault="00887A08" w:rsidP="00BB741D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 xml:space="preserve">залы, клубы многоцелевого и специализированного назначения с ограничением по времени работы; </w:t>
      </w:r>
    </w:p>
    <w:p w:rsidR="00887A08" w:rsidRPr="00887A08" w:rsidRDefault="00887A08" w:rsidP="00BB741D">
      <w:pPr>
        <w:pStyle w:val="a3"/>
        <w:spacing w:before="0" w:beforeAutospacing="0" w:after="0" w:line="360" w:lineRule="auto"/>
        <w:jc w:val="both"/>
        <w:rPr>
          <w:color w:val="000000"/>
          <w:sz w:val="28"/>
          <w:szCs w:val="28"/>
        </w:rPr>
      </w:pPr>
      <w:r w:rsidRPr="00887A08">
        <w:rPr>
          <w:bCs/>
          <w:sz w:val="28"/>
          <w:szCs w:val="28"/>
        </w:rPr>
        <w:t xml:space="preserve">       </w:t>
      </w:r>
      <w:r w:rsidRPr="00887A08">
        <w:rPr>
          <w:color w:val="000000"/>
          <w:sz w:val="28"/>
          <w:szCs w:val="28"/>
        </w:rPr>
        <w:t xml:space="preserve">цветоводство, огородничество; </w:t>
      </w:r>
    </w:p>
    <w:p w:rsidR="00887A08" w:rsidRPr="00887A08" w:rsidRDefault="00887A08" w:rsidP="00BB741D">
      <w:pPr>
        <w:pStyle w:val="a3"/>
        <w:spacing w:before="0" w:beforeAutospacing="0" w:after="0" w:line="360" w:lineRule="auto"/>
        <w:jc w:val="both"/>
        <w:rPr>
          <w:color w:val="000000"/>
          <w:sz w:val="28"/>
          <w:szCs w:val="28"/>
        </w:rPr>
      </w:pPr>
      <w:r w:rsidRPr="00887A08">
        <w:rPr>
          <w:color w:val="000000"/>
          <w:sz w:val="28"/>
          <w:szCs w:val="28"/>
        </w:rPr>
        <w:t xml:space="preserve">   ЛПХ (личное подсобное хозяйство);</w:t>
      </w:r>
    </w:p>
    <w:p w:rsidR="00887A08" w:rsidRPr="00887A08" w:rsidRDefault="00887A08" w:rsidP="00BB741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7A08">
        <w:rPr>
          <w:rFonts w:ascii="Times New Roman" w:hAnsi="Times New Roman" w:cs="Times New Roman"/>
          <w:b/>
          <w:bCs/>
          <w:sz w:val="28"/>
          <w:szCs w:val="28"/>
        </w:rPr>
        <w:t>ВСПОМОГАТЕЛЬНЫЕ ВИДЫ РАЗРЕШЕННОГО ИСПОЛЬЗОВАНИЯ:</w:t>
      </w:r>
    </w:p>
    <w:p w:rsidR="00887A08" w:rsidRPr="00887A08" w:rsidRDefault="00887A08" w:rsidP="00BB74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A08">
        <w:rPr>
          <w:rFonts w:ascii="Times New Roman" w:hAnsi="Times New Roman" w:cs="Times New Roman"/>
          <w:sz w:val="28"/>
          <w:szCs w:val="28"/>
        </w:rPr>
        <w:t xml:space="preserve">детские площадки, площадки для отдыха, спортивных занятий; </w:t>
      </w:r>
    </w:p>
    <w:p w:rsidR="00887A08" w:rsidRPr="00887A08" w:rsidRDefault="00887A08" w:rsidP="00BB741D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гаражи для индивидуальных легковых автомобилей (встроенно-пристроенные, подземные, полуподземные);</w:t>
      </w:r>
    </w:p>
    <w:p w:rsidR="00887A08" w:rsidRPr="00887A08" w:rsidRDefault="00887A08" w:rsidP="00BB741D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lastRenderedPageBreak/>
        <w:t xml:space="preserve">открытые автостоянки для временного хранения индивидуальных легковых автомобилей; </w:t>
      </w:r>
    </w:p>
    <w:p w:rsidR="00887A08" w:rsidRPr="00887A08" w:rsidRDefault="00887A08" w:rsidP="00BB741D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подземные и полуподземные автостоянки для временного хранения индивидуальных легковых автомобилей;</w:t>
      </w:r>
    </w:p>
    <w:p w:rsidR="00887A08" w:rsidRPr="00887A08" w:rsidRDefault="00887A08" w:rsidP="00BB741D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 xml:space="preserve">открытые гостевые (бесплатные) автостоянки для временного хранения индивидуальных легковых автомобилей; </w:t>
      </w:r>
    </w:p>
    <w:p w:rsidR="00887A08" w:rsidRPr="00887A08" w:rsidRDefault="00887A08" w:rsidP="00BB741D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площадки для сбора мусора;</w:t>
      </w:r>
    </w:p>
    <w:p w:rsidR="00887A08" w:rsidRPr="00887A08" w:rsidRDefault="00887A08" w:rsidP="00BB741D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объекты пожарной охраны (гидранты, резервуары);</w:t>
      </w:r>
    </w:p>
    <w:p w:rsidR="00887A08" w:rsidRPr="00887A08" w:rsidRDefault="00887A08" w:rsidP="00BB741D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благоустройство, озеленение.</w:t>
      </w:r>
    </w:p>
    <w:p w:rsidR="00887A08" w:rsidRPr="00887A08" w:rsidRDefault="00887A08" w:rsidP="00887A08">
      <w:pPr>
        <w:pStyle w:val="Iauiue"/>
        <w:spacing w:line="360" w:lineRule="auto"/>
        <w:ind w:firstLine="709"/>
        <w:jc w:val="both"/>
        <w:rPr>
          <w:b/>
          <w:sz w:val="28"/>
          <w:szCs w:val="28"/>
        </w:rPr>
      </w:pPr>
      <w:r w:rsidRPr="00887A08">
        <w:rPr>
          <w:b/>
          <w:sz w:val="28"/>
          <w:szCs w:val="28"/>
        </w:rPr>
        <w:t>УСЛОВНО РАЗРЕШЕННЫЕ ВИДЫ ИСПОЛЬЗОВАНИЯ:</w:t>
      </w:r>
    </w:p>
    <w:p w:rsidR="00887A08" w:rsidRPr="00887A08" w:rsidRDefault="00887A08" w:rsidP="00BB741D">
      <w:pPr>
        <w:pStyle w:val="nienie"/>
        <w:spacing w:line="360" w:lineRule="auto"/>
        <w:ind w:left="1134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киоски, лоточная торговля, временные павильоны розничной торговли и обслуживания населения;</w:t>
      </w:r>
    </w:p>
    <w:p w:rsidR="00887A08" w:rsidRPr="00887A08" w:rsidRDefault="00887A08" w:rsidP="00BB741D">
      <w:pPr>
        <w:pStyle w:val="nienie"/>
        <w:spacing w:line="360" w:lineRule="auto"/>
        <w:ind w:left="1134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жилищно-эксплуатационные и аварийно-диспетчерские службы;</w:t>
      </w:r>
    </w:p>
    <w:p w:rsidR="00887A08" w:rsidRPr="00887A08" w:rsidRDefault="00887A08" w:rsidP="00BB741D">
      <w:pPr>
        <w:pStyle w:val="nienie"/>
        <w:spacing w:line="360" w:lineRule="auto"/>
        <w:ind w:left="1134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коллективные овощехранилища и ледники;</w:t>
      </w:r>
    </w:p>
    <w:p w:rsidR="00887A08" w:rsidRPr="00887A08" w:rsidRDefault="00887A08" w:rsidP="00BB741D">
      <w:pPr>
        <w:pStyle w:val="nienie"/>
        <w:spacing w:line="360" w:lineRule="auto"/>
        <w:ind w:left="1134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парковки перед объектами обслуживающих и коммерческих видов использования.</w:t>
      </w:r>
    </w:p>
    <w:p w:rsidR="00887A08" w:rsidRPr="00887A08" w:rsidRDefault="00887A08" w:rsidP="00BB74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7A08">
        <w:rPr>
          <w:rFonts w:ascii="Times New Roman" w:hAnsi="Times New Roman" w:cs="Times New Roman"/>
          <w:b/>
          <w:bCs/>
          <w:sz w:val="28"/>
          <w:szCs w:val="28"/>
        </w:rPr>
        <w:t>ПРЕДЕЛЬНЫЕ РАЗМЕРЫ ЗЕМЕЛЬНЫХ УЧАСТКОВ И ПРЕДЕЛЬНЫЕ ПАРАМЕТРЫ РАЗРЕШЕННОГО СТРОИТЕЛЬСТВА, РЕКОНСТРУКЦИИ ОБЪЕКТОВ КАПИТАЛЬНОГО СТРОИТЕЛЬСТВА, РЕКОНСТРУКЦИИ ОБЪЕКТОВ КАПИТАЛЬНОГО СТРОИТЕЛЬСТВА ДЛЯ ДАННОЙ ЗОНЫ:</w:t>
      </w:r>
    </w:p>
    <w:p w:rsidR="00887A08" w:rsidRPr="00887A08" w:rsidRDefault="00887A08" w:rsidP="00BB741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>- предельные размеры земельных участков (минимальные):</w:t>
      </w:r>
    </w:p>
    <w:p w:rsidR="00887A08" w:rsidRPr="00887A08" w:rsidRDefault="00887A08" w:rsidP="00BB741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smartTag w:uri="urn:schemas-microsoft-com:office:smarttags" w:element="metricconverter">
        <w:smartTagPr>
          <w:attr w:name="ProductID" w:val="0,03 га"/>
        </w:smartTagPr>
        <w:r w:rsidRPr="00887A08">
          <w:rPr>
            <w:rFonts w:ascii="Times New Roman" w:hAnsi="Times New Roman" w:cs="Times New Roman"/>
            <w:bCs/>
            <w:sz w:val="28"/>
            <w:szCs w:val="28"/>
          </w:rPr>
          <w:t>0,03 га</w:t>
        </w:r>
      </w:smartTag>
      <w:r w:rsidRPr="00887A08">
        <w:rPr>
          <w:rFonts w:ascii="Times New Roman" w:hAnsi="Times New Roman" w:cs="Times New Roman"/>
          <w:bCs/>
          <w:sz w:val="28"/>
          <w:szCs w:val="28"/>
        </w:rPr>
        <w:t xml:space="preserve"> на один 2-этажный жилой дом;</w:t>
      </w:r>
    </w:p>
    <w:p w:rsidR="00887A08" w:rsidRPr="00887A08" w:rsidRDefault="00887A08" w:rsidP="00BB741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smartTag w:uri="urn:schemas-microsoft-com:office:smarttags" w:element="metricconverter">
        <w:smartTagPr>
          <w:attr w:name="ProductID" w:val="0,04 га"/>
        </w:smartTagPr>
        <w:r w:rsidRPr="00887A08">
          <w:rPr>
            <w:rFonts w:ascii="Times New Roman" w:hAnsi="Times New Roman" w:cs="Times New Roman"/>
            <w:bCs/>
            <w:sz w:val="28"/>
            <w:szCs w:val="28"/>
          </w:rPr>
          <w:t>0,04 га</w:t>
        </w:r>
      </w:smartTag>
      <w:r w:rsidRPr="00887A08">
        <w:rPr>
          <w:rFonts w:ascii="Times New Roman" w:hAnsi="Times New Roman" w:cs="Times New Roman"/>
          <w:bCs/>
          <w:sz w:val="28"/>
          <w:szCs w:val="28"/>
        </w:rPr>
        <w:t xml:space="preserve"> на один 3-этажный жилой дом; </w:t>
      </w:r>
    </w:p>
    <w:p w:rsidR="00887A08" w:rsidRPr="00887A08" w:rsidRDefault="00887A08" w:rsidP="00BB741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 xml:space="preserve"> - минимальные отступы от границ земельных участков, за пределами которых запрещено строительство зданий, строений, сооружений – по расчету инсоляции и освещенности; от красных линий – </w:t>
      </w:r>
      <w:smartTag w:uri="urn:schemas-microsoft-com:office:smarttags" w:element="metricconverter">
        <w:smartTagPr>
          <w:attr w:name="ProductID" w:val="3 м"/>
        </w:smartTagPr>
        <w:r w:rsidRPr="00887A08">
          <w:rPr>
            <w:rFonts w:ascii="Times New Roman" w:hAnsi="Times New Roman" w:cs="Times New Roman"/>
            <w:bCs/>
            <w:sz w:val="28"/>
            <w:szCs w:val="28"/>
          </w:rPr>
          <w:t>3 м</w:t>
        </w:r>
      </w:smartTag>
      <w:r w:rsidRPr="00887A08">
        <w:rPr>
          <w:rFonts w:ascii="Times New Roman" w:hAnsi="Times New Roman" w:cs="Times New Roman"/>
          <w:bCs/>
          <w:sz w:val="28"/>
          <w:szCs w:val="28"/>
        </w:rPr>
        <w:t>;</w:t>
      </w:r>
    </w:p>
    <w:p w:rsidR="00887A08" w:rsidRPr="00887A08" w:rsidRDefault="00887A08" w:rsidP="00BB741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 xml:space="preserve">- предельное количество этажей (или предельная высота) зданий, строений, сооружений – 3 этажа; </w:t>
      </w:r>
    </w:p>
    <w:p w:rsidR="00887A08" w:rsidRPr="00887A08" w:rsidRDefault="00887A08" w:rsidP="00BB741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lastRenderedPageBreak/>
        <w:t>- максимальный коэффициент строительного использования земельного участка (отношение суммарной площади земельного участка, которая может быть застроена, ко всей площади земельного участка) – 35 процентов.</w:t>
      </w:r>
    </w:p>
    <w:p w:rsidR="00887A08" w:rsidRPr="00887A08" w:rsidRDefault="00887A08" w:rsidP="00887A08">
      <w:pPr>
        <w:pStyle w:val="5"/>
        <w:spacing w:before="0" w:after="0" w:line="360" w:lineRule="auto"/>
        <w:rPr>
          <w:sz w:val="28"/>
          <w:szCs w:val="28"/>
        </w:rPr>
      </w:pPr>
      <w:r w:rsidRPr="00887A08">
        <w:rPr>
          <w:sz w:val="28"/>
          <w:szCs w:val="28"/>
        </w:rPr>
        <w:t>Ж – 5. ЗОНА ЗАСТРОЙКИ СРЕДНЕЭТАЖНЫМИ ЖИЛЫМИ ДОМАМИ</w:t>
      </w:r>
    </w:p>
    <w:p w:rsidR="00887A08" w:rsidRPr="00887A08" w:rsidRDefault="00887A08" w:rsidP="00BB741D">
      <w:pPr>
        <w:pStyle w:val="Iauiue"/>
        <w:spacing w:line="360" w:lineRule="auto"/>
        <w:jc w:val="both"/>
        <w:rPr>
          <w:iCs/>
          <w:color w:val="000000"/>
          <w:sz w:val="28"/>
          <w:szCs w:val="28"/>
        </w:rPr>
      </w:pPr>
      <w:r w:rsidRPr="00887A08">
        <w:rPr>
          <w:iCs/>
          <w:color w:val="000000"/>
          <w:sz w:val="28"/>
          <w:szCs w:val="28"/>
        </w:rPr>
        <w:t xml:space="preserve">Зона застройки среднеэтажными жилыми домами  Ж – 5 выделена для формирования жилых районов средней плотности с размещением многоквартирных домов этажностью 4–7 этажей. Допускается ограниченный спектр услуг местного значения, некоммерческие коммунальные предприятия. Разрешено размещение объектов обслуживания низового уровня и других видов деятельности, скверов. </w:t>
      </w:r>
    </w:p>
    <w:p w:rsidR="00887A08" w:rsidRPr="00887A08" w:rsidRDefault="00887A08" w:rsidP="00887A08">
      <w:pPr>
        <w:pStyle w:val="Iauiue"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887A08">
        <w:rPr>
          <w:b/>
          <w:sz w:val="28"/>
          <w:szCs w:val="28"/>
        </w:rPr>
        <w:t>ОСНОВНЫЕ ВИДЫ РАЗРЕШЕННОГО ИСПОЛЬЗОВАНИЯ:</w:t>
      </w:r>
    </w:p>
    <w:p w:rsidR="00887A08" w:rsidRPr="00887A08" w:rsidRDefault="00887A08" w:rsidP="00BB741D">
      <w:pPr>
        <w:pStyle w:val="nienie"/>
        <w:numPr>
          <w:ilvl w:val="0"/>
          <w:numId w:val="5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многоквартирные жилые дома  в 4 – 5 этажей;</w:t>
      </w:r>
    </w:p>
    <w:p w:rsidR="00887A08" w:rsidRPr="00887A08" w:rsidRDefault="00887A08" w:rsidP="00BB741D">
      <w:pPr>
        <w:pStyle w:val="nienie"/>
        <w:numPr>
          <w:ilvl w:val="0"/>
          <w:numId w:val="5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аптеки;</w:t>
      </w:r>
    </w:p>
    <w:p w:rsidR="00887A08" w:rsidRPr="00887A08" w:rsidRDefault="00887A08" w:rsidP="00BB741D">
      <w:pPr>
        <w:pStyle w:val="nienie"/>
        <w:numPr>
          <w:ilvl w:val="0"/>
          <w:numId w:val="5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 xml:space="preserve">поликлиники общей площадью не более </w:t>
      </w:r>
      <w:smartTag w:uri="urn:schemas-microsoft-com:office:smarttags" w:element="metricconverter">
        <w:smartTagPr>
          <w:attr w:name="ProductID" w:val="600 кв. м"/>
        </w:smartTagPr>
        <w:r w:rsidRPr="00887A08">
          <w:rPr>
            <w:rFonts w:ascii="Times New Roman" w:hAnsi="Times New Roman"/>
            <w:sz w:val="28"/>
            <w:szCs w:val="28"/>
          </w:rPr>
          <w:t>600 кв. м</w:t>
        </w:r>
      </w:smartTag>
      <w:r w:rsidRPr="00887A08">
        <w:rPr>
          <w:rFonts w:ascii="Times New Roman" w:hAnsi="Times New Roman"/>
          <w:sz w:val="28"/>
          <w:szCs w:val="28"/>
        </w:rPr>
        <w:t>.;</w:t>
      </w:r>
    </w:p>
    <w:p w:rsidR="00887A08" w:rsidRPr="00887A08" w:rsidRDefault="00887A08" w:rsidP="00BB741D">
      <w:pPr>
        <w:pStyle w:val="nienie"/>
        <w:numPr>
          <w:ilvl w:val="0"/>
          <w:numId w:val="5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магазины товаров первой необходимости (общей площадью не более 400 кв.м.);</w:t>
      </w:r>
    </w:p>
    <w:p w:rsidR="00887A08" w:rsidRPr="00887A08" w:rsidRDefault="00887A08" w:rsidP="00BB741D">
      <w:pPr>
        <w:pStyle w:val="nienie"/>
        <w:numPr>
          <w:ilvl w:val="0"/>
          <w:numId w:val="5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 xml:space="preserve">предприятия по ремонту бытовой техники, парикмахерские, пошивочные ателье, иные объекты бытового обслуживания; </w:t>
      </w:r>
    </w:p>
    <w:p w:rsidR="00887A08" w:rsidRPr="00887A08" w:rsidRDefault="00887A08" w:rsidP="00BB741D">
      <w:pPr>
        <w:pStyle w:val="nienie"/>
        <w:numPr>
          <w:ilvl w:val="0"/>
          <w:numId w:val="5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 xml:space="preserve">почтовые отделения; </w:t>
      </w:r>
    </w:p>
    <w:p w:rsidR="00887A08" w:rsidRPr="00887A08" w:rsidRDefault="00887A08" w:rsidP="00BB741D">
      <w:pPr>
        <w:pStyle w:val="Iauiue"/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ind w:left="0" w:firstLine="0"/>
        <w:jc w:val="both"/>
        <w:textAlignment w:val="baseline"/>
        <w:rPr>
          <w:sz w:val="28"/>
          <w:szCs w:val="28"/>
        </w:rPr>
      </w:pPr>
      <w:r w:rsidRPr="00887A08">
        <w:rPr>
          <w:sz w:val="28"/>
          <w:szCs w:val="28"/>
        </w:rPr>
        <w:t>телефонные и телеграфные станции;</w:t>
      </w:r>
    </w:p>
    <w:p w:rsidR="00887A08" w:rsidRPr="00887A08" w:rsidRDefault="00887A08" w:rsidP="00BB741D">
      <w:pPr>
        <w:pStyle w:val="Iauiue"/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0" w:firstLine="0"/>
        <w:jc w:val="both"/>
        <w:textAlignment w:val="baseline"/>
        <w:rPr>
          <w:color w:val="000000"/>
          <w:sz w:val="28"/>
          <w:szCs w:val="28"/>
        </w:rPr>
      </w:pPr>
      <w:r w:rsidRPr="00887A08">
        <w:rPr>
          <w:color w:val="000000"/>
          <w:sz w:val="28"/>
          <w:szCs w:val="28"/>
        </w:rPr>
        <w:t>спортзалы, спортклубы, залы рекреации (с бассейном или без);</w:t>
      </w:r>
    </w:p>
    <w:p w:rsidR="00887A08" w:rsidRPr="00887A08" w:rsidRDefault="00887A08" w:rsidP="00BB741D">
      <w:pPr>
        <w:pStyle w:val="nienie"/>
        <w:numPr>
          <w:ilvl w:val="0"/>
          <w:numId w:val="5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спортивные площадки, теннисные корты.</w:t>
      </w:r>
    </w:p>
    <w:p w:rsidR="00887A08" w:rsidRPr="00887A08" w:rsidRDefault="00887A08" w:rsidP="00BB741D">
      <w:pPr>
        <w:pStyle w:val="nienie"/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-          огородничество</w:t>
      </w:r>
    </w:p>
    <w:p w:rsidR="00887A08" w:rsidRPr="00887A08" w:rsidRDefault="00887A08" w:rsidP="00887A0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7A08">
        <w:rPr>
          <w:rFonts w:ascii="Times New Roman" w:hAnsi="Times New Roman" w:cs="Times New Roman"/>
          <w:b/>
          <w:bCs/>
          <w:sz w:val="28"/>
          <w:szCs w:val="28"/>
        </w:rPr>
        <w:t>ВСПОМОГАТЕЛЬНЫЕ ВИДЫ РАЗРЕШЕННОГО ИСПОЛЬЗОВАНИЯ:</w:t>
      </w:r>
    </w:p>
    <w:p w:rsidR="00887A08" w:rsidRPr="00887A08" w:rsidRDefault="00887A08" w:rsidP="00BB741D">
      <w:pPr>
        <w:pStyle w:val="nienie"/>
        <w:numPr>
          <w:ilvl w:val="0"/>
          <w:numId w:val="7"/>
        </w:numPr>
        <w:tabs>
          <w:tab w:val="clear" w:pos="720"/>
          <w:tab w:val="num" w:pos="1440"/>
        </w:tabs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 xml:space="preserve">детские площадки, площадки для отдыха, спортивных занятий; </w:t>
      </w:r>
    </w:p>
    <w:p w:rsidR="00887A08" w:rsidRPr="00887A08" w:rsidRDefault="00887A08" w:rsidP="00BB741D">
      <w:pPr>
        <w:pStyle w:val="nienie"/>
        <w:numPr>
          <w:ilvl w:val="0"/>
          <w:numId w:val="7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встроенные в жилые дома гаражи-стоянки для индивидуальных легковых автомобилей;</w:t>
      </w:r>
    </w:p>
    <w:p w:rsidR="00887A08" w:rsidRPr="00887A08" w:rsidRDefault="00887A08" w:rsidP="00BB741D">
      <w:pPr>
        <w:pStyle w:val="nienie"/>
        <w:numPr>
          <w:ilvl w:val="0"/>
          <w:numId w:val="7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жилищно-эксплуатационные и аварийно-диспетчерские службы;</w:t>
      </w:r>
    </w:p>
    <w:p w:rsidR="00887A08" w:rsidRPr="00887A08" w:rsidRDefault="00887A08" w:rsidP="00BB741D">
      <w:pPr>
        <w:pStyle w:val="nienie"/>
        <w:numPr>
          <w:ilvl w:val="0"/>
          <w:numId w:val="7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объекты пожарной охраны (гидранты, резервуары);</w:t>
      </w:r>
    </w:p>
    <w:p w:rsidR="00887A08" w:rsidRPr="00887A08" w:rsidRDefault="00887A08" w:rsidP="00BB741D">
      <w:pPr>
        <w:pStyle w:val="nienie"/>
        <w:numPr>
          <w:ilvl w:val="0"/>
          <w:numId w:val="7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площадки для сбора мусора;</w:t>
      </w:r>
    </w:p>
    <w:p w:rsidR="00887A08" w:rsidRPr="00887A08" w:rsidRDefault="00887A08" w:rsidP="00BB741D">
      <w:pPr>
        <w:pStyle w:val="Iauiue"/>
        <w:numPr>
          <w:ilvl w:val="0"/>
          <w:numId w:val="7"/>
        </w:numPr>
        <w:overflowPunct w:val="0"/>
        <w:autoSpaceDE w:val="0"/>
        <w:autoSpaceDN w:val="0"/>
        <w:adjustRightInd w:val="0"/>
        <w:spacing w:line="360" w:lineRule="auto"/>
        <w:ind w:left="0" w:firstLine="0"/>
        <w:jc w:val="both"/>
        <w:textAlignment w:val="baseline"/>
        <w:rPr>
          <w:sz w:val="28"/>
          <w:szCs w:val="28"/>
        </w:rPr>
      </w:pPr>
      <w:r w:rsidRPr="00887A08">
        <w:rPr>
          <w:sz w:val="28"/>
          <w:szCs w:val="28"/>
        </w:rPr>
        <w:lastRenderedPageBreak/>
        <w:t>благоустройство, озеленение.</w:t>
      </w:r>
    </w:p>
    <w:p w:rsidR="00887A08" w:rsidRPr="00887A08" w:rsidRDefault="00887A08" w:rsidP="00887A08">
      <w:pPr>
        <w:pStyle w:val="Iauiue"/>
        <w:spacing w:line="360" w:lineRule="auto"/>
        <w:ind w:firstLine="709"/>
        <w:jc w:val="both"/>
        <w:rPr>
          <w:b/>
          <w:sz w:val="28"/>
          <w:szCs w:val="28"/>
        </w:rPr>
      </w:pPr>
      <w:r w:rsidRPr="00887A08">
        <w:rPr>
          <w:b/>
          <w:sz w:val="28"/>
          <w:szCs w:val="28"/>
        </w:rPr>
        <w:t>УСЛОВНО РАЗРЕШЕННЫЕ ВИДЫ ИСПОЛЬЗОВАНИЯ:</w:t>
      </w:r>
    </w:p>
    <w:p w:rsidR="00887A08" w:rsidRPr="00887A08" w:rsidRDefault="00887A08" w:rsidP="00BB741D">
      <w:pPr>
        <w:pStyle w:val="nienie"/>
        <w:numPr>
          <w:ilvl w:val="0"/>
          <w:numId w:val="5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многоквартирные жилые дома в 6 – 7 этажей;</w:t>
      </w:r>
    </w:p>
    <w:p w:rsidR="00887A08" w:rsidRPr="00887A08" w:rsidRDefault="00887A08" w:rsidP="00BB741D">
      <w:pPr>
        <w:pStyle w:val="nienie"/>
        <w:numPr>
          <w:ilvl w:val="0"/>
          <w:numId w:val="6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отделения, участковые пункты милиции;</w:t>
      </w:r>
    </w:p>
    <w:p w:rsidR="00887A08" w:rsidRPr="00887A08" w:rsidRDefault="00887A08" w:rsidP="00BB741D">
      <w:pPr>
        <w:pStyle w:val="nienie"/>
        <w:numPr>
          <w:ilvl w:val="0"/>
          <w:numId w:val="6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киоски, лоточная торговля, временные павильоны розничной торговли и обслуживания населения;</w:t>
      </w:r>
    </w:p>
    <w:p w:rsidR="00887A08" w:rsidRPr="00887A08" w:rsidRDefault="00887A08" w:rsidP="00BB741D">
      <w:pPr>
        <w:pStyle w:val="Iauiue"/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ind w:left="0" w:firstLine="0"/>
        <w:jc w:val="both"/>
        <w:textAlignment w:val="baseline"/>
        <w:rPr>
          <w:color w:val="000000"/>
          <w:sz w:val="28"/>
          <w:szCs w:val="28"/>
        </w:rPr>
      </w:pPr>
      <w:r w:rsidRPr="00887A08">
        <w:rPr>
          <w:color w:val="000000"/>
          <w:sz w:val="28"/>
          <w:szCs w:val="28"/>
        </w:rPr>
        <w:t>гаражи боксового типа, многоэтажные, подземные, автостоянки на отдельном земельном участке;</w:t>
      </w:r>
    </w:p>
    <w:p w:rsidR="00887A08" w:rsidRPr="00887A08" w:rsidRDefault="00887A08" w:rsidP="00BB741D">
      <w:pPr>
        <w:pStyle w:val="Iauiue"/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ind w:left="0" w:firstLine="0"/>
        <w:jc w:val="both"/>
        <w:textAlignment w:val="baseline"/>
        <w:rPr>
          <w:sz w:val="28"/>
          <w:szCs w:val="28"/>
        </w:rPr>
      </w:pPr>
      <w:r w:rsidRPr="00887A08">
        <w:rPr>
          <w:sz w:val="28"/>
          <w:szCs w:val="28"/>
        </w:rPr>
        <w:t>парковки перед объектами культурных, обслуживающих и коммерческих видов использования.</w:t>
      </w:r>
    </w:p>
    <w:p w:rsidR="00887A08" w:rsidRPr="00887A08" w:rsidRDefault="00887A08" w:rsidP="00BB741D">
      <w:pPr>
        <w:pStyle w:val="nienie"/>
        <w:numPr>
          <w:ilvl w:val="0"/>
          <w:numId w:val="6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площадки для выгула собак.</w:t>
      </w:r>
    </w:p>
    <w:p w:rsidR="00887A08" w:rsidRPr="00887A08" w:rsidRDefault="00887A08" w:rsidP="00BB741D">
      <w:pPr>
        <w:pStyle w:val="nienie"/>
        <w:numPr>
          <w:ilvl w:val="0"/>
          <w:numId w:val="6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использования.</w:t>
      </w:r>
    </w:p>
    <w:p w:rsidR="00887A08" w:rsidRPr="00887A08" w:rsidRDefault="00887A08" w:rsidP="00BB74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7A08">
        <w:rPr>
          <w:rFonts w:ascii="Times New Roman" w:hAnsi="Times New Roman" w:cs="Times New Roman"/>
          <w:b/>
          <w:bCs/>
          <w:sz w:val="28"/>
          <w:szCs w:val="28"/>
        </w:rPr>
        <w:t>ПРЕДЕЛЬНЫЕ РАЗМЕРЫ ЗЕМЕЛЬНЫХ УЧАСТКОВ И ПРЕДЕЛЬНЫЕ ПАРАМЕТРЫ РАЗРЕШЕННОГО СТРОИТЕЛЬСТВА, РЕКОНСТРУКЦИИ ОБЪЕКТОВ КАПИТАЛЬНОГО СТРОИТЕЛЬСТВА, РЕКОНСТРУКЦИИ ОБЪЕКТОВ КАПИТАЛЬНОГО СТРОИТЕЛЬСТВА ДЛЯ ДАННОЙ ЗОНЫ:</w:t>
      </w:r>
    </w:p>
    <w:p w:rsidR="00887A08" w:rsidRPr="00887A08" w:rsidRDefault="00887A08" w:rsidP="00BB741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 xml:space="preserve">- предельные размеры земельных участков (минимальные) – </w:t>
      </w:r>
      <w:smartTag w:uri="urn:schemas-microsoft-com:office:smarttags" w:element="metricconverter">
        <w:smartTagPr>
          <w:attr w:name="ProductID" w:val="0,017 га"/>
        </w:smartTagPr>
        <w:r w:rsidRPr="00887A08">
          <w:rPr>
            <w:rFonts w:ascii="Times New Roman" w:hAnsi="Times New Roman" w:cs="Times New Roman"/>
            <w:bCs/>
            <w:sz w:val="28"/>
            <w:szCs w:val="28"/>
          </w:rPr>
          <w:t>0,017 га</w:t>
        </w:r>
      </w:smartTag>
      <w:r w:rsidRPr="00887A08">
        <w:rPr>
          <w:rFonts w:ascii="Times New Roman" w:hAnsi="Times New Roman" w:cs="Times New Roman"/>
          <w:bCs/>
          <w:sz w:val="28"/>
          <w:szCs w:val="28"/>
        </w:rPr>
        <w:t xml:space="preserve"> на 1000 кв.м общей площади жилых домов;</w:t>
      </w:r>
    </w:p>
    <w:p w:rsidR="00887A08" w:rsidRPr="00887A08" w:rsidRDefault="00887A08" w:rsidP="00BB741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 xml:space="preserve">- минимальные отступы от границ земельных участков, за пределами которых запрещено строительство зданий, строений, сооружений – по расчету инсоляции и освещенности; от красных линий – </w:t>
      </w:r>
      <w:smartTag w:uri="urn:schemas-microsoft-com:office:smarttags" w:element="metricconverter">
        <w:smartTagPr>
          <w:attr w:name="ProductID" w:val="3 м"/>
        </w:smartTagPr>
        <w:r w:rsidRPr="00887A08">
          <w:rPr>
            <w:rFonts w:ascii="Times New Roman" w:hAnsi="Times New Roman" w:cs="Times New Roman"/>
            <w:bCs/>
            <w:sz w:val="28"/>
            <w:szCs w:val="28"/>
          </w:rPr>
          <w:t>3 м</w:t>
        </w:r>
      </w:smartTag>
      <w:r w:rsidRPr="00887A08">
        <w:rPr>
          <w:rFonts w:ascii="Times New Roman" w:hAnsi="Times New Roman" w:cs="Times New Roman"/>
          <w:bCs/>
          <w:sz w:val="28"/>
          <w:szCs w:val="28"/>
        </w:rPr>
        <w:t>;</w:t>
      </w:r>
    </w:p>
    <w:p w:rsidR="00887A08" w:rsidRPr="00887A08" w:rsidRDefault="00887A08" w:rsidP="00BB741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 xml:space="preserve">- предельное количество этажей (или предельная высота) зданий, строений, сооружений – 7 этажей. </w:t>
      </w:r>
    </w:p>
    <w:p w:rsidR="00887A08" w:rsidRPr="00887A08" w:rsidRDefault="00887A08" w:rsidP="0091733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A08">
        <w:rPr>
          <w:rFonts w:ascii="Times New Roman" w:hAnsi="Times New Roman" w:cs="Times New Roman"/>
          <w:b/>
          <w:sz w:val="28"/>
          <w:szCs w:val="28"/>
        </w:rPr>
        <w:t>Ж – 8. ЗОНА ЗАПРЕЩЕНИЯ НОВОГО ЖИЛИЩНОГО СТРОИТЕЛЬСТВА</w:t>
      </w:r>
    </w:p>
    <w:p w:rsidR="00887A08" w:rsidRPr="00887A08" w:rsidRDefault="00887A08" w:rsidP="00887A0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A08">
        <w:rPr>
          <w:rFonts w:ascii="Times New Roman" w:hAnsi="Times New Roman" w:cs="Times New Roman"/>
          <w:sz w:val="28"/>
          <w:szCs w:val="28"/>
        </w:rPr>
        <w:t>Зона запрещения нового жилищного строительства Ж – 8 выделена для обозначения территорий, находящихся в санитарно-защитных зонах промышленных предприятий и иных объектов, где по экологическим и санитарно-эпидемиологичским условиям постоянное проживание населения недопустимо. Использование недвижимости, расположенной в данной зоне, осуществляется в соответствии со статьями 6 и 47 настоящих Правил.».</w:t>
      </w:r>
    </w:p>
    <w:p w:rsidR="00887A08" w:rsidRPr="00887A08" w:rsidRDefault="00887A08" w:rsidP="00887A08">
      <w:pPr>
        <w:pStyle w:val="a6"/>
        <w:spacing w:line="360" w:lineRule="auto"/>
        <w:ind w:firstLine="709"/>
        <w:jc w:val="both"/>
        <w:rPr>
          <w:bCs/>
          <w:szCs w:val="28"/>
        </w:rPr>
      </w:pPr>
      <w:r w:rsidRPr="00887A08">
        <w:rPr>
          <w:bCs/>
          <w:szCs w:val="28"/>
        </w:rPr>
        <w:lastRenderedPageBreak/>
        <w:t>2) В статье 44.4 зону</w:t>
      </w:r>
      <w:r w:rsidRPr="00887A08">
        <w:rPr>
          <w:b/>
          <w:bCs/>
          <w:szCs w:val="28"/>
        </w:rPr>
        <w:t xml:space="preserve"> </w:t>
      </w:r>
      <w:r w:rsidRPr="00887A08">
        <w:rPr>
          <w:szCs w:val="28"/>
        </w:rPr>
        <w:t xml:space="preserve">сельскохозяйственного использования </w:t>
      </w:r>
      <w:r w:rsidRPr="00887A08">
        <w:rPr>
          <w:bCs/>
          <w:szCs w:val="28"/>
        </w:rPr>
        <w:t>изложить в следующей редакции:</w:t>
      </w:r>
    </w:p>
    <w:p w:rsidR="00887A08" w:rsidRPr="00887A08" w:rsidRDefault="00887A08" w:rsidP="00887A08">
      <w:pPr>
        <w:keepLines/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>«Предельные размеры земельных участков и предельные параметры разрешенного строительства, реконструкции объектов капитального строительства для данной зоны устанавливаются заданием на проектирование, предусмотренным частью 5 статьи 32 настоящих Правил, с учетом норматива минимальной плотности застройки.</w:t>
      </w:r>
    </w:p>
    <w:p w:rsidR="00887A08" w:rsidRPr="00887A08" w:rsidRDefault="00887A08" w:rsidP="00887A0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A08">
        <w:rPr>
          <w:rFonts w:ascii="Times New Roman" w:hAnsi="Times New Roman" w:cs="Times New Roman"/>
          <w:bCs/>
          <w:sz w:val="28"/>
          <w:szCs w:val="28"/>
        </w:rPr>
        <w:t>Минимальная плотность застройки  устанавливается в соответствии с приложением 16 к региональным нормативам градостроительного проектирования Республики Мордовия.</w:t>
      </w:r>
    </w:p>
    <w:p w:rsidR="00887A08" w:rsidRPr="00887A08" w:rsidRDefault="00887A08" w:rsidP="00887A08">
      <w:pPr>
        <w:pStyle w:val="a6"/>
        <w:spacing w:line="360" w:lineRule="auto"/>
        <w:ind w:firstLine="709"/>
        <w:jc w:val="both"/>
        <w:rPr>
          <w:szCs w:val="28"/>
        </w:rPr>
      </w:pPr>
      <w:r w:rsidRPr="00887A08">
        <w:rPr>
          <w:b/>
          <w:szCs w:val="28"/>
        </w:rPr>
        <w:t>СХ – 1. ЗОНА СЕЛЬСКОХОЗЯЙСТВЕННЫХ УГОДИЙ</w:t>
      </w:r>
      <w:r w:rsidRPr="00887A08">
        <w:rPr>
          <w:szCs w:val="28"/>
        </w:rPr>
        <w:t xml:space="preserve"> </w:t>
      </w:r>
    </w:p>
    <w:p w:rsidR="00887A08" w:rsidRPr="00887A08" w:rsidRDefault="00887A08" w:rsidP="00887A08">
      <w:pPr>
        <w:pStyle w:val="a6"/>
        <w:spacing w:line="360" w:lineRule="auto"/>
        <w:ind w:firstLine="709"/>
        <w:jc w:val="both"/>
        <w:rPr>
          <w:szCs w:val="28"/>
        </w:rPr>
      </w:pPr>
      <w:r w:rsidRPr="00887A08">
        <w:rPr>
          <w:szCs w:val="28"/>
        </w:rPr>
        <w:t>Зона сельскохозяйственных угодий СХ – 1 предназначена для выращивания сельхозпродукции открытым способом и выделена для обеспечения правовых условий сохранения сельскохозяйственных угодий, предотвращения их занятия другими видами деятельности. В соответствии с  частью 6 статьи 36 Градостроительного кодекса Российской Федерации для сельскохозяйственных угодий в составе земель сельскохозяйственного назначения градостроительные регламенты не устанавливаются, а их использование определяется уполномоченными органами в соответствии с действующим законодательством.</w:t>
      </w:r>
    </w:p>
    <w:p w:rsidR="00887A08" w:rsidRPr="00887A08" w:rsidRDefault="00887A08" w:rsidP="0091733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7A08">
        <w:rPr>
          <w:rFonts w:ascii="Times New Roman" w:hAnsi="Times New Roman" w:cs="Times New Roman"/>
          <w:b/>
          <w:bCs/>
          <w:sz w:val="28"/>
          <w:szCs w:val="28"/>
        </w:rPr>
        <w:t>СХ</w:t>
      </w:r>
      <w:r w:rsidR="0091733D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887A08">
        <w:rPr>
          <w:rFonts w:ascii="Times New Roman" w:hAnsi="Times New Roman" w:cs="Times New Roman"/>
          <w:b/>
          <w:bCs/>
          <w:sz w:val="28"/>
          <w:szCs w:val="28"/>
        </w:rPr>
        <w:t xml:space="preserve">3. ЗОНА РАЗМЕЩЕНИЯ ОБЪЕКТОВ СЕЛЬСКОХОЗЯЙСТВЕННОГО НАЗНАЧЕНИЯ </w:t>
      </w:r>
      <w:r w:rsidRPr="00887A08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887A08">
        <w:rPr>
          <w:rFonts w:ascii="Times New Roman" w:hAnsi="Times New Roman" w:cs="Times New Roman"/>
          <w:b/>
          <w:bCs/>
          <w:sz w:val="28"/>
          <w:szCs w:val="28"/>
        </w:rPr>
        <w:t xml:space="preserve"> КЛАССА</w:t>
      </w:r>
    </w:p>
    <w:p w:rsidR="00887A08" w:rsidRPr="00887A08" w:rsidRDefault="00887A08" w:rsidP="00887A08">
      <w:pPr>
        <w:numPr>
          <w:ilvl w:val="12"/>
          <w:numId w:val="0"/>
        </w:num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87A08">
        <w:rPr>
          <w:rFonts w:ascii="Times New Roman" w:hAnsi="Times New Roman" w:cs="Times New Roman"/>
          <w:iCs/>
          <w:sz w:val="28"/>
          <w:szCs w:val="28"/>
        </w:rPr>
        <w:t>Зона</w:t>
      </w:r>
      <w:r w:rsidRPr="00887A08">
        <w:rPr>
          <w:rFonts w:ascii="Times New Roman" w:hAnsi="Times New Roman" w:cs="Times New Roman"/>
          <w:bCs/>
          <w:sz w:val="28"/>
          <w:szCs w:val="28"/>
        </w:rPr>
        <w:t xml:space="preserve"> размещения объектов сельскохозяйственного назначения </w:t>
      </w:r>
      <w:r w:rsidRPr="00887A08">
        <w:rPr>
          <w:rFonts w:ascii="Times New Roman" w:hAnsi="Times New Roman" w:cs="Times New Roman"/>
          <w:iCs/>
          <w:sz w:val="28"/>
          <w:szCs w:val="28"/>
        </w:rPr>
        <w:t xml:space="preserve">СХ – 3 (санитарно-защитная зона </w:t>
      </w:r>
      <w:smartTag w:uri="urn:schemas-microsoft-com:office:smarttags" w:element="metricconverter">
        <w:smartTagPr>
          <w:attr w:name="ProductID" w:val="300 м"/>
        </w:smartTagPr>
        <w:r w:rsidRPr="00887A08">
          <w:rPr>
            <w:rFonts w:ascii="Times New Roman" w:hAnsi="Times New Roman" w:cs="Times New Roman"/>
            <w:iCs/>
            <w:sz w:val="28"/>
            <w:szCs w:val="28"/>
          </w:rPr>
          <w:t>300 м</w:t>
        </w:r>
      </w:smartTag>
      <w:r w:rsidRPr="00887A08">
        <w:rPr>
          <w:rFonts w:ascii="Times New Roman" w:hAnsi="Times New Roman" w:cs="Times New Roman"/>
          <w:iCs/>
          <w:sz w:val="28"/>
          <w:szCs w:val="28"/>
        </w:rPr>
        <w:t>) выделена для обеспечения правовых условий формирования сельскохозяйственных предприятий не выше III класса опасности. Допускаются некоторые коммерческие услуги, способствующие развитию производственной деятельности. Сочетание различных видов разрешенного использования недвижимости в единой зоне возможно только при условии соблюдения нормативных санитарных и зооветеринарных требований.</w:t>
      </w:r>
    </w:p>
    <w:p w:rsidR="00887A08" w:rsidRPr="00887A08" w:rsidRDefault="00887A08" w:rsidP="00887A08">
      <w:pPr>
        <w:pStyle w:val="Iauiue"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887A08">
        <w:rPr>
          <w:b/>
          <w:sz w:val="28"/>
          <w:szCs w:val="28"/>
        </w:rPr>
        <w:t>ОСНОВНЫЕ ВИДЫ РАЗРЕШЕННОГО ИСПОЛЬЗОВАНИЯ:</w:t>
      </w:r>
    </w:p>
    <w:p w:rsidR="00887A08" w:rsidRPr="00887A08" w:rsidRDefault="00887A08" w:rsidP="0091733D">
      <w:pPr>
        <w:pStyle w:val="nienie"/>
        <w:tabs>
          <w:tab w:val="num" w:pos="1080"/>
        </w:tabs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свинофермы до 4 тыс. голов;</w:t>
      </w:r>
    </w:p>
    <w:p w:rsidR="00887A08" w:rsidRPr="00887A08" w:rsidRDefault="00887A08" w:rsidP="0091733D">
      <w:pPr>
        <w:pStyle w:val="nienie"/>
        <w:tabs>
          <w:tab w:val="num" w:pos="1080"/>
        </w:tabs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lastRenderedPageBreak/>
        <w:t>фермы крупного рогатого скота менее 1200 голов (всех специализаций), фермы коневодческие;</w:t>
      </w:r>
    </w:p>
    <w:p w:rsidR="00887A08" w:rsidRPr="00887A08" w:rsidRDefault="00887A08" w:rsidP="0091733D">
      <w:pPr>
        <w:pStyle w:val="nienie"/>
        <w:tabs>
          <w:tab w:val="num" w:pos="1080"/>
        </w:tabs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фермы овцеводческие на 5-30 тыс. голов;</w:t>
      </w:r>
    </w:p>
    <w:p w:rsidR="00887A08" w:rsidRPr="00887A08" w:rsidRDefault="00887A08" w:rsidP="0091733D">
      <w:pPr>
        <w:pStyle w:val="nienie"/>
        <w:tabs>
          <w:tab w:val="num" w:pos="1080"/>
        </w:tabs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фермы птицеводческие до 100 тыс. кур-несушек и до 1 млн. бройлеров;</w:t>
      </w:r>
    </w:p>
    <w:p w:rsidR="00887A08" w:rsidRPr="00887A08" w:rsidRDefault="00887A08" w:rsidP="0091733D">
      <w:pPr>
        <w:pStyle w:val="nienie"/>
        <w:tabs>
          <w:tab w:val="num" w:pos="1080"/>
        </w:tabs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площадки для буртования помета и навоза;</w:t>
      </w:r>
    </w:p>
    <w:p w:rsidR="00887A08" w:rsidRPr="00887A08" w:rsidRDefault="00887A08" w:rsidP="0091733D">
      <w:pPr>
        <w:pStyle w:val="nienie"/>
        <w:tabs>
          <w:tab w:val="num" w:pos="1080"/>
        </w:tabs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зверофермы;</w:t>
      </w:r>
    </w:p>
    <w:p w:rsidR="00887A08" w:rsidRPr="00887A08" w:rsidRDefault="00887A08" w:rsidP="0091733D">
      <w:pPr>
        <w:pStyle w:val="nienie"/>
        <w:tabs>
          <w:tab w:val="num" w:pos="1080"/>
        </w:tabs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участки для парникового и тепличного хозяйства с использованием отходов;</w:t>
      </w:r>
    </w:p>
    <w:p w:rsidR="00887A08" w:rsidRPr="00887A08" w:rsidRDefault="00887A08" w:rsidP="0091733D">
      <w:pPr>
        <w:pStyle w:val="nienie"/>
        <w:tabs>
          <w:tab w:val="num" w:pos="1080"/>
        </w:tabs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объекты технического и инженерного обеспечения предприятий.</w:t>
      </w:r>
    </w:p>
    <w:p w:rsidR="00887A08" w:rsidRPr="00887A08" w:rsidRDefault="00887A08" w:rsidP="0091733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87A08">
        <w:rPr>
          <w:rFonts w:ascii="Times New Roman" w:hAnsi="Times New Roman" w:cs="Times New Roman"/>
          <w:sz w:val="28"/>
          <w:szCs w:val="28"/>
        </w:rPr>
        <w:t xml:space="preserve">    садоводство</w:t>
      </w:r>
    </w:p>
    <w:p w:rsidR="00887A08" w:rsidRPr="00887A08" w:rsidRDefault="00887A08" w:rsidP="00887A0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7A08">
        <w:rPr>
          <w:rFonts w:ascii="Times New Roman" w:hAnsi="Times New Roman" w:cs="Times New Roman"/>
          <w:b/>
          <w:bCs/>
          <w:sz w:val="28"/>
          <w:szCs w:val="28"/>
        </w:rPr>
        <w:t>ВСПОМОГАТЕЛЬНЫЕ ВИДЫ РАЗРЕШЕННОГО ИСПОЛЬЗОВАНИЯ:</w:t>
      </w:r>
    </w:p>
    <w:p w:rsidR="00887A08" w:rsidRPr="00887A08" w:rsidRDefault="00887A08" w:rsidP="0091733D">
      <w:pPr>
        <w:pStyle w:val="nienie"/>
        <w:tabs>
          <w:tab w:val="num" w:pos="1080"/>
        </w:tabs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бытовые здания для работников предприятий;</w:t>
      </w:r>
    </w:p>
    <w:p w:rsidR="00887A08" w:rsidRPr="00887A08" w:rsidRDefault="00887A08" w:rsidP="0091733D">
      <w:pPr>
        <w:pStyle w:val="nienie"/>
        <w:tabs>
          <w:tab w:val="num" w:pos="1080"/>
        </w:tabs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стоянки для краткосрочного хранения специальных автомобилей, тракторов;</w:t>
      </w:r>
    </w:p>
    <w:p w:rsidR="00887A08" w:rsidRPr="00887A08" w:rsidRDefault="00887A08" w:rsidP="0091733D">
      <w:pPr>
        <w:pStyle w:val="nienie"/>
        <w:tabs>
          <w:tab w:val="num" w:pos="1080"/>
        </w:tabs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цеха по приготовлению кормов, включая использование пищевых отходов;</w:t>
      </w:r>
    </w:p>
    <w:p w:rsidR="00887A08" w:rsidRPr="00887A08" w:rsidRDefault="00887A08" w:rsidP="0091733D">
      <w:pPr>
        <w:pStyle w:val="nienie"/>
        <w:tabs>
          <w:tab w:val="num" w:pos="1080"/>
        </w:tabs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участки хранения и перегрузки прессованного жмыха, сена, соломы;</w:t>
      </w:r>
    </w:p>
    <w:p w:rsidR="00887A08" w:rsidRPr="00887A08" w:rsidRDefault="00887A08" w:rsidP="0091733D">
      <w:pPr>
        <w:pStyle w:val="nienie"/>
        <w:tabs>
          <w:tab w:val="num" w:pos="1080"/>
        </w:tabs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объекты складского назначения;</w:t>
      </w:r>
    </w:p>
    <w:p w:rsidR="00887A08" w:rsidRPr="00887A08" w:rsidRDefault="00887A08" w:rsidP="0091733D">
      <w:pPr>
        <w:pStyle w:val="nienie"/>
        <w:tabs>
          <w:tab w:val="num" w:pos="1080"/>
        </w:tabs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объекты пожарной охраны (гидранты, резервуары, противопожарные водоемы);</w:t>
      </w:r>
    </w:p>
    <w:p w:rsidR="00887A08" w:rsidRPr="00887A08" w:rsidRDefault="00887A08" w:rsidP="0091733D">
      <w:pPr>
        <w:pStyle w:val="nienie"/>
        <w:tabs>
          <w:tab w:val="num" w:pos="1080"/>
        </w:tabs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благоустройство, озеленение.</w:t>
      </w:r>
    </w:p>
    <w:p w:rsidR="00887A08" w:rsidRPr="00887A08" w:rsidRDefault="00887A08" w:rsidP="00887A08">
      <w:pPr>
        <w:pStyle w:val="Iauiue"/>
        <w:spacing w:line="360" w:lineRule="auto"/>
        <w:ind w:firstLine="709"/>
        <w:jc w:val="both"/>
        <w:rPr>
          <w:b/>
          <w:sz w:val="28"/>
          <w:szCs w:val="28"/>
        </w:rPr>
      </w:pPr>
      <w:r w:rsidRPr="00887A08">
        <w:rPr>
          <w:b/>
          <w:sz w:val="28"/>
          <w:szCs w:val="28"/>
        </w:rPr>
        <w:t>УСЛОВНО РАЗРЕШЕННЫЕ ВИДЫ ИСПОЛЬЗОВАНИЯ:</w:t>
      </w:r>
    </w:p>
    <w:p w:rsidR="00887A08" w:rsidRPr="00887A08" w:rsidRDefault="00887A08" w:rsidP="0091733D">
      <w:pPr>
        <w:pStyle w:val="nienie"/>
        <w:tabs>
          <w:tab w:val="num" w:pos="1080"/>
        </w:tabs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киоски, лоточная торговля, временные павильоны розничной торговли и обслуживания работников предприятий;</w:t>
      </w:r>
    </w:p>
    <w:p w:rsidR="00887A08" w:rsidRPr="00887A08" w:rsidRDefault="00887A08" w:rsidP="0091733D">
      <w:pPr>
        <w:pStyle w:val="nienie"/>
        <w:tabs>
          <w:tab w:val="num" w:pos="1080"/>
        </w:tabs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предприятия общественного питания (кафе, столовые, буфеты), связанные с непосредственным обслуживанием работников предприятий;</w:t>
      </w:r>
    </w:p>
    <w:p w:rsidR="00887A08" w:rsidRPr="00887A08" w:rsidRDefault="00887A08" w:rsidP="0091733D">
      <w:pPr>
        <w:pStyle w:val="nienie"/>
        <w:tabs>
          <w:tab w:val="num" w:pos="1080"/>
        </w:tabs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ветеринарные лечебницы с содержанием животных;</w:t>
      </w:r>
    </w:p>
    <w:p w:rsidR="00887A08" w:rsidRPr="00887A08" w:rsidRDefault="00887A08" w:rsidP="0091733D">
      <w:pPr>
        <w:pStyle w:val="nienie"/>
        <w:tabs>
          <w:tab w:val="num" w:pos="1080"/>
        </w:tabs>
        <w:spacing w:line="360" w:lineRule="auto"/>
        <w:ind w:left="360" w:firstLine="0"/>
        <w:rPr>
          <w:rFonts w:ascii="Times New Roman" w:hAnsi="Times New Roman"/>
          <w:sz w:val="28"/>
          <w:szCs w:val="28"/>
        </w:rPr>
      </w:pPr>
      <w:r w:rsidRPr="00887A08">
        <w:rPr>
          <w:rFonts w:ascii="Times New Roman" w:hAnsi="Times New Roman"/>
          <w:sz w:val="28"/>
          <w:szCs w:val="28"/>
        </w:rPr>
        <w:t>ветеринарные приемные пункты.</w:t>
      </w:r>
    </w:p>
    <w:p w:rsidR="00887A08" w:rsidRDefault="00887A08" w:rsidP="00887A08">
      <w:pPr>
        <w:pStyle w:val="a4"/>
        <w:spacing w:after="0" w:line="360" w:lineRule="auto"/>
        <w:ind w:firstLine="709"/>
        <w:jc w:val="both"/>
        <w:rPr>
          <w:b/>
          <w:bCs/>
          <w:sz w:val="28"/>
          <w:szCs w:val="28"/>
          <w:u w:val="single"/>
        </w:rPr>
      </w:pPr>
    </w:p>
    <w:p w:rsidR="008B3375" w:rsidRDefault="008B3375" w:rsidP="00887A08">
      <w:pPr>
        <w:pStyle w:val="a4"/>
        <w:spacing w:after="0" w:line="360" w:lineRule="auto"/>
        <w:ind w:firstLine="709"/>
        <w:jc w:val="both"/>
        <w:rPr>
          <w:b/>
          <w:bCs/>
          <w:sz w:val="28"/>
          <w:szCs w:val="28"/>
          <w:u w:val="single"/>
        </w:rPr>
      </w:pPr>
    </w:p>
    <w:p w:rsidR="008B3375" w:rsidRDefault="008B3375" w:rsidP="00887A08">
      <w:pPr>
        <w:pStyle w:val="a4"/>
        <w:spacing w:after="0" w:line="360" w:lineRule="auto"/>
        <w:ind w:firstLine="709"/>
        <w:jc w:val="both"/>
        <w:rPr>
          <w:b/>
          <w:bCs/>
          <w:sz w:val="28"/>
          <w:szCs w:val="28"/>
          <w:u w:val="single"/>
        </w:rPr>
      </w:pPr>
    </w:p>
    <w:p w:rsidR="008B3375" w:rsidRDefault="008B3375" w:rsidP="008B3375">
      <w:pPr>
        <w:pStyle w:val="a4"/>
        <w:spacing w:after="0"/>
        <w:jc w:val="both"/>
        <w:rPr>
          <w:bCs/>
          <w:sz w:val="28"/>
          <w:szCs w:val="28"/>
        </w:rPr>
      </w:pPr>
      <w:r w:rsidRPr="008B3375">
        <w:rPr>
          <w:bCs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Андреевского</w:t>
      </w:r>
    </w:p>
    <w:p w:rsidR="008B3375" w:rsidRPr="008B3375" w:rsidRDefault="008B3375" w:rsidP="008B3375">
      <w:pPr>
        <w:pStyle w:val="a4"/>
        <w:spacing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                             Т.В.Максимова </w:t>
      </w:r>
    </w:p>
    <w:p w:rsidR="00887A08" w:rsidRPr="008B3375" w:rsidRDefault="00887A08" w:rsidP="00887A08">
      <w:pPr>
        <w:pStyle w:val="nienie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887A08" w:rsidRPr="00887A08" w:rsidRDefault="00887A08" w:rsidP="00887A08">
      <w:pPr>
        <w:pStyle w:val="nienie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887A08" w:rsidRPr="00887A08" w:rsidRDefault="00887A08" w:rsidP="00887A08">
      <w:pPr>
        <w:pStyle w:val="nienie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887A08" w:rsidRPr="00887A08" w:rsidRDefault="00887A08" w:rsidP="00887A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7A08" w:rsidRPr="00887A08" w:rsidRDefault="00887A08" w:rsidP="00887A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7A08" w:rsidRPr="00887A08" w:rsidRDefault="00887A08" w:rsidP="00887A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303B" w:rsidRPr="00887A08" w:rsidRDefault="007C303B">
      <w:pPr>
        <w:rPr>
          <w:rFonts w:ascii="Times New Roman" w:hAnsi="Times New Roman" w:cs="Times New Roman"/>
        </w:rPr>
      </w:pPr>
    </w:p>
    <w:sectPr w:rsidR="007C303B" w:rsidRPr="00887A08" w:rsidSect="008B3375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70F8" w:rsidRDefault="00D270F8" w:rsidP="008B3375">
      <w:pPr>
        <w:spacing w:after="0" w:line="240" w:lineRule="auto"/>
      </w:pPr>
      <w:r>
        <w:separator/>
      </w:r>
    </w:p>
  </w:endnote>
  <w:endnote w:type="continuationSeparator" w:id="1">
    <w:p w:rsidR="00D270F8" w:rsidRDefault="00D270F8" w:rsidP="008B3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70F8" w:rsidRDefault="00D270F8" w:rsidP="008B3375">
      <w:pPr>
        <w:spacing w:after="0" w:line="240" w:lineRule="auto"/>
      </w:pPr>
      <w:r>
        <w:separator/>
      </w:r>
    </w:p>
  </w:footnote>
  <w:footnote w:type="continuationSeparator" w:id="1">
    <w:p w:rsidR="00D270F8" w:rsidRDefault="00D270F8" w:rsidP="008B3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366377"/>
      <w:docPartObj>
        <w:docPartGallery w:val="㔄∀ऀ܀"/>
        <w:docPartUnique/>
      </w:docPartObj>
    </w:sdtPr>
    <w:sdtContent>
      <w:p w:rsidR="008B3375" w:rsidRDefault="008B3375" w:rsidP="008B3375">
        <w:pPr>
          <w:pStyle w:val="a7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8B3375" w:rsidRDefault="008B337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E7CBE"/>
    <w:multiLevelType w:val="hybridMultilevel"/>
    <w:tmpl w:val="A86CBCBA"/>
    <w:lvl w:ilvl="0" w:tplc="108C10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B2AAC0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5227C46"/>
    <w:multiLevelType w:val="hybridMultilevel"/>
    <w:tmpl w:val="A1CA58CA"/>
    <w:lvl w:ilvl="0" w:tplc="108C10A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5EF294C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1C2E3D85"/>
    <w:multiLevelType w:val="hybridMultilevel"/>
    <w:tmpl w:val="BCE29A22"/>
    <w:lvl w:ilvl="0" w:tplc="108C10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76F1351"/>
    <w:multiLevelType w:val="hybridMultilevel"/>
    <w:tmpl w:val="C31483FE"/>
    <w:lvl w:ilvl="0" w:tplc="108C10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>
    <w:nsid w:val="279F447C"/>
    <w:multiLevelType w:val="multilevel"/>
    <w:tmpl w:val="60446ADE"/>
    <w:lvl w:ilvl="0">
      <w:start w:val="1"/>
      <w:numFmt w:val="bullet"/>
      <w:lvlText w:val="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31D16E69"/>
    <w:multiLevelType w:val="hybridMultilevel"/>
    <w:tmpl w:val="1B2E279C"/>
    <w:lvl w:ilvl="0" w:tplc="108C10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6C5473D"/>
    <w:multiLevelType w:val="multilevel"/>
    <w:tmpl w:val="60446ADE"/>
    <w:lvl w:ilvl="0">
      <w:start w:val="1"/>
      <w:numFmt w:val="bullet"/>
      <w:lvlText w:val="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>
    <w:nsid w:val="71C55337"/>
    <w:multiLevelType w:val="hybridMultilevel"/>
    <w:tmpl w:val="768C47F2"/>
    <w:lvl w:ilvl="0" w:tplc="108C10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5"/>
  </w:num>
  <w:num w:numId="5">
    <w:abstractNumId w:val="6"/>
  </w:num>
  <w:num w:numId="6">
    <w:abstractNumId w:val="8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7A08"/>
    <w:rsid w:val="002A1431"/>
    <w:rsid w:val="003D1405"/>
    <w:rsid w:val="007C303B"/>
    <w:rsid w:val="00887A08"/>
    <w:rsid w:val="008B3375"/>
    <w:rsid w:val="008F5A0F"/>
    <w:rsid w:val="0091733D"/>
    <w:rsid w:val="00BB741D"/>
    <w:rsid w:val="00D27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A0F"/>
  </w:style>
  <w:style w:type="paragraph" w:styleId="5">
    <w:name w:val="heading 5"/>
    <w:basedOn w:val="a"/>
    <w:next w:val="a"/>
    <w:link w:val="50"/>
    <w:qFormat/>
    <w:rsid w:val="00887A08"/>
    <w:pPr>
      <w:keepNext/>
      <w:widowControl w:val="0"/>
      <w:spacing w:before="80" w:after="80" w:line="240" w:lineRule="auto"/>
      <w:ind w:firstLine="709"/>
      <w:jc w:val="both"/>
      <w:outlineLvl w:val="4"/>
    </w:pPr>
    <w:rPr>
      <w:rFonts w:ascii="Times New Roman" w:eastAsia="Times New Roman" w:hAnsi="Times New Roman" w:cs="Times New Roman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887A08"/>
    <w:rPr>
      <w:rFonts w:ascii="Times New Roman" w:eastAsia="Times New Roman" w:hAnsi="Times New Roman" w:cs="Times New Roman"/>
      <w:b/>
      <w:sz w:val="36"/>
      <w:szCs w:val="20"/>
    </w:rPr>
  </w:style>
  <w:style w:type="paragraph" w:styleId="a3">
    <w:name w:val="Normal (Web)"/>
    <w:basedOn w:val="a"/>
    <w:rsid w:val="00887A0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Текст1"/>
    <w:basedOn w:val="a"/>
    <w:rsid w:val="00887A0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Iauiue">
    <w:name w:val="Iau?iue"/>
    <w:rsid w:val="00887A0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ienie">
    <w:name w:val="nienie"/>
    <w:basedOn w:val="Iauiue"/>
    <w:rsid w:val="00887A08"/>
    <w:pPr>
      <w:keepLines/>
      <w:ind w:left="709" w:hanging="284"/>
      <w:jc w:val="both"/>
    </w:pPr>
    <w:rPr>
      <w:rFonts w:ascii="Peterburg" w:hAnsi="Peterburg"/>
      <w:sz w:val="24"/>
    </w:rPr>
  </w:style>
  <w:style w:type="paragraph" w:styleId="a4">
    <w:name w:val="Body Text"/>
    <w:basedOn w:val="a"/>
    <w:link w:val="a5"/>
    <w:rsid w:val="00887A0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887A08"/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Îáû÷íûé"/>
    <w:rsid w:val="00887A0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header"/>
    <w:basedOn w:val="a"/>
    <w:link w:val="a8"/>
    <w:uiPriority w:val="99"/>
    <w:unhideWhenUsed/>
    <w:rsid w:val="008B33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B3375"/>
  </w:style>
  <w:style w:type="paragraph" w:styleId="a9">
    <w:name w:val="footer"/>
    <w:basedOn w:val="a"/>
    <w:link w:val="aa"/>
    <w:uiPriority w:val="99"/>
    <w:semiHidden/>
    <w:unhideWhenUsed/>
    <w:rsid w:val="008B33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B33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11</Pages>
  <Words>2234</Words>
  <Characters>12739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2018-03-26T11:36:00Z</dcterms:created>
  <dcterms:modified xsi:type="dcterms:W3CDTF">2018-03-26T12:28:00Z</dcterms:modified>
</cp:coreProperties>
</file>