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7C18" w:rsidRPr="009E441B" w:rsidRDefault="00D07C18" w:rsidP="00B446BC">
      <w:pPr>
        <w:rPr>
          <w:rFonts w:ascii="Times New Roman" w:hAnsi="Times New Roman" w:cs="Times New Roman"/>
          <w:b/>
          <w:sz w:val="28"/>
          <w:szCs w:val="28"/>
        </w:rPr>
      </w:pPr>
    </w:p>
    <w:p w:rsidR="00D07C18" w:rsidRPr="009E441B" w:rsidRDefault="00D07C18"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D07C18" w:rsidRPr="009E441B" w:rsidRDefault="00D07C18" w:rsidP="00B446BC">
      <w:pPr>
        <w:ind w:left="-360"/>
        <w:jc w:val="center"/>
        <w:rPr>
          <w:rFonts w:ascii="Times New Roman" w:hAnsi="Times New Roman" w:cs="Times New Roman"/>
          <w:b/>
          <w:sz w:val="28"/>
          <w:szCs w:val="28"/>
        </w:rPr>
      </w:pPr>
    </w:p>
    <w:p w:rsidR="00D07C18" w:rsidRPr="009E441B" w:rsidRDefault="00D07C18" w:rsidP="001403CD">
      <w:pPr>
        <w:ind w:left="-360"/>
        <w:jc w:val="center"/>
        <w:rPr>
          <w:rFonts w:ascii="Times New Roman" w:hAnsi="Times New Roman" w:cs="Times New Roman"/>
          <w:b/>
          <w:sz w:val="28"/>
          <w:szCs w:val="28"/>
        </w:rPr>
      </w:pPr>
      <w:r w:rsidRPr="009E441B">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D07C18" w:rsidRPr="009E441B" w:rsidRDefault="00D07C18" w:rsidP="00B446BC">
      <w:pPr>
        <w:ind w:left="-360"/>
        <w:rPr>
          <w:rFonts w:ascii="Times New Roman" w:hAnsi="Times New Roman" w:cs="Times New Roman"/>
          <w:b/>
          <w:sz w:val="28"/>
          <w:szCs w:val="28"/>
        </w:rPr>
      </w:pPr>
    </w:p>
    <w:p w:rsidR="00D07C18" w:rsidRPr="009E441B" w:rsidRDefault="00D07C18"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D07C18" w:rsidRPr="009E441B" w:rsidRDefault="00D07C18" w:rsidP="00B446BC">
      <w:pPr>
        <w:rPr>
          <w:rFonts w:ascii="Times New Roman" w:hAnsi="Times New Roman" w:cs="Times New Roman"/>
          <w:b/>
          <w:sz w:val="28"/>
          <w:szCs w:val="28"/>
        </w:rPr>
      </w:pPr>
      <w:r w:rsidRPr="009E441B">
        <w:rPr>
          <w:rFonts w:ascii="Times New Roman" w:hAnsi="Times New Roman" w:cs="Times New Roman"/>
          <w:b/>
          <w:sz w:val="28"/>
          <w:szCs w:val="28"/>
        </w:rPr>
        <w:t>изданием Русско-Тювеевского сельского поселения</w:t>
      </w:r>
    </w:p>
    <w:p w:rsidR="00D07C18" w:rsidRPr="009E441B" w:rsidRDefault="00D07C18" w:rsidP="00B446BC">
      <w:pPr>
        <w:rPr>
          <w:rFonts w:ascii="Times New Roman" w:hAnsi="Times New Roman" w:cs="Times New Roman"/>
          <w:b/>
          <w:sz w:val="28"/>
          <w:szCs w:val="28"/>
        </w:rPr>
      </w:pPr>
      <w:r w:rsidRPr="009E441B">
        <w:rPr>
          <w:rFonts w:ascii="Times New Roman" w:hAnsi="Times New Roman" w:cs="Times New Roman"/>
          <w:b/>
          <w:sz w:val="28"/>
          <w:szCs w:val="28"/>
        </w:rPr>
        <w:t>Темниковского муниципального района</w:t>
      </w:r>
    </w:p>
    <w:p w:rsidR="00D07C18" w:rsidRPr="009E441B" w:rsidRDefault="00D07C18"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D07C18" w:rsidRPr="009E441B" w:rsidRDefault="00D07C18" w:rsidP="00B446BC">
      <w:pPr>
        <w:rPr>
          <w:rFonts w:ascii="Times New Roman" w:hAnsi="Times New Roman" w:cs="Times New Roman"/>
          <w:b/>
          <w:sz w:val="28"/>
          <w:szCs w:val="28"/>
        </w:rPr>
      </w:pPr>
    </w:p>
    <w:p w:rsidR="00D07C18" w:rsidRPr="009E441B" w:rsidRDefault="00D07C18" w:rsidP="00B446BC">
      <w:pPr>
        <w:outlineLvl w:val="0"/>
        <w:rPr>
          <w:rFonts w:ascii="Times New Roman" w:hAnsi="Times New Roman" w:cs="Times New Roman"/>
          <w:b/>
          <w:sz w:val="28"/>
          <w:szCs w:val="28"/>
        </w:rPr>
      </w:pPr>
      <w:r w:rsidRPr="009E441B">
        <w:rPr>
          <w:rFonts w:ascii="Times New Roman" w:hAnsi="Times New Roman" w:cs="Times New Roman"/>
          <w:b/>
          <w:sz w:val="28"/>
          <w:szCs w:val="28"/>
        </w:rPr>
        <w:t xml:space="preserve">30 марта  2018 года                                                                                      № </w:t>
      </w:r>
      <w:r>
        <w:rPr>
          <w:rFonts w:ascii="Times New Roman" w:hAnsi="Times New Roman" w:cs="Times New Roman"/>
          <w:b/>
          <w:sz w:val="28"/>
          <w:szCs w:val="28"/>
        </w:rPr>
        <w:t>15</w:t>
      </w:r>
    </w:p>
    <w:p w:rsidR="00D07C18" w:rsidRPr="00661B40" w:rsidRDefault="00D07C18" w:rsidP="00B446BC">
      <w:pPr>
        <w:outlineLvl w:val="0"/>
        <w:rPr>
          <w:rFonts w:ascii="Times New Roman" w:hAnsi="Times New Roman" w:cs="Times New Roman"/>
          <w:b/>
          <w:sz w:val="28"/>
          <w:szCs w:val="28"/>
        </w:rPr>
      </w:pPr>
    </w:p>
    <w:p w:rsidR="00D07C18" w:rsidRPr="0033697F" w:rsidRDefault="00D07C18" w:rsidP="0033697F">
      <w:pPr>
        <w:jc w:val="center"/>
        <w:outlineLvl w:val="0"/>
        <w:rPr>
          <w:rFonts w:ascii="Times New Roman" w:hAnsi="Times New Roman" w:cs="Times New Roman"/>
          <w:sz w:val="28"/>
          <w:szCs w:val="28"/>
        </w:rPr>
      </w:pPr>
      <w:r w:rsidRPr="0033697F">
        <w:rPr>
          <w:rFonts w:ascii="Times New Roman" w:hAnsi="Times New Roman" w:cs="Times New Roman"/>
          <w:sz w:val="28"/>
          <w:szCs w:val="28"/>
        </w:rPr>
        <w:t>СОВЕТ ДЕПУТАТОВ РУССКО-ТЮВЕЕВСКОГО  СЕЛЬСКОГО ПОСЕЛЕНИЯ ТЕМНИКОВСКОГО МУНИЦИПАЛЬНОГО РАЙОНА</w:t>
      </w:r>
    </w:p>
    <w:p w:rsidR="00D07C18" w:rsidRPr="0033697F" w:rsidRDefault="00D07C18" w:rsidP="0033697F">
      <w:pPr>
        <w:jc w:val="center"/>
        <w:rPr>
          <w:rFonts w:ascii="Times New Roman" w:hAnsi="Times New Roman" w:cs="Times New Roman"/>
          <w:sz w:val="28"/>
          <w:szCs w:val="28"/>
        </w:rPr>
      </w:pPr>
      <w:r w:rsidRPr="0033697F">
        <w:rPr>
          <w:rFonts w:ascii="Times New Roman" w:hAnsi="Times New Roman" w:cs="Times New Roman"/>
          <w:sz w:val="28"/>
          <w:szCs w:val="28"/>
        </w:rPr>
        <w:t>РЕСПУБЛИКИ МОРДОВИЯ</w:t>
      </w:r>
    </w:p>
    <w:p w:rsidR="00D07C18" w:rsidRPr="0033697F" w:rsidRDefault="00D07C18" w:rsidP="0033697F">
      <w:pPr>
        <w:jc w:val="center"/>
        <w:rPr>
          <w:rFonts w:ascii="Times New Roman" w:hAnsi="Times New Roman" w:cs="Times New Roman"/>
          <w:sz w:val="28"/>
          <w:szCs w:val="28"/>
        </w:rPr>
      </w:pPr>
    </w:p>
    <w:p w:rsidR="00D07C18" w:rsidRPr="0033697F" w:rsidRDefault="00D07C18" w:rsidP="0033697F">
      <w:pPr>
        <w:jc w:val="center"/>
        <w:rPr>
          <w:rFonts w:ascii="Times New Roman" w:hAnsi="Times New Roman" w:cs="Times New Roman"/>
          <w:sz w:val="28"/>
          <w:szCs w:val="28"/>
        </w:rPr>
      </w:pPr>
    </w:p>
    <w:p w:rsidR="00D07C18" w:rsidRPr="0033697F" w:rsidRDefault="00D07C18" w:rsidP="0033697F">
      <w:pPr>
        <w:jc w:val="center"/>
        <w:outlineLvl w:val="0"/>
        <w:rPr>
          <w:rFonts w:ascii="Times New Roman" w:hAnsi="Times New Roman" w:cs="Times New Roman"/>
          <w:b/>
          <w:bCs/>
          <w:sz w:val="28"/>
          <w:szCs w:val="28"/>
        </w:rPr>
      </w:pPr>
      <w:r w:rsidRPr="0033697F">
        <w:rPr>
          <w:rFonts w:ascii="Times New Roman" w:hAnsi="Times New Roman" w:cs="Times New Roman"/>
          <w:b/>
          <w:bCs/>
          <w:sz w:val="28"/>
          <w:szCs w:val="28"/>
        </w:rPr>
        <w:t>Р Е Ш Е Н И Е</w:t>
      </w:r>
    </w:p>
    <w:p w:rsidR="00D07C18" w:rsidRPr="0033697F" w:rsidRDefault="00D07C18" w:rsidP="0033697F">
      <w:pPr>
        <w:rPr>
          <w:rFonts w:ascii="Times New Roman" w:hAnsi="Times New Roman" w:cs="Times New Roman"/>
          <w:b/>
          <w:sz w:val="28"/>
          <w:szCs w:val="28"/>
        </w:rPr>
      </w:pPr>
      <w:r w:rsidRPr="0033697F">
        <w:rPr>
          <w:rFonts w:ascii="Times New Roman" w:hAnsi="Times New Roman" w:cs="Times New Roman"/>
          <w:b/>
          <w:sz w:val="28"/>
          <w:szCs w:val="28"/>
        </w:rPr>
        <w:tab/>
      </w:r>
      <w:r w:rsidRPr="0033697F">
        <w:rPr>
          <w:rFonts w:ascii="Times New Roman" w:hAnsi="Times New Roman" w:cs="Times New Roman"/>
          <w:b/>
          <w:sz w:val="28"/>
          <w:szCs w:val="28"/>
        </w:rPr>
        <w:tab/>
      </w:r>
      <w:r w:rsidRPr="0033697F">
        <w:rPr>
          <w:rFonts w:ascii="Times New Roman" w:hAnsi="Times New Roman" w:cs="Times New Roman"/>
          <w:b/>
          <w:sz w:val="28"/>
          <w:szCs w:val="28"/>
        </w:rPr>
        <w:tab/>
      </w:r>
      <w:r w:rsidRPr="0033697F">
        <w:rPr>
          <w:rFonts w:ascii="Times New Roman" w:hAnsi="Times New Roman" w:cs="Times New Roman"/>
          <w:b/>
          <w:sz w:val="28"/>
          <w:szCs w:val="28"/>
        </w:rPr>
        <w:tab/>
      </w:r>
      <w:r w:rsidRPr="0033697F">
        <w:rPr>
          <w:rFonts w:ascii="Times New Roman" w:hAnsi="Times New Roman" w:cs="Times New Roman"/>
          <w:b/>
          <w:sz w:val="28"/>
          <w:szCs w:val="28"/>
        </w:rPr>
        <w:tab/>
      </w:r>
      <w:r w:rsidRPr="0033697F">
        <w:rPr>
          <w:rFonts w:ascii="Times New Roman" w:hAnsi="Times New Roman" w:cs="Times New Roman"/>
          <w:b/>
          <w:sz w:val="28"/>
          <w:szCs w:val="28"/>
        </w:rPr>
        <w:tab/>
      </w:r>
    </w:p>
    <w:p w:rsidR="00D07C18" w:rsidRPr="0033697F" w:rsidRDefault="00D07C18" w:rsidP="0033697F">
      <w:pPr>
        <w:tabs>
          <w:tab w:val="left" w:pos="3195"/>
        </w:tabs>
        <w:rPr>
          <w:rFonts w:ascii="Times New Roman" w:hAnsi="Times New Roman" w:cs="Times New Roman"/>
          <w:color w:val="FF0000"/>
          <w:sz w:val="28"/>
          <w:szCs w:val="28"/>
        </w:rPr>
      </w:pPr>
      <w:r w:rsidRPr="0033697F">
        <w:rPr>
          <w:rFonts w:ascii="Times New Roman" w:hAnsi="Times New Roman" w:cs="Times New Roman"/>
          <w:sz w:val="28"/>
          <w:szCs w:val="28"/>
        </w:rPr>
        <w:t>30 марта 2018 года                                                                                       № 63</w:t>
      </w:r>
    </w:p>
    <w:p w:rsidR="00D07C18" w:rsidRPr="0033697F" w:rsidRDefault="00D07C18" w:rsidP="0033697F">
      <w:pPr>
        <w:tabs>
          <w:tab w:val="left" w:pos="3195"/>
        </w:tabs>
        <w:jc w:val="center"/>
        <w:rPr>
          <w:rFonts w:ascii="Times New Roman" w:hAnsi="Times New Roman" w:cs="Times New Roman"/>
          <w:sz w:val="28"/>
          <w:szCs w:val="28"/>
        </w:rPr>
      </w:pPr>
      <w:r w:rsidRPr="0033697F">
        <w:rPr>
          <w:rFonts w:ascii="Times New Roman" w:hAnsi="Times New Roman" w:cs="Times New Roman"/>
          <w:sz w:val="28"/>
          <w:szCs w:val="28"/>
        </w:rPr>
        <w:t>д.Русское Тювеево</w:t>
      </w:r>
    </w:p>
    <w:p w:rsidR="00D07C18" w:rsidRPr="0033697F" w:rsidRDefault="00D07C18" w:rsidP="0033697F">
      <w:pPr>
        <w:jc w:val="center"/>
        <w:rPr>
          <w:rFonts w:ascii="Times New Roman" w:hAnsi="Times New Roman" w:cs="Times New Roman"/>
          <w:sz w:val="28"/>
          <w:szCs w:val="28"/>
        </w:rPr>
      </w:pPr>
    </w:p>
    <w:p w:rsidR="00D07C18" w:rsidRPr="0033697F" w:rsidRDefault="00D07C18" w:rsidP="0033697F">
      <w:pPr>
        <w:jc w:val="center"/>
        <w:rPr>
          <w:rFonts w:ascii="Times New Roman" w:hAnsi="Times New Roman" w:cs="Times New Roman"/>
          <w:b/>
          <w:sz w:val="28"/>
          <w:szCs w:val="28"/>
        </w:rPr>
      </w:pPr>
      <w:r w:rsidRPr="0033697F">
        <w:rPr>
          <w:rFonts w:ascii="Times New Roman" w:hAnsi="Times New Roman" w:cs="Times New Roman"/>
          <w:b/>
          <w:sz w:val="28"/>
          <w:szCs w:val="28"/>
        </w:rPr>
        <w:t>«Об установлении расходного обязательства Русско-Тювеевского сельского поселения Темниковского муниципального района по финансированию мероприятий поселенческого уровня»</w:t>
      </w:r>
    </w:p>
    <w:p w:rsidR="00D07C18" w:rsidRPr="0033697F" w:rsidRDefault="00D07C18" w:rsidP="0033697F">
      <w:pPr>
        <w:rPr>
          <w:rFonts w:ascii="Times New Roman" w:hAnsi="Times New Roman" w:cs="Times New Roman"/>
          <w:sz w:val="28"/>
          <w:szCs w:val="28"/>
        </w:rPr>
      </w:pPr>
      <w:r w:rsidRPr="0033697F">
        <w:rPr>
          <w:rFonts w:ascii="Times New Roman" w:hAnsi="Times New Roman" w:cs="Times New Roman"/>
          <w:sz w:val="28"/>
          <w:szCs w:val="28"/>
        </w:rPr>
        <w:tab/>
      </w:r>
      <w:r w:rsidRPr="0033697F">
        <w:rPr>
          <w:rFonts w:ascii="Times New Roman" w:hAnsi="Times New Roman" w:cs="Times New Roman"/>
          <w:sz w:val="28"/>
          <w:szCs w:val="28"/>
        </w:rPr>
        <w:tab/>
      </w:r>
      <w:r w:rsidRPr="0033697F">
        <w:rPr>
          <w:rFonts w:ascii="Times New Roman" w:hAnsi="Times New Roman" w:cs="Times New Roman"/>
          <w:sz w:val="28"/>
          <w:szCs w:val="28"/>
        </w:rPr>
        <w:tab/>
      </w:r>
      <w:r w:rsidRPr="0033697F">
        <w:rPr>
          <w:rFonts w:ascii="Times New Roman" w:hAnsi="Times New Roman" w:cs="Times New Roman"/>
          <w:sz w:val="28"/>
          <w:szCs w:val="28"/>
        </w:rPr>
        <w:tab/>
      </w:r>
      <w:r w:rsidRPr="0033697F">
        <w:rPr>
          <w:rFonts w:ascii="Times New Roman" w:hAnsi="Times New Roman" w:cs="Times New Roman"/>
          <w:sz w:val="28"/>
          <w:szCs w:val="28"/>
        </w:rPr>
        <w:tab/>
        <w:t xml:space="preserve">              </w:t>
      </w:r>
    </w:p>
    <w:p w:rsidR="00D07C18" w:rsidRPr="0033697F" w:rsidRDefault="00D07C18" w:rsidP="0033697F">
      <w:pPr>
        <w:rPr>
          <w:rFonts w:ascii="Times New Roman" w:hAnsi="Times New Roman" w:cs="Times New Roman"/>
          <w:sz w:val="28"/>
          <w:szCs w:val="28"/>
        </w:rPr>
      </w:pPr>
      <w:r w:rsidRPr="0033697F">
        <w:rPr>
          <w:rFonts w:ascii="Times New Roman" w:hAnsi="Times New Roman" w:cs="Times New Roman"/>
          <w:sz w:val="28"/>
          <w:szCs w:val="28"/>
        </w:rPr>
        <w:t xml:space="preserve">                                       </w:t>
      </w:r>
    </w:p>
    <w:p w:rsidR="00D07C18" w:rsidRPr="0033697F" w:rsidRDefault="00D07C18" w:rsidP="0033697F">
      <w:pPr>
        <w:spacing w:line="360" w:lineRule="auto"/>
        <w:ind w:firstLine="709"/>
        <w:jc w:val="both"/>
        <w:rPr>
          <w:rFonts w:ascii="Times New Roman" w:hAnsi="Times New Roman" w:cs="Times New Roman"/>
          <w:sz w:val="28"/>
          <w:szCs w:val="28"/>
        </w:rPr>
      </w:pPr>
      <w:r w:rsidRPr="0033697F">
        <w:rPr>
          <w:rFonts w:ascii="Times New Roman" w:hAnsi="Times New Roman" w:cs="Times New Roman"/>
          <w:sz w:val="28"/>
          <w:szCs w:val="28"/>
        </w:rPr>
        <w:t xml:space="preserve">В соответствии со статьей 86 Бюджетного кодекса Российской Федерации, пунктом 26 части 1 статьи 15 Федерального закона от 6 октября 2003 года  «Об общих принципах организации местного самоуправления в Российской Федерации», Устава Русско-Тювеевского сельского поселения Темниковского муниципального района,                                                   </w:t>
      </w:r>
    </w:p>
    <w:p w:rsidR="00D07C18" w:rsidRPr="0033697F" w:rsidRDefault="00D07C18" w:rsidP="0033697F">
      <w:pPr>
        <w:spacing w:line="360" w:lineRule="auto"/>
        <w:ind w:firstLine="709"/>
        <w:jc w:val="both"/>
        <w:rPr>
          <w:rFonts w:ascii="Times New Roman" w:hAnsi="Times New Roman" w:cs="Times New Roman"/>
          <w:sz w:val="28"/>
          <w:szCs w:val="28"/>
        </w:rPr>
      </w:pPr>
      <w:r w:rsidRPr="0033697F">
        <w:rPr>
          <w:rFonts w:ascii="Times New Roman" w:hAnsi="Times New Roman" w:cs="Times New Roman"/>
          <w:sz w:val="28"/>
          <w:szCs w:val="28"/>
        </w:rPr>
        <w:t>Совет депутатов Русско-Тювеевского сельского поселения Темниковского муниципального района р е ш и л:</w:t>
      </w:r>
    </w:p>
    <w:p w:rsidR="00D07C18" w:rsidRPr="0033697F" w:rsidRDefault="00D07C18" w:rsidP="0033697F">
      <w:pPr>
        <w:spacing w:line="360" w:lineRule="auto"/>
        <w:ind w:firstLine="709"/>
        <w:jc w:val="both"/>
        <w:rPr>
          <w:rFonts w:ascii="Times New Roman" w:hAnsi="Times New Roman" w:cs="Times New Roman"/>
          <w:sz w:val="28"/>
          <w:szCs w:val="28"/>
        </w:rPr>
      </w:pPr>
      <w:r w:rsidRPr="0033697F">
        <w:rPr>
          <w:rFonts w:ascii="Times New Roman" w:hAnsi="Times New Roman" w:cs="Times New Roman"/>
          <w:sz w:val="28"/>
          <w:szCs w:val="28"/>
        </w:rPr>
        <w:t xml:space="preserve">1. Установить расходное обязательство Русско-Тювеевского  сельского поселения Темниковского  муниципального района по осуществлению финансирования мероприятий поселенческого уровня Русско-Тювеевского  сельского поселения. </w:t>
      </w:r>
    </w:p>
    <w:p w:rsidR="00D07C18" w:rsidRPr="0033697F" w:rsidRDefault="00D07C18" w:rsidP="0033697F">
      <w:pPr>
        <w:spacing w:line="360" w:lineRule="auto"/>
        <w:ind w:firstLine="709"/>
        <w:jc w:val="both"/>
        <w:rPr>
          <w:rFonts w:ascii="Times New Roman" w:hAnsi="Times New Roman" w:cs="Times New Roman"/>
          <w:sz w:val="28"/>
          <w:szCs w:val="28"/>
        </w:rPr>
      </w:pPr>
      <w:r w:rsidRPr="0033697F">
        <w:rPr>
          <w:rFonts w:ascii="Times New Roman" w:hAnsi="Times New Roman" w:cs="Times New Roman"/>
          <w:sz w:val="28"/>
          <w:szCs w:val="28"/>
        </w:rPr>
        <w:t>2. Утвердить прилагаемый Порядок финансирования расходного обязательства Русско-Тювеевского  сельского поселения Темниковского  муниципального района по проведению мероприятий поселенческого уровня Русско-Тювеевского  сельского поселения.</w:t>
      </w:r>
    </w:p>
    <w:p w:rsidR="00D07C18" w:rsidRPr="0033697F" w:rsidRDefault="00D07C18" w:rsidP="0033697F">
      <w:pPr>
        <w:spacing w:line="360" w:lineRule="auto"/>
        <w:ind w:firstLine="709"/>
        <w:jc w:val="both"/>
        <w:rPr>
          <w:rFonts w:ascii="Times New Roman" w:hAnsi="Times New Roman" w:cs="Times New Roman"/>
          <w:sz w:val="28"/>
          <w:szCs w:val="28"/>
        </w:rPr>
      </w:pPr>
      <w:r w:rsidRPr="0033697F">
        <w:rPr>
          <w:rFonts w:ascii="Times New Roman" w:hAnsi="Times New Roman" w:cs="Times New Roman"/>
          <w:sz w:val="28"/>
          <w:szCs w:val="28"/>
        </w:rPr>
        <w:t>3. Данное решение вступает в силу с момента обнародования в информационном бюллетене.</w:t>
      </w:r>
    </w:p>
    <w:p w:rsidR="00D07C18" w:rsidRPr="0033697F" w:rsidRDefault="00D07C18" w:rsidP="0033697F">
      <w:pPr>
        <w:rPr>
          <w:rFonts w:ascii="Times New Roman" w:hAnsi="Times New Roman" w:cs="Times New Roman"/>
          <w:sz w:val="28"/>
          <w:szCs w:val="28"/>
        </w:rPr>
      </w:pPr>
    </w:p>
    <w:p w:rsidR="00D07C18" w:rsidRPr="0033697F" w:rsidRDefault="00D07C18" w:rsidP="0033697F">
      <w:pPr>
        <w:rPr>
          <w:rFonts w:ascii="Times New Roman" w:hAnsi="Times New Roman" w:cs="Times New Roman"/>
          <w:sz w:val="28"/>
          <w:szCs w:val="28"/>
        </w:rPr>
      </w:pPr>
    </w:p>
    <w:p w:rsidR="00D07C18" w:rsidRPr="0033697F" w:rsidRDefault="00D07C18" w:rsidP="0033697F">
      <w:pPr>
        <w:rPr>
          <w:rFonts w:ascii="Times New Roman" w:hAnsi="Times New Roman" w:cs="Times New Roman"/>
          <w:sz w:val="28"/>
          <w:szCs w:val="28"/>
        </w:rPr>
      </w:pPr>
      <w:r w:rsidRPr="0033697F">
        <w:rPr>
          <w:rFonts w:ascii="Times New Roman" w:hAnsi="Times New Roman" w:cs="Times New Roman"/>
          <w:sz w:val="28"/>
          <w:szCs w:val="28"/>
        </w:rPr>
        <w:t xml:space="preserve">И.о.главы сельского поселения                                           Ф.Ф.Леонович </w:t>
      </w:r>
    </w:p>
    <w:p w:rsidR="00D07C18" w:rsidRPr="0033697F" w:rsidRDefault="00D07C18" w:rsidP="0033697F">
      <w:pPr>
        <w:jc w:val="right"/>
        <w:rPr>
          <w:rFonts w:ascii="Times New Roman" w:hAnsi="Times New Roman" w:cs="Times New Roman"/>
          <w:sz w:val="28"/>
          <w:szCs w:val="28"/>
        </w:rPr>
      </w:pPr>
      <w:r w:rsidRPr="0033697F">
        <w:rPr>
          <w:rFonts w:ascii="Times New Roman" w:hAnsi="Times New Roman" w:cs="Times New Roman"/>
          <w:sz w:val="28"/>
          <w:szCs w:val="28"/>
        </w:rPr>
        <w:t xml:space="preserve">                                           </w:t>
      </w:r>
    </w:p>
    <w:p w:rsidR="00D07C18" w:rsidRPr="0033697F" w:rsidRDefault="00D07C18" w:rsidP="0033697F">
      <w:pPr>
        <w:jc w:val="right"/>
        <w:rPr>
          <w:rFonts w:ascii="Times New Roman" w:hAnsi="Times New Roman" w:cs="Times New Roman"/>
          <w:sz w:val="28"/>
          <w:szCs w:val="28"/>
        </w:rPr>
      </w:pPr>
      <w:r w:rsidRPr="0033697F">
        <w:rPr>
          <w:rFonts w:ascii="Times New Roman" w:hAnsi="Times New Roman" w:cs="Times New Roman"/>
          <w:sz w:val="28"/>
          <w:szCs w:val="28"/>
        </w:rPr>
        <w:t>Утвержден</w:t>
      </w:r>
    </w:p>
    <w:p w:rsidR="00D07C18" w:rsidRPr="0033697F" w:rsidRDefault="00D07C18" w:rsidP="0033697F">
      <w:pPr>
        <w:jc w:val="right"/>
        <w:rPr>
          <w:rFonts w:ascii="Times New Roman" w:hAnsi="Times New Roman" w:cs="Times New Roman"/>
          <w:sz w:val="28"/>
          <w:szCs w:val="28"/>
        </w:rPr>
      </w:pPr>
      <w:r w:rsidRPr="0033697F">
        <w:rPr>
          <w:rFonts w:ascii="Times New Roman" w:hAnsi="Times New Roman" w:cs="Times New Roman"/>
          <w:sz w:val="28"/>
          <w:szCs w:val="28"/>
        </w:rPr>
        <w:t xml:space="preserve">                                                                        Решением сессии Совета депутатов</w:t>
      </w:r>
    </w:p>
    <w:p w:rsidR="00D07C18" w:rsidRPr="0033697F" w:rsidRDefault="00D07C18" w:rsidP="0033697F">
      <w:pPr>
        <w:jc w:val="right"/>
        <w:rPr>
          <w:rFonts w:ascii="Times New Roman" w:hAnsi="Times New Roman" w:cs="Times New Roman"/>
          <w:sz w:val="28"/>
          <w:szCs w:val="28"/>
        </w:rPr>
      </w:pPr>
      <w:r w:rsidRPr="0033697F">
        <w:rPr>
          <w:rFonts w:ascii="Times New Roman" w:hAnsi="Times New Roman" w:cs="Times New Roman"/>
          <w:sz w:val="28"/>
          <w:szCs w:val="28"/>
        </w:rPr>
        <w:t xml:space="preserve">                                                        Русско-Тювеевского   сельского поселения </w:t>
      </w:r>
    </w:p>
    <w:p w:rsidR="00D07C18" w:rsidRPr="0033697F" w:rsidRDefault="00D07C18" w:rsidP="0033697F">
      <w:pPr>
        <w:jc w:val="right"/>
        <w:rPr>
          <w:rFonts w:ascii="Times New Roman" w:hAnsi="Times New Roman" w:cs="Times New Roman"/>
          <w:sz w:val="28"/>
          <w:szCs w:val="28"/>
        </w:rPr>
      </w:pPr>
      <w:r w:rsidRPr="0033697F">
        <w:rPr>
          <w:rFonts w:ascii="Times New Roman" w:hAnsi="Times New Roman" w:cs="Times New Roman"/>
          <w:sz w:val="28"/>
          <w:szCs w:val="28"/>
        </w:rPr>
        <w:t xml:space="preserve">                                                                            30.03.2018 года № 63</w:t>
      </w:r>
    </w:p>
    <w:p w:rsidR="00D07C18" w:rsidRPr="0033697F" w:rsidRDefault="00D07C18" w:rsidP="0033697F">
      <w:pPr>
        <w:ind w:firstLine="708"/>
        <w:jc w:val="center"/>
        <w:rPr>
          <w:rFonts w:ascii="Times New Roman" w:hAnsi="Times New Roman" w:cs="Times New Roman"/>
          <w:sz w:val="28"/>
          <w:szCs w:val="28"/>
        </w:rPr>
      </w:pPr>
    </w:p>
    <w:p w:rsidR="00D07C18" w:rsidRPr="0033697F" w:rsidRDefault="00D07C18" w:rsidP="0033697F">
      <w:pPr>
        <w:ind w:firstLine="708"/>
        <w:jc w:val="center"/>
        <w:rPr>
          <w:rFonts w:ascii="Times New Roman" w:hAnsi="Times New Roman" w:cs="Times New Roman"/>
          <w:sz w:val="28"/>
          <w:szCs w:val="28"/>
        </w:rPr>
      </w:pPr>
    </w:p>
    <w:p w:rsidR="00D07C18" w:rsidRPr="0033697F" w:rsidRDefault="00D07C18" w:rsidP="0033697F">
      <w:pPr>
        <w:ind w:firstLine="708"/>
        <w:jc w:val="center"/>
        <w:rPr>
          <w:rFonts w:ascii="Times New Roman" w:hAnsi="Times New Roman" w:cs="Times New Roman"/>
          <w:b/>
          <w:sz w:val="28"/>
          <w:szCs w:val="28"/>
        </w:rPr>
      </w:pPr>
      <w:r w:rsidRPr="0033697F">
        <w:rPr>
          <w:rFonts w:ascii="Times New Roman" w:hAnsi="Times New Roman" w:cs="Times New Roman"/>
          <w:b/>
          <w:sz w:val="28"/>
          <w:szCs w:val="28"/>
        </w:rPr>
        <w:t xml:space="preserve">ПОРЯДОК </w:t>
      </w:r>
    </w:p>
    <w:p w:rsidR="00D07C18" w:rsidRPr="0033697F" w:rsidRDefault="00D07C18" w:rsidP="0033697F">
      <w:pPr>
        <w:ind w:firstLine="708"/>
        <w:jc w:val="center"/>
        <w:rPr>
          <w:rFonts w:ascii="Times New Roman" w:hAnsi="Times New Roman" w:cs="Times New Roman"/>
          <w:b/>
          <w:sz w:val="28"/>
          <w:szCs w:val="28"/>
        </w:rPr>
      </w:pPr>
      <w:r w:rsidRPr="0033697F">
        <w:rPr>
          <w:rFonts w:ascii="Times New Roman" w:hAnsi="Times New Roman" w:cs="Times New Roman"/>
          <w:b/>
          <w:sz w:val="28"/>
          <w:szCs w:val="28"/>
        </w:rPr>
        <w:t xml:space="preserve">финансирования расходного обязательства Русско-Тювеевского  сельского поселения Темниковского  муниципального района по проведению мероприятий поселенческого уровня Русско-Тювеевского  сельского поселения </w:t>
      </w:r>
    </w:p>
    <w:p w:rsidR="00D07C18" w:rsidRPr="0033697F" w:rsidRDefault="00D07C18" w:rsidP="0033697F">
      <w:pPr>
        <w:ind w:firstLine="708"/>
        <w:jc w:val="both"/>
        <w:rPr>
          <w:rFonts w:ascii="Times New Roman" w:hAnsi="Times New Roman" w:cs="Times New Roman"/>
          <w:sz w:val="28"/>
          <w:szCs w:val="28"/>
        </w:rPr>
      </w:pPr>
    </w:p>
    <w:p w:rsidR="00D07C18" w:rsidRPr="0033697F" w:rsidRDefault="00D07C18" w:rsidP="0033697F">
      <w:pPr>
        <w:ind w:firstLine="708"/>
        <w:jc w:val="both"/>
        <w:rPr>
          <w:rFonts w:ascii="Times New Roman" w:hAnsi="Times New Roman" w:cs="Times New Roman"/>
          <w:sz w:val="28"/>
          <w:szCs w:val="28"/>
        </w:rPr>
      </w:pPr>
    </w:p>
    <w:p w:rsidR="00D07C18" w:rsidRPr="0033697F" w:rsidRDefault="00D07C18" w:rsidP="0033697F">
      <w:pPr>
        <w:spacing w:line="360" w:lineRule="auto"/>
        <w:ind w:firstLine="709"/>
        <w:jc w:val="both"/>
        <w:rPr>
          <w:rFonts w:ascii="Times New Roman" w:hAnsi="Times New Roman" w:cs="Times New Roman"/>
          <w:sz w:val="28"/>
          <w:szCs w:val="28"/>
        </w:rPr>
      </w:pPr>
      <w:r w:rsidRPr="0033697F">
        <w:rPr>
          <w:rFonts w:ascii="Times New Roman" w:hAnsi="Times New Roman" w:cs="Times New Roman"/>
          <w:sz w:val="28"/>
          <w:szCs w:val="28"/>
        </w:rPr>
        <w:t>1. Настоящий Порядок определяет правила финансирования расходного обязательства Русско-Тювеевского  сельского поселения Темниковского  муниципального района по проведению мероприятий поселенческого уровня Русско-Тювеевского  сельского поселения.</w:t>
      </w:r>
    </w:p>
    <w:p w:rsidR="00D07C18" w:rsidRPr="0033697F" w:rsidRDefault="00D07C18" w:rsidP="0033697F">
      <w:pPr>
        <w:spacing w:line="360" w:lineRule="auto"/>
        <w:ind w:firstLine="709"/>
        <w:jc w:val="both"/>
        <w:rPr>
          <w:rFonts w:ascii="Times New Roman" w:hAnsi="Times New Roman" w:cs="Times New Roman"/>
          <w:sz w:val="28"/>
          <w:szCs w:val="28"/>
        </w:rPr>
      </w:pPr>
      <w:r w:rsidRPr="0033697F">
        <w:rPr>
          <w:rFonts w:ascii="Times New Roman" w:hAnsi="Times New Roman" w:cs="Times New Roman"/>
          <w:sz w:val="28"/>
          <w:szCs w:val="28"/>
        </w:rPr>
        <w:t>2. К мероприятиям поселенческого уровня Русско-Тювеевского  сельского поселения Темниковского  муниципального района относятся мероприятия, проводимые на территории Русско-Тювеевского  сельского поселения Темниковского  муниципального района и за ее пределами, имеющие важное, значение для Русско-Тювеевского  сельского поселения или организованы по случаю социального значимого события.</w:t>
      </w:r>
    </w:p>
    <w:p w:rsidR="00D07C18" w:rsidRPr="0033697F" w:rsidRDefault="00D07C18" w:rsidP="0033697F">
      <w:pPr>
        <w:spacing w:line="360" w:lineRule="auto"/>
        <w:ind w:firstLine="709"/>
        <w:jc w:val="both"/>
        <w:rPr>
          <w:rFonts w:ascii="Times New Roman" w:hAnsi="Times New Roman" w:cs="Times New Roman"/>
          <w:sz w:val="28"/>
          <w:szCs w:val="28"/>
        </w:rPr>
      </w:pPr>
      <w:r w:rsidRPr="0033697F">
        <w:rPr>
          <w:rFonts w:ascii="Times New Roman" w:hAnsi="Times New Roman" w:cs="Times New Roman"/>
          <w:sz w:val="28"/>
          <w:szCs w:val="28"/>
        </w:rPr>
        <w:t>При отнесении мероприятия к мероприятию поселенческого уровня  Русско-Тювеевского  сельского поселения Темниковского  муниципального района учитываются также знаменательные даты в истории России, Республики Мордовия и Темниковского  муниципального района, традиционность мероприятий, регулярность его проведения.</w:t>
      </w:r>
    </w:p>
    <w:p w:rsidR="00D07C18" w:rsidRPr="0033697F" w:rsidRDefault="00D07C18" w:rsidP="0033697F">
      <w:pPr>
        <w:spacing w:line="360" w:lineRule="auto"/>
        <w:ind w:firstLine="709"/>
        <w:jc w:val="both"/>
        <w:rPr>
          <w:rFonts w:ascii="Times New Roman" w:hAnsi="Times New Roman" w:cs="Times New Roman"/>
          <w:sz w:val="28"/>
          <w:szCs w:val="28"/>
        </w:rPr>
      </w:pPr>
      <w:r w:rsidRPr="0033697F">
        <w:rPr>
          <w:rFonts w:ascii="Times New Roman" w:hAnsi="Times New Roman" w:cs="Times New Roman"/>
          <w:sz w:val="28"/>
          <w:szCs w:val="28"/>
        </w:rPr>
        <w:t>3.</w:t>
      </w:r>
      <w:r w:rsidRPr="0033697F">
        <w:rPr>
          <w:rFonts w:ascii="Times New Roman" w:hAnsi="Times New Roman" w:cs="Times New Roman"/>
          <w:sz w:val="28"/>
          <w:szCs w:val="28"/>
        </w:rPr>
        <w:tab/>
        <w:t xml:space="preserve">Формами организации мероприятий поселенческого уровня Русско-Тювеевского  сельского поселения, указанных в пункте 2 настоящего Порядка, являются: </w:t>
      </w:r>
    </w:p>
    <w:p w:rsidR="00D07C18" w:rsidRPr="0033697F" w:rsidRDefault="00D07C18" w:rsidP="0033697F">
      <w:pPr>
        <w:spacing w:line="360" w:lineRule="auto"/>
        <w:ind w:firstLine="709"/>
        <w:jc w:val="both"/>
        <w:rPr>
          <w:rFonts w:ascii="Times New Roman" w:hAnsi="Times New Roman" w:cs="Times New Roman"/>
          <w:sz w:val="28"/>
          <w:szCs w:val="28"/>
        </w:rPr>
      </w:pPr>
      <w:r w:rsidRPr="0033697F">
        <w:rPr>
          <w:rFonts w:ascii="Times New Roman" w:hAnsi="Times New Roman" w:cs="Times New Roman"/>
          <w:sz w:val="28"/>
          <w:szCs w:val="28"/>
        </w:rPr>
        <w:t>конкурс;</w:t>
      </w:r>
    </w:p>
    <w:p w:rsidR="00D07C18" w:rsidRPr="0033697F" w:rsidRDefault="00D07C18" w:rsidP="0033697F">
      <w:pPr>
        <w:spacing w:line="360" w:lineRule="auto"/>
        <w:ind w:firstLine="709"/>
        <w:jc w:val="both"/>
        <w:rPr>
          <w:rFonts w:ascii="Times New Roman" w:hAnsi="Times New Roman" w:cs="Times New Roman"/>
          <w:sz w:val="28"/>
          <w:szCs w:val="28"/>
        </w:rPr>
      </w:pPr>
      <w:r w:rsidRPr="0033697F">
        <w:rPr>
          <w:rFonts w:ascii="Times New Roman" w:hAnsi="Times New Roman" w:cs="Times New Roman"/>
          <w:sz w:val="28"/>
          <w:szCs w:val="28"/>
        </w:rPr>
        <w:t>фестиваль;</w:t>
      </w:r>
    </w:p>
    <w:p w:rsidR="00D07C18" w:rsidRPr="0033697F" w:rsidRDefault="00D07C18" w:rsidP="0033697F">
      <w:pPr>
        <w:spacing w:line="360" w:lineRule="auto"/>
        <w:ind w:firstLine="709"/>
        <w:jc w:val="both"/>
        <w:rPr>
          <w:rFonts w:ascii="Times New Roman" w:hAnsi="Times New Roman" w:cs="Times New Roman"/>
          <w:sz w:val="28"/>
          <w:szCs w:val="28"/>
        </w:rPr>
      </w:pPr>
      <w:r w:rsidRPr="0033697F">
        <w:rPr>
          <w:rFonts w:ascii="Times New Roman" w:hAnsi="Times New Roman" w:cs="Times New Roman"/>
          <w:sz w:val="28"/>
          <w:szCs w:val="28"/>
        </w:rPr>
        <w:t>ярмарка;</w:t>
      </w:r>
    </w:p>
    <w:p w:rsidR="00D07C18" w:rsidRPr="0033697F" w:rsidRDefault="00D07C18" w:rsidP="0033697F">
      <w:pPr>
        <w:spacing w:line="360" w:lineRule="auto"/>
        <w:ind w:firstLine="709"/>
        <w:jc w:val="both"/>
        <w:rPr>
          <w:rFonts w:ascii="Times New Roman" w:hAnsi="Times New Roman" w:cs="Times New Roman"/>
          <w:sz w:val="28"/>
          <w:szCs w:val="28"/>
        </w:rPr>
      </w:pPr>
      <w:r w:rsidRPr="0033697F">
        <w:rPr>
          <w:rFonts w:ascii="Times New Roman" w:hAnsi="Times New Roman" w:cs="Times New Roman"/>
          <w:sz w:val="28"/>
          <w:szCs w:val="28"/>
        </w:rPr>
        <w:t>торжественные митинги;</w:t>
      </w:r>
    </w:p>
    <w:p w:rsidR="00D07C18" w:rsidRPr="0033697F" w:rsidRDefault="00D07C18" w:rsidP="0033697F">
      <w:pPr>
        <w:spacing w:line="360" w:lineRule="auto"/>
        <w:ind w:firstLine="709"/>
        <w:jc w:val="both"/>
        <w:rPr>
          <w:rFonts w:ascii="Times New Roman" w:hAnsi="Times New Roman" w:cs="Times New Roman"/>
          <w:sz w:val="28"/>
          <w:szCs w:val="28"/>
        </w:rPr>
      </w:pPr>
      <w:r w:rsidRPr="0033697F">
        <w:rPr>
          <w:rFonts w:ascii="Times New Roman" w:hAnsi="Times New Roman" w:cs="Times New Roman"/>
          <w:sz w:val="28"/>
          <w:szCs w:val="28"/>
        </w:rPr>
        <w:t>торжественные собрания;</w:t>
      </w:r>
    </w:p>
    <w:p w:rsidR="00D07C18" w:rsidRPr="0033697F" w:rsidRDefault="00D07C18" w:rsidP="0033697F">
      <w:pPr>
        <w:spacing w:line="360" w:lineRule="auto"/>
        <w:ind w:firstLine="709"/>
        <w:jc w:val="both"/>
        <w:rPr>
          <w:rFonts w:ascii="Times New Roman" w:hAnsi="Times New Roman" w:cs="Times New Roman"/>
          <w:sz w:val="28"/>
          <w:szCs w:val="28"/>
        </w:rPr>
      </w:pPr>
      <w:r w:rsidRPr="0033697F">
        <w:rPr>
          <w:rFonts w:ascii="Times New Roman" w:hAnsi="Times New Roman" w:cs="Times New Roman"/>
          <w:sz w:val="28"/>
          <w:szCs w:val="28"/>
        </w:rPr>
        <w:t>проведение государственных и общероссийских праздников;</w:t>
      </w:r>
    </w:p>
    <w:p w:rsidR="00D07C18" w:rsidRPr="0033697F" w:rsidRDefault="00D07C18" w:rsidP="0033697F">
      <w:pPr>
        <w:spacing w:line="360" w:lineRule="auto"/>
        <w:ind w:firstLine="709"/>
        <w:jc w:val="both"/>
        <w:rPr>
          <w:rFonts w:ascii="Times New Roman" w:hAnsi="Times New Roman" w:cs="Times New Roman"/>
          <w:sz w:val="28"/>
          <w:szCs w:val="28"/>
        </w:rPr>
      </w:pPr>
      <w:r w:rsidRPr="0033697F">
        <w:rPr>
          <w:rFonts w:ascii="Times New Roman" w:hAnsi="Times New Roman" w:cs="Times New Roman"/>
          <w:sz w:val="28"/>
          <w:szCs w:val="28"/>
        </w:rPr>
        <w:t>визит, связанный с посещением другой страны (региона) делегацией Русско-Тювеевского  сельского поселения Темниковского  муниципального района;</w:t>
      </w:r>
    </w:p>
    <w:p w:rsidR="00D07C18" w:rsidRPr="0033697F" w:rsidRDefault="00D07C18" w:rsidP="0033697F">
      <w:pPr>
        <w:spacing w:line="360" w:lineRule="auto"/>
        <w:ind w:firstLine="709"/>
        <w:jc w:val="both"/>
        <w:rPr>
          <w:rFonts w:ascii="Times New Roman" w:hAnsi="Times New Roman" w:cs="Times New Roman"/>
          <w:sz w:val="28"/>
          <w:szCs w:val="28"/>
        </w:rPr>
      </w:pPr>
      <w:r w:rsidRPr="0033697F">
        <w:rPr>
          <w:rFonts w:ascii="Times New Roman" w:hAnsi="Times New Roman" w:cs="Times New Roman"/>
          <w:sz w:val="28"/>
          <w:szCs w:val="28"/>
        </w:rPr>
        <w:t>юбилейная дата, имеющая праздничный характер и посвященная юбилею со  дня образования Русско-Тювеевского  сельского поселения Темниковского  района, муниципального образования, организации;</w:t>
      </w:r>
    </w:p>
    <w:p w:rsidR="00D07C18" w:rsidRPr="0033697F" w:rsidRDefault="00D07C18" w:rsidP="0033697F">
      <w:pPr>
        <w:spacing w:line="360" w:lineRule="auto"/>
        <w:ind w:firstLine="709"/>
        <w:jc w:val="both"/>
        <w:rPr>
          <w:rFonts w:ascii="Times New Roman" w:hAnsi="Times New Roman" w:cs="Times New Roman"/>
          <w:sz w:val="28"/>
          <w:szCs w:val="28"/>
        </w:rPr>
      </w:pPr>
      <w:r w:rsidRPr="0033697F">
        <w:rPr>
          <w:rFonts w:ascii="Times New Roman" w:hAnsi="Times New Roman" w:cs="Times New Roman"/>
          <w:sz w:val="28"/>
          <w:szCs w:val="28"/>
        </w:rPr>
        <w:t>спортивное соревнование, в том числе отборочный тур для участия в соревнованиях на уровне района и республиканском уровне;</w:t>
      </w:r>
    </w:p>
    <w:p w:rsidR="00D07C18" w:rsidRPr="0033697F" w:rsidRDefault="00D07C18" w:rsidP="0033697F">
      <w:pPr>
        <w:spacing w:line="360" w:lineRule="auto"/>
        <w:ind w:firstLine="709"/>
        <w:jc w:val="both"/>
        <w:rPr>
          <w:rFonts w:ascii="Times New Roman" w:hAnsi="Times New Roman" w:cs="Times New Roman"/>
          <w:sz w:val="28"/>
          <w:szCs w:val="28"/>
        </w:rPr>
      </w:pPr>
      <w:r w:rsidRPr="0033697F">
        <w:rPr>
          <w:rFonts w:ascii="Times New Roman" w:hAnsi="Times New Roman" w:cs="Times New Roman"/>
          <w:sz w:val="28"/>
          <w:szCs w:val="28"/>
        </w:rPr>
        <w:t>4. План мероприятий, планируемых к проведению в очередном календарном году администрацией Русско-Тювеевского  сельского поселения Темниковского  муниципального района утверждается постановлением администрации Русско-Тювеевского  сельского поселения</w:t>
      </w:r>
    </w:p>
    <w:p w:rsidR="00D07C18" w:rsidRPr="0033697F" w:rsidRDefault="00D07C18" w:rsidP="0033697F">
      <w:pPr>
        <w:spacing w:line="360" w:lineRule="auto"/>
        <w:ind w:firstLine="709"/>
        <w:jc w:val="both"/>
        <w:rPr>
          <w:rFonts w:ascii="Times New Roman" w:hAnsi="Times New Roman" w:cs="Times New Roman"/>
          <w:sz w:val="28"/>
          <w:szCs w:val="28"/>
        </w:rPr>
      </w:pPr>
      <w:r w:rsidRPr="0033697F">
        <w:rPr>
          <w:rFonts w:ascii="Times New Roman" w:hAnsi="Times New Roman" w:cs="Times New Roman"/>
          <w:sz w:val="28"/>
          <w:szCs w:val="28"/>
        </w:rPr>
        <w:t>5. План мероприятий формируется администрацией Русско-Тювеевского  сельского поселения ежегодно до 1 февраля.</w:t>
      </w:r>
    </w:p>
    <w:p w:rsidR="00D07C18" w:rsidRPr="0033697F" w:rsidRDefault="00D07C18" w:rsidP="0033697F">
      <w:pPr>
        <w:spacing w:line="360" w:lineRule="auto"/>
        <w:ind w:firstLine="709"/>
        <w:jc w:val="both"/>
        <w:rPr>
          <w:rFonts w:ascii="Times New Roman" w:hAnsi="Times New Roman" w:cs="Times New Roman"/>
          <w:sz w:val="28"/>
          <w:szCs w:val="28"/>
        </w:rPr>
      </w:pPr>
      <w:r w:rsidRPr="0033697F">
        <w:rPr>
          <w:rFonts w:ascii="Times New Roman" w:hAnsi="Times New Roman" w:cs="Times New Roman"/>
          <w:sz w:val="28"/>
          <w:szCs w:val="28"/>
        </w:rPr>
        <w:t xml:space="preserve">6. Финансовое обеспечение расходных обязательств,  связанных с проведением мероприятий поселенческого уровня, осуществляется администрацией Русско-Тювеевского  сельского поселения в пределах средств, предусмотренных в бюджете Русско-Тювеевского  сельского поселения на соответствующий финансовый  год.  </w:t>
      </w:r>
    </w:p>
    <w:p w:rsidR="00D07C18" w:rsidRPr="009E441B" w:rsidRDefault="00D07C18" w:rsidP="00B00996">
      <w:pP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  № 1</w:t>
      </w:r>
      <w:r>
        <w:rPr>
          <w:rFonts w:ascii="Times New Roman" w:hAnsi="Times New Roman" w:cs="Times New Roman"/>
          <w:b/>
          <w:sz w:val="28"/>
          <w:szCs w:val="28"/>
        </w:rPr>
        <w:t>5</w:t>
      </w:r>
      <w:r w:rsidRPr="009E441B">
        <w:rPr>
          <w:rFonts w:ascii="Times New Roman" w:hAnsi="Times New Roman" w:cs="Times New Roman"/>
          <w:b/>
          <w:sz w:val="28"/>
          <w:szCs w:val="28"/>
        </w:rPr>
        <w:t xml:space="preserve"> от 30.03.2018 года.</w:t>
      </w:r>
    </w:p>
    <w:p w:rsidR="00D07C18" w:rsidRPr="009E441B" w:rsidRDefault="00D07C18" w:rsidP="00B00996">
      <w:pPr>
        <w:pBdr>
          <w:bottom w:val="single" w:sz="6" w:space="1" w:color="auto"/>
        </w:pBdr>
        <w:rPr>
          <w:rFonts w:ascii="Times New Roman" w:hAnsi="Times New Roman" w:cs="Times New Roman"/>
          <w:b/>
          <w:sz w:val="28"/>
          <w:szCs w:val="28"/>
        </w:rPr>
      </w:pPr>
      <w:r w:rsidRPr="009E441B">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D07C18" w:rsidRPr="009E441B" w:rsidRDefault="00D07C18" w:rsidP="00855480">
      <w:pPr>
        <w:pBdr>
          <w:bottom w:val="single" w:sz="6" w:space="1" w:color="auto"/>
        </w:pBdr>
        <w:rPr>
          <w:rFonts w:ascii="Times New Roman" w:hAnsi="Times New Roman" w:cs="Times New Roman"/>
          <w:sz w:val="28"/>
          <w:szCs w:val="28"/>
        </w:rPr>
      </w:pPr>
      <w:r w:rsidRPr="009E441B">
        <w:rPr>
          <w:rFonts w:ascii="Times New Roman" w:hAnsi="Times New Roman" w:cs="Times New Roman"/>
          <w:b/>
          <w:sz w:val="28"/>
          <w:szCs w:val="28"/>
        </w:rPr>
        <w:t>Тираж 10 экземпляров</w:t>
      </w:r>
    </w:p>
    <w:sectPr w:rsidR="00D07C18" w:rsidRPr="009E441B" w:rsidSect="009E441B">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1"/>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41454"/>
    <w:rsid w:val="00045A0D"/>
    <w:rsid w:val="00051CD7"/>
    <w:rsid w:val="000631A7"/>
    <w:rsid w:val="00095F1C"/>
    <w:rsid w:val="000965B0"/>
    <w:rsid w:val="000B39AC"/>
    <w:rsid w:val="000C3044"/>
    <w:rsid w:val="000E0576"/>
    <w:rsid w:val="000F2D37"/>
    <w:rsid w:val="00103B4F"/>
    <w:rsid w:val="00131AD3"/>
    <w:rsid w:val="001403CD"/>
    <w:rsid w:val="001B7D13"/>
    <w:rsid w:val="001D05FC"/>
    <w:rsid w:val="001D6F65"/>
    <w:rsid w:val="001E0BA5"/>
    <w:rsid w:val="002715D0"/>
    <w:rsid w:val="002957EC"/>
    <w:rsid w:val="002C11BC"/>
    <w:rsid w:val="00334BA6"/>
    <w:rsid w:val="0033697F"/>
    <w:rsid w:val="003547A1"/>
    <w:rsid w:val="003550D9"/>
    <w:rsid w:val="003808D9"/>
    <w:rsid w:val="00397C77"/>
    <w:rsid w:val="003A5599"/>
    <w:rsid w:val="003B5261"/>
    <w:rsid w:val="003C042F"/>
    <w:rsid w:val="003E2024"/>
    <w:rsid w:val="004201BF"/>
    <w:rsid w:val="00456BAD"/>
    <w:rsid w:val="004F4B17"/>
    <w:rsid w:val="0050378E"/>
    <w:rsid w:val="00527415"/>
    <w:rsid w:val="005313E9"/>
    <w:rsid w:val="00560155"/>
    <w:rsid w:val="005634E0"/>
    <w:rsid w:val="00570E34"/>
    <w:rsid w:val="005A546C"/>
    <w:rsid w:val="005D677C"/>
    <w:rsid w:val="005E39D4"/>
    <w:rsid w:val="005F1555"/>
    <w:rsid w:val="00601304"/>
    <w:rsid w:val="00614166"/>
    <w:rsid w:val="006143E6"/>
    <w:rsid w:val="00614981"/>
    <w:rsid w:val="00656D3B"/>
    <w:rsid w:val="00661B40"/>
    <w:rsid w:val="006629ED"/>
    <w:rsid w:val="00666441"/>
    <w:rsid w:val="006B06DF"/>
    <w:rsid w:val="006C34AC"/>
    <w:rsid w:val="00704CE1"/>
    <w:rsid w:val="007125E9"/>
    <w:rsid w:val="00720333"/>
    <w:rsid w:val="00721F4E"/>
    <w:rsid w:val="0075046E"/>
    <w:rsid w:val="007B57F4"/>
    <w:rsid w:val="007C05A2"/>
    <w:rsid w:val="007D53D2"/>
    <w:rsid w:val="0082590C"/>
    <w:rsid w:val="00836AC9"/>
    <w:rsid w:val="008426F8"/>
    <w:rsid w:val="00855480"/>
    <w:rsid w:val="00865546"/>
    <w:rsid w:val="00865D79"/>
    <w:rsid w:val="008A3584"/>
    <w:rsid w:val="008C189D"/>
    <w:rsid w:val="00902F57"/>
    <w:rsid w:val="00911B68"/>
    <w:rsid w:val="00926429"/>
    <w:rsid w:val="00951592"/>
    <w:rsid w:val="00953098"/>
    <w:rsid w:val="00953D04"/>
    <w:rsid w:val="009709D8"/>
    <w:rsid w:val="009C5A2A"/>
    <w:rsid w:val="009E441B"/>
    <w:rsid w:val="00A1637B"/>
    <w:rsid w:val="00A51E82"/>
    <w:rsid w:val="00A722C3"/>
    <w:rsid w:val="00A83743"/>
    <w:rsid w:val="00A872A5"/>
    <w:rsid w:val="00AA5A43"/>
    <w:rsid w:val="00AA6361"/>
    <w:rsid w:val="00AC20E9"/>
    <w:rsid w:val="00AD4C91"/>
    <w:rsid w:val="00AF5366"/>
    <w:rsid w:val="00B00996"/>
    <w:rsid w:val="00B30879"/>
    <w:rsid w:val="00B4150D"/>
    <w:rsid w:val="00B446BC"/>
    <w:rsid w:val="00B61F5F"/>
    <w:rsid w:val="00B83765"/>
    <w:rsid w:val="00B875E4"/>
    <w:rsid w:val="00B9320F"/>
    <w:rsid w:val="00BB67C8"/>
    <w:rsid w:val="00BF2896"/>
    <w:rsid w:val="00C3643E"/>
    <w:rsid w:val="00C46F62"/>
    <w:rsid w:val="00D07C18"/>
    <w:rsid w:val="00D14F36"/>
    <w:rsid w:val="00D20E5B"/>
    <w:rsid w:val="00D73A8E"/>
    <w:rsid w:val="00DD2A32"/>
    <w:rsid w:val="00E00E12"/>
    <w:rsid w:val="00E10FA9"/>
    <w:rsid w:val="00E1618D"/>
    <w:rsid w:val="00E26CF1"/>
    <w:rsid w:val="00E27358"/>
    <w:rsid w:val="00E62BFC"/>
    <w:rsid w:val="00E766C3"/>
    <w:rsid w:val="00ED0761"/>
    <w:rsid w:val="00EE0E69"/>
    <w:rsid w:val="00F01F04"/>
    <w:rsid w:val="00F05206"/>
    <w:rsid w:val="00F06DCD"/>
    <w:rsid w:val="00F13942"/>
    <w:rsid w:val="00F15F44"/>
    <w:rsid w:val="00F23252"/>
    <w:rsid w:val="00F375F1"/>
    <w:rsid w:val="00F940E4"/>
    <w:rsid w:val="00F941C2"/>
    <w:rsid w:val="00FB2F83"/>
    <w:rsid w:val="00FB3125"/>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sid w:val="00103B4F"/>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sid w:val="00103B4F"/>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 w:type="paragraph" w:styleId="BodyTextIndent">
    <w:name w:val="Body Text Indent"/>
    <w:basedOn w:val="Normal"/>
    <w:link w:val="BodyTextIndentChar"/>
    <w:uiPriority w:val="99"/>
    <w:rsid w:val="004F4B17"/>
    <w:pPr>
      <w:spacing w:after="120"/>
      <w:ind w:left="283"/>
    </w:pPr>
  </w:style>
  <w:style w:type="character" w:customStyle="1" w:styleId="BodyTextIndentChar">
    <w:name w:val="Body Text Indent Char"/>
    <w:basedOn w:val="DefaultParagraphFont"/>
    <w:link w:val="BodyTextIndent"/>
    <w:uiPriority w:val="99"/>
    <w:semiHidden/>
    <w:locked/>
    <w:rsid w:val="002957EC"/>
    <w:rPr>
      <w:rFonts w:ascii="Arial Unicode MS" w:hAnsi="Arial Unicode MS" w:cs="Arial Unicode MS"/>
      <w:color w:val="000000"/>
      <w:sz w:val="24"/>
      <w:szCs w:val="24"/>
    </w:rPr>
  </w:style>
  <w:style w:type="paragraph" w:styleId="BodyText">
    <w:name w:val="Body Text"/>
    <w:basedOn w:val="Normal"/>
    <w:link w:val="BodyTextChar"/>
    <w:uiPriority w:val="99"/>
    <w:rsid w:val="00614981"/>
    <w:pPr>
      <w:spacing w:after="120"/>
    </w:pPr>
  </w:style>
  <w:style w:type="character" w:customStyle="1" w:styleId="BodyTextChar">
    <w:name w:val="Body Text Char"/>
    <w:basedOn w:val="DefaultParagraphFont"/>
    <w:link w:val="BodyText"/>
    <w:uiPriority w:val="99"/>
    <w:semiHidden/>
    <w:locked/>
    <w:rsid w:val="00F06DCD"/>
    <w:rPr>
      <w:rFonts w:ascii="Arial Unicode MS" w:hAnsi="Arial Unicode MS" w:cs="Arial Unicode MS"/>
      <w:color w:val="000000"/>
      <w:sz w:val="24"/>
      <w:szCs w:val="24"/>
    </w:rPr>
  </w:style>
</w:styles>
</file>

<file path=word/webSettings.xml><?xml version="1.0" encoding="utf-8"?>
<w:webSettings xmlns:r="http://schemas.openxmlformats.org/officeDocument/2006/relationships" xmlns:w="http://schemas.openxmlformats.org/wordprocessingml/2006/main">
  <w:divs>
    <w:div w:id="6159875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52</TotalTime>
  <Pages>4</Pages>
  <Words>773</Words>
  <Characters>4407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22</cp:revision>
  <dcterms:created xsi:type="dcterms:W3CDTF">2018-01-30T06:53:00Z</dcterms:created>
  <dcterms:modified xsi:type="dcterms:W3CDTF">2018-04-02T13:36:00Z</dcterms:modified>
</cp:coreProperties>
</file>