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853" w:rsidRDefault="00E60853">
      <w:pPr>
        <w:spacing w:line="240" w:lineRule="exact"/>
        <w:rPr>
          <w:sz w:val="19"/>
          <w:szCs w:val="19"/>
        </w:rPr>
      </w:pPr>
    </w:p>
    <w:p w:rsidR="00E60853" w:rsidRDefault="00F2749C">
      <w:pPr>
        <w:pStyle w:val="Bodytext20"/>
        <w:shd w:val="clear" w:color="auto" w:fill="auto"/>
        <w:spacing w:line="482" w:lineRule="exact"/>
        <w:ind w:firstLine="760"/>
        <w:jc w:val="both"/>
      </w:pPr>
      <w:r>
        <w:t>Отдел государственного контроля, надзора и охраны водных биологических ресурсов Средневолжского территориального управления Федерального агентства по</w:t>
      </w:r>
      <w:r>
        <w:t xml:space="preserve"> рыболовству сообщает Вам, что на водных объектах рыбохозяйственного значения Республики Мордовия в связи с нерестом рыбы установлены запретные сроки (периоды) добычи (вылова) водных биоресурсов: с 15 апреля по 15 июня запрещена добыча (вылов) водных биоре</w:t>
      </w:r>
      <w:r>
        <w:t>сурсов всеми орудиями лова, за исключением лова с берега одной поплавочной или донной удочкой с общим количеством крючков не более 2 штук на орудиях лова у одного гражданина вне мест нереста.</w:t>
      </w:r>
    </w:p>
    <w:p w:rsidR="00E60853" w:rsidRDefault="00F2749C">
      <w:pPr>
        <w:pStyle w:val="Bodytext20"/>
        <w:shd w:val="clear" w:color="auto" w:fill="auto"/>
        <w:spacing w:line="482" w:lineRule="exact"/>
        <w:ind w:firstLine="760"/>
        <w:jc w:val="both"/>
      </w:pPr>
      <w:r>
        <w:t>Ограничения установлены пунктом 30.7.2 Правил рыболовства для Во</w:t>
      </w:r>
      <w:r>
        <w:t>лжско-Каспийского рыбохозяйственного бассейна, утвержденных приказом Росрыболовства от 18.11.2014 г. Запретные для добычи (вылова) водных биоресурсов районы установлены пунктом 30.7.1 и размещены на сайте Росрыболовства в сети</w:t>
      </w:r>
      <w:r w:rsidR="00606A69">
        <w:t xml:space="preserve"> интернет. </w:t>
      </w:r>
      <w:r>
        <w:t xml:space="preserve"> </w:t>
      </w:r>
      <w:r>
        <w:t>Кроме того, в соответствии с пунктом 15.4.4 Правил рыболовства запрещено передвигаться по рекам, озерам, водохранилищам и их протокам на всех видах маломерных и прогулочных судов с применением моторов в запретн</w:t>
      </w:r>
      <w:r>
        <w:t>ые сроки (периоды) и в запретных районах, за исключением использования моторных судов и плавучих средств для осуществления рыболовства по разрешениям на добычу (вылов) водных биоресурсов.</w:t>
      </w:r>
    </w:p>
    <w:p w:rsidR="00E60853" w:rsidRDefault="00F2749C">
      <w:pPr>
        <w:pStyle w:val="Bodytext20"/>
        <w:shd w:val="clear" w:color="auto" w:fill="auto"/>
        <w:spacing w:line="482" w:lineRule="exact"/>
        <w:ind w:firstLine="760"/>
        <w:jc w:val="both"/>
      </w:pPr>
      <w:r>
        <w:t xml:space="preserve">Согласно пункта 16.3 Правил рыболовства гражданам запрещается иметь </w:t>
      </w:r>
      <w:r>
        <w:t>на борту судна и плавучих средств, на рыбопромысловых участках и в местах добычи (вылова) (при осуществлении рыболовства вне рыбопромысловых участков) орудия добычи (вылова), применение которых в данном районе и в данный период времени запрещено, а также в</w:t>
      </w:r>
      <w:r>
        <w:t>одные биоресурсы, добыча (вылов) которых в данном районе и в данный период времени запрещена или их части.</w:t>
      </w:r>
      <w:r>
        <w:br w:type="page"/>
      </w:r>
    </w:p>
    <w:p w:rsidR="00E60853" w:rsidRDefault="00E60853">
      <w:pPr>
        <w:pStyle w:val="Bodytext50"/>
        <w:shd w:val="clear" w:color="auto" w:fill="auto"/>
        <w:spacing w:line="187" w:lineRule="exact"/>
        <w:ind w:right="7840"/>
        <w:jc w:val="left"/>
      </w:pPr>
    </w:p>
    <w:sectPr w:rsidR="00E60853" w:rsidSect="00E60853">
      <w:footerReference w:type="default" r:id="rId6"/>
      <w:footerReference w:type="first" r:id="rId7"/>
      <w:pgSz w:w="11900" w:h="16840"/>
      <w:pgMar w:top="828" w:right="1299" w:bottom="1397" w:left="16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49C" w:rsidRDefault="00F2749C" w:rsidP="00E60853">
      <w:r>
        <w:separator/>
      </w:r>
    </w:p>
  </w:endnote>
  <w:endnote w:type="continuationSeparator" w:id="1">
    <w:p w:rsidR="00F2749C" w:rsidRDefault="00F2749C" w:rsidP="00E60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853" w:rsidRDefault="00E6085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853" w:rsidRDefault="00E6085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49C" w:rsidRDefault="00F2749C"/>
  </w:footnote>
  <w:footnote w:type="continuationSeparator" w:id="1">
    <w:p w:rsidR="00F2749C" w:rsidRDefault="00F2749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E60853"/>
    <w:rsid w:val="00606A69"/>
    <w:rsid w:val="00E60853"/>
    <w:rsid w:val="00F2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085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60853"/>
    <w:rPr>
      <w:color w:val="0066CC"/>
      <w:u w:val="single"/>
    </w:rPr>
  </w:style>
  <w:style w:type="character" w:customStyle="1" w:styleId="Bodytext3">
    <w:name w:val="Body text (3)_"/>
    <w:basedOn w:val="a0"/>
    <w:link w:val="Bodytext30"/>
    <w:rsid w:val="00E608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">
    <w:name w:val="Header or footer_"/>
    <w:basedOn w:val="a0"/>
    <w:link w:val="Headerorfooter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1">
    <w:name w:val="Header or footer"/>
    <w:basedOn w:val="Headerorfooter"/>
    <w:rsid w:val="00E6085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Bodytext2">
    <w:name w:val="Body text (2)_"/>
    <w:basedOn w:val="a0"/>
    <w:link w:val="Bodytext2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5">
    <w:name w:val="Body text (5)_"/>
    <w:basedOn w:val="a0"/>
    <w:link w:val="Bodytext50"/>
    <w:rsid w:val="00E60853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7Exact">
    <w:name w:val="Body text (7) Exact"/>
    <w:basedOn w:val="a0"/>
    <w:link w:val="Bodytext7"/>
    <w:rsid w:val="00E60853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Bodytext2Exact">
    <w:name w:val="Body text (2) Exact"/>
    <w:basedOn w:val="a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6">
    <w:name w:val="Body text (6)_"/>
    <w:basedOn w:val="a0"/>
    <w:link w:val="Bodytext6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7"/>
      <w:szCs w:val="17"/>
      <w:u w:val="none"/>
    </w:rPr>
  </w:style>
  <w:style w:type="character" w:customStyle="1" w:styleId="Bodytext3Exact">
    <w:name w:val="Body text (3) Exact"/>
    <w:basedOn w:val="a0"/>
    <w:rsid w:val="00E608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8">
    <w:name w:val="Body text (8)_"/>
    <w:basedOn w:val="a0"/>
    <w:link w:val="Bodytext8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SegoeUI14ptBoldItalicSpacing-1pt">
    <w:name w:val="Header or footer + Segoe UI;14 pt;Bold;Italic;Spacing -1 pt"/>
    <w:basedOn w:val="Headerorfooter"/>
    <w:rsid w:val="00E60853"/>
    <w:rPr>
      <w:rFonts w:ascii="Segoe UI" w:eastAsia="Segoe UI" w:hAnsi="Segoe UI" w:cs="Segoe UI"/>
      <w:b/>
      <w:bCs/>
      <w:i/>
      <w:iCs/>
      <w:color w:val="000000"/>
      <w:spacing w:val="-30"/>
      <w:w w:val="100"/>
      <w:position w:val="0"/>
      <w:sz w:val="28"/>
      <w:szCs w:val="28"/>
      <w:lang w:val="ru-RU" w:eastAsia="ru-RU" w:bidi="ru-RU"/>
    </w:rPr>
  </w:style>
  <w:style w:type="character" w:customStyle="1" w:styleId="Heading1">
    <w:name w:val="Heading #1_"/>
    <w:basedOn w:val="a0"/>
    <w:link w:val="Heading10"/>
    <w:rsid w:val="00E608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9">
    <w:name w:val="Body text (9)_"/>
    <w:basedOn w:val="a0"/>
    <w:link w:val="Bodytext90"/>
    <w:rsid w:val="00E608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0">
    <w:name w:val="Body text (10)_"/>
    <w:basedOn w:val="a0"/>
    <w:link w:val="Bodytext10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10ptBold">
    <w:name w:val="Body text (10) + 10 pt;Bold"/>
    <w:basedOn w:val="Bodytext10"/>
    <w:rsid w:val="00E60853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Bodytext11">
    <w:name w:val="Body text (11)_"/>
    <w:basedOn w:val="a0"/>
    <w:link w:val="Bodytext110"/>
    <w:rsid w:val="00E6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11">
    <w:name w:val="Body text (11)"/>
    <w:basedOn w:val="Bodytext11"/>
    <w:rsid w:val="00E60853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5TimesNewRoman75pt">
    <w:name w:val="Body text (5) + Times New Roman;7.5 pt"/>
    <w:basedOn w:val="Bodytext5"/>
    <w:rsid w:val="00E60853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  <w:lang w:val="ru-RU" w:eastAsia="ru-RU" w:bidi="ru-RU"/>
    </w:rPr>
  </w:style>
  <w:style w:type="character" w:customStyle="1" w:styleId="Bodytext21">
    <w:name w:val="Body text (2)"/>
    <w:basedOn w:val="Bodytext2"/>
    <w:rsid w:val="00E60853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SegoeUI85pt">
    <w:name w:val="Body text (2) + Segoe UI;8.5 pt"/>
    <w:basedOn w:val="Bodytext2"/>
    <w:rsid w:val="00E60853"/>
    <w:rPr>
      <w:rFonts w:ascii="Segoe UI" w:eastAsia="Segoe UI" w:hAnsi="Segoe UI" w:cs="Segoe UI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paragraph" w:customStyle="1" w:styleId="Bodytext30">
    <w:name w:val="Body text (3)"/>
    <w:basedOn w:val="a"/>
    <w:link w:val="Bodytext3"/>
    <w:rsid w:val="00E60853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rsid w:val="00E6085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40">
    <w:name w:val="Body text (4)"/>
    <w:basedOn w:val="a"/>
    <w:link w:val="Bodytext4"/>
    <w:rsid w:val="00E6085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19"/>
      <w:szCs w:val="19"/>
    </w:rPr>
  </w:style>
  <w:style w:type="paragraph" w:customStyle="1" w:styleId="Bodytext20">
    <w:name w:val="Body text (2)"/>
    <w:basedOn w:val="a"/>
    <w:link w:val="Bodytext2"/>
    <w:rsid w:val="00E60853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50">
    <w:name w:val="Body text (5)"/>
    <w:basedOn w:val="a"/>
    <w:link w:val="Bodytext5"/>
    <w:rsid w:val="00E60853"/>
    <w:pPr>
      <w:shd w:val="clear" w:color="auto" w:fill="FFFFFF"/>
      <w:spacing w:line="205" w:lineRule="exact"/>
      <w:jc w:val="center"/>
    </w:pPr>
    <w:rPr>
      <w:rFonts w:ascii="Segoe UI" w:eastAsia="Segoe UI" w:hAnsi="Segoe UI" w:cs="Segoe UI"/>
      <w:sz w:val="16"/>
      <w:szCs w:val="16"/>
    </w:rPr>
  </w:style>
  <w:style w:type="paragraph" w:customStyle="1" w:styleId="Bodytext7">
    <w:name w:val="Body text (7)"/>
    <w:basedOn w:val="a"/>
    <w:link w:val="Bodytext7Exact"/>
    <w:rsid w:val="00E60853"/>
    <w:pPr>
      <w:shd w:val="clear" w:color="auto" w:fill="FFFFFF"/>
      <w:spacing w:line="0" w:lineRule="atLeast"/>
    </w:pPr>
    <w:rPr>
      <w:rFonts w:ascii="Segoe UI" w:eastAsia="Segoe UI" w:hAnsi="Segoe UI" w:cs="Segoe UI"/>
      <w:sz w:val="12"/>
      <w:szCs w:val="12"/>
    </w:rPr>
  </w:style>
  <w:style w:type="paragraph" w:customStyle="1" w:styleId="Bodytext60">
    <w:name w:val="Body text (6)"/>
    <w:basedOn w:val="a"/>
    <w:link w:val="Bodytext6"/>
    <w:rsid w:val="00E60853"/>
    <w:pPr>
      <w:shd w:val="clear" w:color="auto" w:fill="FFFFFF"/>
      <w:spacing w:before="600" w:after="660" w:line="0" w:lineRule="atLeast"/>
      <w:jc w:val="right"/>
    </w:pPr>
    <w:rPr>
      <w:rFonts w:ascii="Times New Roman" w:eastAsia="Times New Roman" w:hAnsi="Times New Roman" w:cs="Times New Roman"/>
      <w:spacing w:val="20"/>
      <w:sz w:val="17"/>
      <w:szCs w:val="17"/>
    </w:rPr>
  </w:style>
  <w:style w:type="paragraph" w:customStyle="1" w:styleId="Bodytext80">
    <w:name w:val="Body text (8)"/>
    <w:basedOn w:val="a"/>
    <w:link w:val="Bodytext8"/>
    <w:rsid w:val="00E60853"/>
    <w:pPr>
      <w:shd w:val="clear" w:color="auto" w:fill="FFFFFF"/>
      <w:spacing w:after="240" w:line="270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a"/>
    <w:link w:val="Heading1"/>
    <w:rsid w:val="00E60853"/>
    <w:pPr>
      <w:shd w:val="clear" w:color="auto" w:fill="FFFFFF"/>
      <w:spacing w:before="240" w:line="317" w:lineRule="exac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90">
    <w:name w:val="Body text (9)"/>
    <w:basedOn w:val="a"/>
    <w:link w:val="Bodytext9"/>
    <w:rsid w:val="00E60853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odytext100">
    <w:name w:val="Body text (10)"/>
    <w:basedOn w:val="a"/>
    <w:link w:val="Bodytext10"/>
    <w:rsid w:val="00E60853"/>
    <w:pPr>
      <w:shd w:val="clear" w:color="auto" w:fill="FFFFFF"/>
      <w:spacing w:before="60" w:after="240" w:line="198" w:lineRule="exact"/>
      <w:ind w:firstLine="44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Bodytext110">
    <w:name w:val="Body text (11)"/>
    <w:basedOn w:val="a"/>
    <w:link w:val="Bodytext11"/>
    <w:rsid w:val="00E60853"/>
    <w:pPr>
      <w:shd w:val="clear" w:color="auto" w:fill="FFFFFF"/>
      <w:spacing w:before="240" w:line="34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header"/>
    <w:basedOn w:val="a"/>
    <w:link w:val="a5"/>
    <w:uiPriority w:val="99"/>
    <w:semiHidden/>
    <w:unhideWhenUsed/>
    <w:rsid w:val="00606A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06A69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606A6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6A6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Temnikov19</cp:lastModifiedBy>
  <cp:revision>2</cp:revision>
  <dcterms:created xsi:type="dcterms:W3CDTF">2018-05-03T12:52:00Z</dcterms:created>
  <dcterms:modified xsi:type="dcterms:W3CDTF">2018-05-03T12:53:00Z</dcterms:modified>
</cp:coreProperties>
</file>