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073" w:rsidRPr="008D4E56" w:rsidRDefault="00F81073" w:rsidP="009A5772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F81073" w:rsidRPr="008D4E56" w:rsidRDefault="00F81073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</w:t>
      </w:r>
      <w:r w:rsidRPr="008D4E56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F81073" w:rsidRPr="008D4E56" w:rsidRDefault="00F81073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F81073" w:rsidRPr="008D4E56" w:rsidRDefault="00F81073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РЕСПУБЛИКИ МОРДОВИЯ</w:t>
      </w:r>
    </w:p>
    <w:p w:rsidR="00F81073" w:rsidRPr="008D4E56" w:rsidRDefault="00F81073" w:rsidP="008D4E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1073" w:rsidRDefault="00F81073" w:rsidP="008D4E56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</w:p>
    <w:p w:rsidR="00F81073" w:rsidRPr="008D4E56" w:rsidRDefault="00F81073" w:rsidP="008D4E56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8D4E5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F81073" w:rsidRPr="008D4E56" w:rsidRDefault="00F81073" w:rsidP="008D4E5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81073" w:rsidRPr="008D4E56" w:rsidRDefault="00F81073" w:rsidP="00B70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1073" w:rsidRDefault="00F81073" w:rsidP="008D4E56">
      <w:pPr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« </w:t>
      </w:r>
      <w:r>
        <w:rPr>
          <w:rFonts w:ascii="Times New Roman" w:hAnsi="Times New Roman"/>
          <w:sz w:val="28"/>
          <w:szCs w:val="28"/>
        </w:rPr>
        <w:t>01</w:t>
      </w:r>
      <w:r w:rsidRPr="008D4E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» июня 2018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№ 74</w:t>
      </w:r>
    </w:p>
    <w:p w:rsidR="00F81073" w:rsidRDefault="00F81073" w:rsidP="00F65889">
      <w:pPr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д. </w:t>
      </w:r>
      <w:r>
        <w:rPr>
          <w:rFonts w:ascii="Times New Roman" w:hAnsi="Times New Roman"/>
          <w:sz w:val="28"/>
          <w:szCs w:val="28"/>
        </w:rPr>
        <w:t>Русское Тювеево</w:t>
      </w:r>
    </w:p>
    <w:p w:rsidR="00F81073" w:rsidRPr="00D61C2C" w:rsidRDefault="00F81073" w:rsidP="00D61C2C">
      <w:pPr>
        <w:jc w:val="center"/>
        <w:rPr>
          <w:rFonts w:ascii="Times New Roman" w:hAnsi="Times New Roman"/>
          <w:b/>
          <w:sz w:val="28"/>
          <w:szCs w:val="28"/>
        </w:rPr>
      </w:pPr>
      <w:r w:rsidRPr="00D61C2C">
        <w:rPr>
          <w:rFonts w:ascii="Times New Roman" w:hAnsi="Times New Roman"/>
          <w:b/>
          <w:sz w:val="28"/>
          <w:szCs w:val="28"/>
        </w:rPr>
        <w:t xml:space="preserve">Об установлении земельного налога </w:t>
      </w:r>
    </w:p>
    <w:p w:rsidR="00F81073" w:rsidRPr="00D61C2C" w:rsidRDefault="00F81073" w:rsidP="00B65D2E">
      <w:pPr>
        <w:spacing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61C2C">
        <w:rPr>
          <w:rFonts w:ascii="Times New Roman" w:hAnsi="Times New Roman"/>
          <w:sz w:val="28"/>
          <w:szCs w:val="28"/>
        </w:rPr>
        <w:t xml:space="preserve">В целях приведения в соответствие с Налоговым кодексом Российской Федерации, руководствуясь Уставом Русско-Тювеевского сельского поселения, </w:t>
      </w:r>
      <w:r w:rsidRPr="00D61C2C">
        <w:rPr>
          <w:rFonts w:ascii="Times New Roman" w:hAnsi="Times New Roman"/>
          <w:bCs/>
          <w:sz w:val="28"/>
          <w:szCs w:val="28"/>
        </w:rPr>
        <w:t xml:space="preserve">Совет депутатов </w:t>
      </w:r>
      <w:r w:rsidRPr="00D61C2C">
        <w:rPr>
          <w:rFonts w:ascii="Times New Roman" w:hAnsi="Times New Roman"/>
          <w:sz w:val="28"/>
          <w:szCs w:val="28"/>
        </w:rPr>
        <w:t>Русско-Тювеевского</w:t>
      </w:r>
      <w:r w:rsidRPr="00D61C2C">
        <w:rPr>
          <w:rFonts w:ascii="Times New Roman" w:hAnsi="Times New Roman"/>
          <w:bCs/>
          <w:sz w:val="28"/>
          <w:szCs w:val="28"/>
        </w:rPr>
        <w:t xml:space="preserve"> сельского поселения Темниковского муниципального района  </w:t>
      </w:r>
      <w:r w:rsidRPr="00D61C2C">
        <w:rPr>
          <w:rFonts w:ascii="Times New Roman" w:hAnsi="Times New Roman"/>
          <w:b/>
          <w:bCs/>
          <w:sz w:val="28"/>
          <w:szCs w:val="28"/>
        </w:rPr>
        <w:t>р е ш и л: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A4173C">
        <w:rPr>
          <w:rFonts w:ascii="Times New Roman" w:hAnsi="Times New Roman" w:cs="Times New Roman"/>
          <w:sz w:val="28"/>
          <w:szCs w:val="28"/>
        </w:rPr>
        <w:t xml:space="preserve">. Ввести в действие на территории </w:t>
      </w:r>
      <w:r w:rsidRPr="008B3820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73C">
        <w:rPr>
          <w:rFonts w:ascii="Times New Roman" w:hAnsi="Times New Roman" w:cs="Times New Roman"/>
          <w:sz w:val="28"/>
          <w:szCs w:val="28"/>
        </w:rPr>
        <w:t>сельского поселения  земельный налог и установить налоговые ставки, порядок и сроки уплаты.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 xml:space="preserve">2. Установить налоговые </w:t>
      </w:r>
      <w:hyperlink r:id="rId5" w:history="1">
        <w:r w:rsidRPr="00A4173C">
          <w:rPr>
            <w:rFonts w:ascii="Times New Roman" w:hAnsi="Times New Roman" w:cs="Times New Roman"/>
            <w:sz w:val="28"/>
            <w:szCs w:val="28"/>
          </w:rPr>
          <w:t>ставки</w:t>
        </w:r>
      </w:hyperlink>
      <w:r w:rsidRPr="00A4173C"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приобретенных (предоставленных) для личного подсобного хозяйства, садоводства, огородничества или животноводства</w:t>
      </w:r>
      <w:r w:rsidRPr="00A4173C">
        <w:rPr>
          <w:rFonts w:ascii="Times New Roman" w:hAnsi="Times New Roman" w:cs="Times New Roman"/>
          <w:sz w:val="28"/>
          <w:szCs w:val="28"/>
          <w:lang w:eastAsia="en-US"/>
        </w:rPr>
        <w:t>, а также дачного хозяйства</w:t>
      </w:r>
      <w:r w:rsidRPr="00A4173C">
        <w:rPr>
          <w:rFonts w:ascii="Times New Roman" w:hAnsi="Times New Roman" w:cs="Times New Roman"/>
          <w:sz w:val="28"/>
          <w:szCs w:val="28"/>
        </w:rPr>
        <w:t>;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 xml:space="preserve">3. Освободить от уплаты земельного </w:t>
      </w:r>
      <w:hyperlink r:id="rId6" w:history="1">
        <w:r w:rsidRPr="00A4173C">
          <w:rPr>
            <w:rFonts w:ascii="Times New Roman" w:hAnsi="Times New Roman" w:cs="Times New Roman"/>
            <w:sz w:val="28"/>
            <w:szCs w:val="28"/>
          </w:rPr>
          <w:t>налога</w:t>
        </w:r>
      </w:hyperlink>
      <w:r w:rsidRPr="00A4173C"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F81073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ветеранов, инвалидов и участников </w:t>
      </w:r>
      <w:r w:rsidRPr="002A0847">
        <w:rPr>
          <w:rFonts w:ascii="Times New Roman" w:hAnsi="Times New Roman" w:cs="Times New Roman"/>
          <w:sz w:val="28"/>
          <w:szCs w:val="28"/>
        </w:rPr>
        <w:t>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 xml:space="preserve">4. Налогоплательщики-организации уплачивают авансовые платежи по </w:t>
      </w:r>
      <w:hyperlink r:id="rId7" w:history="1">
        <w:r w:rsidRPr="00A4173C">
          <w:rPr>
            <w:rFonts w:ascii="Times New Roman" w:hAnsi="Times New Roman" w:cs="Times New Roman"/>
            <w:sz w:val="28"/>
            <w:szCs w:val="28"/>
          </w:rPr>
          <w:t>налогу</w:t>
        </w:r>
      </w:hyperlink>
      <w:r w:rsidRPr="00A4173C"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F81073" w:rsidRPr="00AE3A7D" w:rsidRDefault="00F81073" w:rsidP="00B65D2E">
      <w:pPr>
        <w:pStyle w:val="ConsPlusNormal"/>
        <w:ind w:firstLine="0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ahoma" w:hAnsi="Tahoma" w:cs="Tahoma"/>
          <w:color w:val="222222"/>
          <w:sz w:val="21"/>
          <w:szCs w:val="21"/>
        </w:rPr>
        <w:t xml:space="preserve">       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  </w:t>
      </w:r>
      <w:r w:rsidRPr="00AE3A7D">
        <w:rPr>
          <w:rFonts w:ascii="Times New Roman" w:hAnsi="Times New Roman" w:cs="Times New Roman"/>
          <w:color w:val="222222"/>
          <w:sz w:val="28"/>
          <w:szCs w:val="28"/>
        </w:rPr>
        <w:t>5. Налогоплательщики –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 же вправе представить документы, подтверждающие право налогоплательщика на налоговую льготу.</w:t>
      </w:r>
    </w:p>
    <w:p w:rsidR="00F81073" w:rsidRPr="00A4173C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 xml:space="preserve"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r w:rsidRPr="008B3820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73C">
        <w:rPr>
          <w:rFonts w:ascii="Times New Roman" w:hAnsi="Times New Roman" w:cs="Times New Roman"/>
          <w:sz w:val="28"/>
          <w:szCs w:val="28"/>
        </w:rPr>
        <w:t>сельского поселения не позднее 1 марта указанного года.</w:t>
      </w:r>
    </w:p>
    <w:p w:rsidR="00F81073" w:rsidRPr="0090749A" w:rsidRDefault="00F81073" w:rsidP="00B65D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5596">
        <w:rPr>
          <w:rFonts w:ascii="Times New Roman" w:hAnsi="Times New Roman" w:cs="Times New Roman"/>
          <w:sz w:val="28"/>
          <w:szCs w:val="28"/>
        </w:rPr>
        <w:t xml:space="preserve">7. </w:t>
      </w:r>
      <w:r w:rsidRPr="004A5596">
        <w:rPr>
          <w:rFonts w:ascii="Times New Roman" w:hAnsi="Times New Roman" w:cs="Times New Roman"/>
          <w:sz w:val="28"/>
          <w:szCs w:val="28"/>
          <w:shd w:val="clear" w:color="auto" w:fill="F9F9F9"/>
        </w:rPr>
        <w:t>Признать утратившим силу решени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е</w:t>
      </w:r>
      <w:r w:rsidRPr="004A5596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Совета депутатов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</w:t>
      </w:r>
      <w:r w:rsidRPr="008B3820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</w:t>
      </w:r>
      <w:r w:rsidRPr="00604DD7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от 08 ноября 200</w:t>
      </w:r>
      <w:r w:rsidRPr="004A5596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5 года № 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54</w:t>
      </w:r>
      <w:r w:rsidRPr="004A5596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«О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б установлении</w:t>
      </w:r>
      <w:r w:rsidRPr="004A5596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земельно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го</w:t>
      </w:r>
      <w:r w:rsidRPr="004A5596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налог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а</w:t>
      </w:r>
      <w:r w:rsidRPr="0090749A">
        <w:rPr>
          <w:rFonts w:ascii="Times New Roman" w:hAnsi="Times New Roman" w:cs="Times New Roman"/>
          <w:sz w:val="28"/>
          <w:szCs w:val="28"/>
          <w:shd w:val="clear" w:color="auto" w:fill="F9F9F9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</w:t>
      </w:r>
      <w:r w:rsidRPr="0090749A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(в ред. решений Совета депутатов  от </w:t>
      </w:r>
      <w:r w:rsidRPr="0090749A">
        <w:rPr>
          <w:rFonts w:ascii="Times New Roman" w:hAnsi="Times New Roman" w:cs="Times New Roman"/>
          <w:sz w:val="28"/>
          <w:szCs w:val="28"/>
        </w:rPr>
        <w:t>10.03.2016, № 145, 27.12.2017г., №48)</w:t>
      </w:r>
      <w:r w:rsidRPr="0090749A">
        <w:rPr>
          <w:rFonts w:ascii="Times New Roman" w:hAnsi="Times New Roman" w:cs="Times New Roman"/>
          <w:sz w:val="28"/>
          <w:szCs w:val="28"/>
          <w:shd w:val="clear" w:color="auto" w:fill="F9F9F9"/>
        </w:rPr>
        <w:t>.</w:t>
      </w:r>
    </w:p>
    <w:p w:rsidR="00F81073" w:rsidRPr="00D61C2C" w:rsidRDefault="00F81073" w:rsidP="00B65D2E">
      <w:pPr>
        <w:tabs>
          <w:tab w:val="left" w:pos="296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0749A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Pr="00D61C2C">
        <w:rPr>
          <w:rFonts w:ascii="Times New Roman" w:hAnsi="Times New Roman"/>
          <w:sz w:val="28"/>
          <w:szCs w:val="28"/>
        </w:rPr>
        <w:t>8. Настоящее решение вступает в силу не ранее чем по истечении одного месяца со дня его официального опубликования и распространяет действие на правоотношения,  возникшие с 01 января 2018 года.</w:t>
      </w:r>
    </w:p>
    <w:p w:rsidR="00F81073" w:rsidRDefault="00F81073" w:rsidP="00B65D2E">
      <w:pPr>
        <w:tabs>
          <w:tab w:val="left" w:pos="2960"/>
          <w:tab w:val="left" w:pos="6795"/>
        </w:tabs>
        <w:spacing w:line="240" w:lineRule="auto"/>
        <w:ind w:firstLine="709"/>
        <w:jc w:val="both"/>
        <w:rPr>
          <w:sz w:val="28"/>
          <w:szCs w:val="28"/>
        </w:rPr>
      </w:pPr>
    </w:p>
    <w:p w:rsidR="00F81073" w:rsidRPr="00FE5D60" w:rsidRDefault="00F81073" w:rsidP="00FE5D60">
      <w:pPr>
        <w:pStyle w:val="Subtitle"/>
        <w:spacing w:line="360" w:lineRule="auto"/>
        <w:ind w:firstLine="54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.</w:t>
      </w:r>
    </w:p>
    <w:p w:rsidR="00F81073" w:rsidRDefault="00F81073" w:rsidP="008D4E56">
      <w:pPr>
        <w:pStyle w:val="NoSpacing"/>
        <w:rPr>
          <w:rFonts w:ascii="Times New Roman" w:hAnsi="Times New Roman"/>
          <w:sz w:val="28"/>
          <w:szCs w:val="28"/>
        </w:rPr>
      </w:pPr>
    </w:p>
    <w:p w:rsidR="00F81073" w:rsidRDefault="00F81073" w:rsidP="008D4E56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 на заседании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Н.А.Антонова</w:t>
      </w:r>
    </w:p>
    <w:sectPr w:rsidR="00F81073" w:rsidSect="008D4E5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F3490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B7252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C6F0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A260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90090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ADAA9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82AEC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26619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F4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5DAF2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8604932"/>
    <w:multiLevelType w:val="hybridMultilevel"/>
    <w:tmpl w:val="F4B672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4E56"/>
    <w:rsid w:val="000570EF"/>
    <w:rsid w:val="0008126C"/>
    <w:rsid w:val="000C7956"/>
    <w:rsid w:val="00107B81"/>
    <w:rsid w:val="001417F1"/>
    <w:rsid w:val="001453CE"/>
    <w:rsid w:val="0015187F"/>
    <w:rsid w:val="001B6CF9"/>
    <w:rsid w:val="00263BAB"/>
    <w:rsid w:val="002A0847"/>
    <w:rsid w:val="002E73DA"/>
    <w:rsid w:val="00342552"/>
    <w:rsid w:val="00365304"/>
    <w:rsid w:val="00453D38"/>
    <w:rsid w:val="004706AE"/>
    <w:rsid w:val="004A5596"/>
    <w:rsid w:val="004B50AD"/>
    <w:rsid w:val="004E5F31"/>
    <w:rsid w:val="005255EE"/>
    <w:rsid w:val="00600D8E"/>
    <w:rsid w:val="00604DD7"/>
    <w:rsid w:val="00623F5F"/>
    <w:rsid w:val="00623FE9"/>
    <w:rsid w:val="006A2C16"/>
    <w:rsid w:val="006B1EA3"/>
    <w:rsid w:val="006B5CD6"/>
    <w:rsid w:val="006F7341"/>
    <w:rsid w:val="007106A2"/>
    <w:rsid w:val="00730300"/>
    <w:rsid w:val="00767903"/>
    <w:rsid w:val="007B5EF3"/>
    <w:rsid w:val="00882472"/>
    <w:rsid w:val="008B3820"/>
    <w:rsid w:val="008D4E56"/>
    <w:rsid w:val="008E54FD"/>
    <w:rsid w:val="0090749A"/>
    <w:rsid w:val="009243F2"/>
    <w:rsid w:val="009264DE"/>
    <w:rsid w:val="00985CF5"/>
    <w:rsid w:val="009A5772"/>
    <w:rsid w:val="009D2BAA"/>
    <w:rsid w:val="009D63F3"/>
    <w:rsid w:val="00A32313"/>
    <w:rsid w:val="00A4173C"/>
    <w:rsid w:val="00A54BED"/>
    <w:rsid w:val="00AE18F9"/>
    <w:rsid w:val="00AE3A7D"/>
    <w:rsid w:val="00B2647F"/>
    <w:rsid w:val="00B52B68"/>
    <w:rsid w:val="00B65D2E"/>
    <w:rsid w:val="00B705D3"/>
    <w:rsid w:val="00BB15B6"/>
    <w:rsid w:val="00BC4D5F"/>
    <w:rsid w:val="00C91EB5"/>
    <w:rsid w:val="00CE7C44"/>
    <w:rsid w:val="00D61C2C"/>
    <w:rsid w:val="00D643A7"/>
    <w:rsid w:val="00D67A3F"/>
    <w:rsid w:val="00D971AD"/>
    <w:rsid w:val="00E025EA"/>
    <w:rsid w:val="00E71CB5"/>
    <w:rsid w:val="00E86B8D"/>
    <w:rsid w:val="00EB1BA3"/>
    <w:rsid w:val="00ED18D9"/>
    <w:rsid w:val="00EF68A3"/>
    <w:rsid w:val="00F241FF"/>
    <w:rsid w:val="00F3272B"/>
    <w:rsid w:val="00F65889"/>
    <w:rsid w:val="00F71AE6"/>
    <w:rsid w:val="00F81073"/>
    <w:rsid w:val="00FE5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A3F"/>
    <w:pPr>
      <w:spacing w:after="200" w:line="276" w:lineRule="auto"/>
    </w:p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locked/>
    <w:rsid w:val="00C91EB5"/>
    <w:pPr>
      <w:keepNext/>
      <w:spacing w:after="0" w:line="240" w:lineRule="auto"/>
      <w:ind w:firstLine="540"/>
      <w:jc w:val="both"/>
      <w:outlineLvl w:val="0"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1453CE"/>
    <w:rPr>
      <w:rFonts w:ascii="Cambria" w:hAnsi="Cambria" w:cs="Times New Roman"/>
      <w:b/>
      <w:bCs/>
      <w:kern w:val="32"/>
      <w:sz w:val="32"/>
      <w:szCs w:val="32"/>
    </w:rPr>
  </w:style>
  <w:style w:type="paragraph" w:styleId="NoSpacing">
    <w:name w:val="No Spacing"/>
    <w:link w:val="NoSpacingChar"/>
    <w:uiPriority w:val="99"/>
    <w:qFormat/>
    <w:rsid w:val="008D4E56"/>
  </w:style>
  <w:style w:type="character" w:customStyle="1" w:styleId="NoSpacingChar">
    <w:name w:val="No Spacing Char"/>
    <w:basedOn w:val="DefaultParagraphFont"/>
    <w:link w:val="NoSpacing"/>
    <w:uiPriority w:val="99"/>
    <w:locked/>
    <w:rsid w:val="008D4E56"/>
    <w:rPr>
      <w:rFonts w:cs="Times New Roman"/>
      <w:sz w:val="22"/>
      <w:szCs w:val="22"/>
      <w:lang w:val="ru-RU" w:eastAsia="ru-RU" w:bidi="ar-SA"/>
    </w:rPr>
  </w:style>
  <w:style w:type="paragraph" w:styleId="Subtitle">
    <w:name w:val="Subtitle"/>
    <w:basedOn w:val="Normal"/>
    <w:link w:val="SubtitleChar"/>
    <w:uiPriority w:val="99"/>
    <w:qFormat/>
    <w:locked/>
    <w:rsid w:val="00C91EB5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453CE"/>
    <w:rPr>
      <w:rFonts w:ascii="Cambria" w:hAnsi="Cambria" w:cs="Times New Roman"/>
      <w:sz w:val="24"/>
      <w:szCs w:val="24"/>
    </w:rPr>
  </w:style>
  <w:style w:type="paragraph" w:customStyle="1" w:styleId="ConsPlusNormal">
    <w:name w:val="ConsPlusNormal"/>
    <w:uiPriority w:val="99"/>
    <w:rsid w:val="00C91EB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95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consultantplus://offline/ref=DDA9809F9AF88F4BBF51BEA82646D1F6473A65B95161B6D82F8756ECFEE8A88F1953662E7027y7k2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2</Pages>
  <Words>642</Words>
  <Characters>3664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1</dc:creator>
  <cp:keywords/>
  <dc:description/>
  <cp:lastModifiedBy>zam</cp:lastModifiedBy>
  <cp:revision>16</cp:revision>
  <dcterms:created xsi:type="dcterms:W3CDTF">2018-06-01T07:02:00Z</dcterms:created>
  <dcterms:modified xsi:type="dcterms:W3CDTF">2018-06-05T12:52:00Z</dcterms:modified>
</cp:coreProperties>
</file>