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605011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E40511">
        <w:rPr>
          <w:rFonts w:ascii="Times New Roman" w:hAnsi="Times New Roman" w:cs="Times New Roman"/>
          <w:sz w:val="28"/>
          <w:szCs w:val="28"/>
        </w:rPr>
        <w:t xml:space="preserve">июня </w:t>
      </w:r>
      <w:r w:rsidR="00A6596A">
        <w:rPr>
          <w:rFonts w:ascii="Times New Roman" w:hAnsi="Times New Roman" w:cs="Times New Roman"/>
          <w:sz w:val="28"/>
          <w:szCs w:val="28"/>
        </w:rPr>
        <w:t>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 w:rsidR="00281FE7">
        <w:rPr>
          <w:rFonts w:ascii="Times New Roman" w:hAnsi="Times New Roman" w:cs="Times New Roman"/>
          <w:sz w:val="28"/>
          <w:szCs w:val="28"/>
        </w:rPr>
        <w:t>92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281FE7" w:rsidRPr="00281FE7" w:rsidRDefault="00281FE7" w:rsidP="00281F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E7">
        <w:rPr>
          <w:rFonts w:ascii="Times New Roman" w:hAnsi="Times New Roman" w:cs="Times New Roman"/>
          <w:b/>
          <w:sz w:val="28"/>
          <w:szCs w:val="28"/>
        </w:rPr>
        <w:t>О признании утратившими силу,  решения Совета депутатов Андреевского   сельского поселения Темниковского муниципального района от 30.08.2017 года № 45</w:t>
      </w:r>
      <w:r w:rsidRPr="00281FE7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</w:t>
      </w:r>
      <w:r w:rsidRPr="00281FE7">
        <w:rPr>
          <w:rFonts w:ascii="Times New Roman" w:hAnsi="Times New Roman" w:cs="Times New Roman"/>
          <w:b/>
          <w:sz w:val="28"/>
          <w:szCs w:val="28"/>
        </w:rPr>
        <w:t>«Об утверждении местных нормативов градостроительного</w:t>
      </w:r>
    </w:p>
    <w:p w:rsidR="00281FE7" w:rsidRPr="00281FE7" w:rsidRDefault="00281FE7" w:rsidP="00281F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E7">
        <w:rPr>
          <w:rFonts w:ascii="Times New Roman" w:hAnsi="Times New Roman" w:cs="Times New Roman"/>
          <w:b/>
          <w:sz w:val="28"/>
          <w:szCs w:val="28"/>
        </w:rPr>
        <w:t>проектирования Андреевского сельского поселения Темниковского</w:t>
      </w:r>
    </w:p>
    <w:p w:rsidR="00281FE7" w:rsidRPr="00281FE7" w:rsidRDefault="00281FE7" w:rsidP="00281F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E7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Мордовия»</w:t>
      </w:r>
    </w:p>
    <w:p w:rsidR="00281FE7" w:rsidRPr="00281FE7" w:rsidRDefault="00281FE7" w:rsidP="00281FE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1FE7" w:rsidRPr="00281FE7" w:rsidRDefault="00281FE7" w:rsidP="00281FE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1FE7" w:rsidRPr="009B35E2" w:rsidRDefault="00281FE7" w:rsidP="00281FE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5E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целях приведения в соответствие с действующим законодательством</w:t>
      </w:r>
      <w:r w:rsidRPr="009B35E2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Pr="009B35E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81FE7" w:rsidRPr="00281FE7" w:rsidRDefault="00281FE7" w:rsidP="00281F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E7">
        <w:rPr>
          <w:rFonts w:ascii="Times New Roman" w:hAnsi="Times New Roman" w:cs="Times New Roman"/>
          <w:sz w:val="28"/>
          <w:szCs w:val="28"/>
        </w:rPr>
        <w:t>1. Признать утратившим силу решение Совета депутатов Андреевского сельского поселения Темниковского муниципального района от 30.08.2017 года № 45</w:t>
      </w:r>
      <w:r w:rsidRPr="00281FE7">
        <w:rPr>
          <w:rFonts w:ascii="Times New Roman" w:hAnsi="Times New Roman" w:cs="Times New Roman"/>
          <w:bCs/>
          <w:kern w:val="28"/>
          <w:sz w:val="28"/>
          <w:szCs w:val="28"/>
        </w:rPr>
        <w:t xml:space="preserve"> </w:t>
      </w:r>
      <w:r w:rsidRPr="00281FE7">
        <w:rPr>
          <w:rFonts w:ascii="Times New Roman" w:hAnsi="Times New Roman" w:cs="Times New Roman"/>
          <w:sz w:val="28"/>
          <w:szCs w:val="28"/>
        </w:rPr>
        <w:t>«Об утверждении местных нормативов градостроительного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FE7">
        <w:rPr>
          <w:rFonts w:ascii="Times New Roman" w:hAnsi="Times New Roman" w:cs="Times New Roman"/>
          <w:sz w:val="28"/>
          <w:szCs w:val="28"/>
        </w:rPr>
        <w:t>проектирования Андреевского сельского поселения 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FE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Мордовия»</w:t>
      </w:r>
    </w:p>
    <w:p w:rsidR="00281FE7" w:rsidRPr="00281FE7" w:rsidRDefault="00281FE7" w:rsidP="00281F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F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281FE7">
          <w:rPr>
            <w:rStyle w:val="ab"/>
            <w:rFonts w:ascii="Times New Roman" w:hAnsi="Times New Roman"/>
            <w:color w:val="000000"/>
            <w:sz w:val="28"/>
            <w:szCs w:val="28"/>
            <w:u w:val="none"/>
          </w:rPr>
          <w:t>официального</w:t>
        </w:r>
      </w:hyperlink>
      <w:r w:rsidRPr="00281FE7">
        <w:rPr>
          <w:rFonts w:ascii="Times New Roman" w:hAnsi="Times New Roman" w:cs="Times New Roman"/>
          <w:sz w:val="28"/>
          <w:szCs w:val="28"/>
        </w:rPr>
        <w:t xml:space="preserve"> опубликования.</w:t>
      </w:r>
    </w:p>
    <w:p w:rsidR="00281FE7" w:rsidRPr="00281FE7" w:rsidRDefault="00281FE7" w:rsidP="00281FE7">
      <w:pPr>
        <w:pStyle w:val="ConsPlusNormal"/>
        <w:ind w:firstLine="552"/>
        <w:jc w:val="both"/>
        <w:rPr>
          <w:rFonts w:ascii="Times New Roman" w:hAnsi="Times New Roman" w:cs="Times New Roman"/>
          <w:sz w:val="24"/>
          <w:szCs w:val="24"/>
        </w:rPr>
      </w:pPr>
    </w:p>
    <w:p w:rsidR="00444927" w:rsidRPr="00281FE7" w:rsidRDefault="00444927" w:rsidP="00281F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54F8" w:rsidRPr="00281FE7" w:rsidRDefault="006F54F8" w:rsidP="00281FE7">
      <w:pPr>
        <w:pStyle w:val="a4"/>
        <w:ind w:firstLine="709"/>
        <w:jc w:val="both"/>
        <w:rPr>
          <w:sz w:val="24"/>
          <w:szCs w:val="24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sectPr w:rsidR="00444927" w:rsidSect="007E3C8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688" w:rsidRDefault="00306688" w:rsidP="007E3C85">
      <w:pPr>
        <w:spacing w:after="0" w:line="240" w:lineRule="auto"/>
      </w:pPr>
      <w:r>
        <w:separator/>
      </w:r>
    </w:p>
  </w:endnote>
  <w:endnote w:type="continuationSeparator" w:id="1">
    <w:p w:rsidR="00306688" w:rsidRDefault="00306688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688" w:rsidRDefault="00306688" w:rsidP="007E3C85">
      <w:pPr>
        <w:spacing w:after="0" w:line="240" w:lineRule="auto"/>
      </w:pPr>
      <w:r>
        <w:separator/>
      </w:r>
    </w:p>
  </w:footnote>
  <w:footnote w:type="continuationSeparator" w:id="1">
    <w:p w:rsidR="00306688" w:rsidRDefault="00306688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BC53A5" w:rsidP="007E3C85">
        <w:pPr>
          <w:pStyle w:val="a5"/>
          <w:jc w:val="center"/>
        </w:pPr>
        <w:fldSimple w:instr=" PAGE   \* MERGEFORMAT ">
          <w:r w:rsidR="00281FE7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43127"/>
    <w:rsid w:val="00281FE7"/>
    <w:rsid w:val="00306688"/>
    <w:rsid w:val="003E5B20"/>
    <w:rsid w:val="003F273E"/>
    <w:rsid w:val="00444927"/>
    <w:rsid w:val="005478B2"/>
    <w:rsid w:val="00605011"/>
    <w:rsid w:val="006F54F8"/>
    <w:rsid w:val="00784222"/>
    <w:rsid w:val="007E3C85"/>
    <w:rsid w:val="00A6596A"/>
    <w:rsid w:val="00AE49AC"/>
    <w:rsid w:val="00B03ED4"/>
    <w:rsid w:val="00BC53A5"/>
    <w:rsid w:val="00D00C66"/>
    <w:rsid w:val="00D63A4E"/>
    <w:rsid w:val="00DD7C2D"/>
    <w:rsid w:val="00E1035D"/>
    <w:rsid w:val="00E40511"/>
    <w:rsid w:val="00E77E60"/>
    <w:rsid w:val="00F1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character" w:styleId="ab">
    <w:name w:val="Hyperlink"/>
    <w:rsid w:val="00281FE7"/>
    <w:rPr>
      <w:rFonts w:cs="Times New Roman"/>
      <w:color w:val="000080"/>
      <w:u w:val="single"/>
    </w:rPr>
  </w:style>
  <w:style w:type="paragraph" w:customStyle="1" w:styleId="ConsPlusNormal">
    <w:name w:val="ConsPlusNormal"/>
    <w:next w:val="a"/>
    <w:rsid w:val="00281F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c">
    <w:name w:val="Normal (Web)"/>
    <w:basedOn w:val="a"/>
    <w:unhideWhenUsed/>
    <w:rsid w:val="00281F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1197.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2018-05-04T07:37:00Z</cp:lastPrinted>
  <dcterms:created xsi:type="dcterms:W3CDTF">2017-03-28T11:49:00Z</dcterms:created>
  <dcterms:modified xsi:type="dcterms:W3CDTF">2018-06-18T12:36:00Z</dcterms:modified>
</cp:coreProperties>
</file>