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C75" w:rsidRPr="009E441B" w:rsidRDefault="00436C75" w:rsidP="00B446BC">
      <w:pPr>
        <w:rPr>
          <w:rFonts w:ascii="Times New Roman" w:hAnsi="Times New Roman" w:cs="Times New Roman"/>
          <w:b/>
          <w:sz w:val="28"/>
          <w:szCs w:val="28"/>
        </w:rPr>
      </w:pPr>
    </w:p>
    <w:p w:rsidR="00436C75" w:rsidRPr="009E441B" w:rsidRDefault="00436C75"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436C75" w:rsidRPr="009E441B" w:rsidRDefault="00436C75" w:rsidP="00B446BC">
      <w:pPr>
        <w:ind w:left="-360"/>
        <w:jc w:val="center"/>
        <w:rPr>
          <w:rFonts w:ascii="Times New Roman" w:hAnsi="Times New Roman" w:cs="Times New Roman"/>
          <w:b/>
          <w:sz w:val="28"/>
          <w:szCs w:val="28"/>
        </w:rPr>
      </w:pPr>
    </w:p>
    <w:p w:rsidR="00436C75" w:rsidRPr="009E441B" w:rsidRDefault="00436C75"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436C75" w:rsidRPr="009E441B" w:rsidRDefault="00436C75" w:rsidP="00B446BC">
      <w:pPr>
        <w:ind w:left="-360"/>
        <w:rPr>
          <w:rFonts w:ascii="Times New Roman" w:hAnsi="Times New Roman" w:cs="Times New Roman"/>
          <w:b/>
          <w:sz w:val="28"/>
          <w:szCs w:val="28"/>
        </w:rPr>
      </w:pPr>
    </w:p>
    <w:p w:rsidR="00436C75" w:rsidRPr="009E441B" w:rsidRDefault="00436C75"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436C75" w:rsidRPr="009E441B" w:rsidRDefault="00436C75"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436C75" w:rsidRPr="009E441B" w:rsidRDefault="00436C75"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436C75" w:rsidRPr="009E441B" w:rsidRDefault="00436C75"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436C75" w:rsidRPr="009E441B" w:rsidRDefault="00436C75" w:rsidP="00B446BC">
      <w:pPr>
        <w:rPr>
          <w:rFonts w:ascii="Times New Roman" w:hAnsi="Times New Roman" w:cs="Times New Roman"/>
          <w:b/>
          <w:sz w:val="28"/>
          <w:szCs w:val="28"/>
        </w:rPr>
      </w:pPr>
    </w:p>
    <w:p w:rsidR="00436C75" w:rsidRPr="009E441B" w:rsidRDefault="00436C75"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10 июля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w:t>
      </w:r>
      <w:r>
        <w:rPr>
          <w:rFonts w:ascii="Times New Roman" w:hAnsi="Times New Roman" w:cs="Times New Roman"/>
          <w:b/>
          <w:sz w:val="28"/>
          <w:szCs w:val="28"/>
        </w:rPr>
        <w:t>36</w:t>
      </w:r>
    </w:p>
    <w:p w:rsidR="00436C75" w:rsidRPr="00661B40" w:rsidRDefault="00436C75" w:rsidP="00B446BC">
      <w:pPr>
        <w:outlineLvl w:val="0"/>
        <w:rPr>
          <w:rFonts w:ascii="Times New Roman" w:hAnsi="Times New Roman" w:cs="Times New Roman"/>
          <w:b/>
          <w:sz w:val="28"/>
          <w:szCs w:val="28"/>
        </w:rPr>
      </w:pPr>
    </w:p>
    <w:p w:rsidR="00436C75" w:rsidRPr="00BF5FEB" w:rsidRDefault="00436C75" w:rsidP="006724E9">
      <w:pPr>
        <w:outlineLvl w:val="0"/>
        <w:rPr>
          <w:rFonts w:ascii="Times New Roman" w:hAnsi="Times New Roman" w:cs="Times New Roman"/>
          <w:szCs w:val="28"/>
        </w:rPr>
      </w:pPr>
    </w:p>
    <w:p w:rsidR="00436C75" w:rsidRPr="00BF5FEB" w:rsidRDefault="00436C75" w:rsidP="00BF5FEB">
      <w:pPr>
        <w:jc w:val="center"/>
        <w:outlineLvl w:val="0"/>
        <w:rPr>
          <w:rFonts w:ascii="Times New Roman" w:hAnsi="Times New Roman" w:cs="Times New Roman"/>
          <w:sz w:val="28"/>
          <w:szCs w:val="28"/>
        </w:rPr>
      </w:pPr>
      <w:r w:rsidRPr="00BF5FEB">
        <w:rPr>
          <w:rFonts w:ascii="Times New Roman" w:hAnsi="Times New Roman" w:cs="Times New Roman"/>
          <w:sz w:val="28"/>
          <w:szCs w:val="28"/>
        </w:rPr>
        <w:t>СОВЕТ ДЕПУТАТОВ</w:t>
      </w:r>
    </w:p>
    <w:p w:rsidR="00436C75" w:rsidRPr="00BF5FEB" w:rsidRDefault="00436C75" w:rsidP="00BF5FEB">
      <w:pPr>
        <w:jc w:val="center"/>
        <w:outlineLvl w:val="0"/>
        <w:rPr>
          <w:rFonts w:ascii="Times New Roman" w:hAnsi="Times New Roman" w:cs="Times New Roman"/>
          <w:sz w:val="28"/>
          <w:szCs w:val="28"/>
        </w:rPr>
      </w:pPr>
      <w:r w:rsidRPr="00BF5FEB">
        <w:rPr>
          <w:rFonts w:ascii="Times New Roman" w:hAnsi="Times New Roman" w:cs="Times New Roman"/>
          <w:sz w:val="28"/>
          <w:szCs w:val="28"/>
        </w:rPr>
        <w:t xml:space="preserve">РУССКО-ТЮВЕЕВСКОГО СЕЛЬСКОГО ПОСЕЛЕНИЯ </w:t>
      </w:r>
    </w:p>
    <w:p w:rsidR="00436C75" w:rsidRPr="00BF5FEB" w:rsidRDefault="00436C75" w:rsidP="00BF5FEB">
      <w:pPr>
        <w:jc w:val="center"/>
        <w:rPr>
          <w:rFonts w:ascii="Times New Roman" w:hAnsi="Times New Roman" w:cs="Times New Roman"/>
          <w:sz w:val="28"/>
          <w:szCs w:val="28"/>
        </w:rPr>
      </w:pPr>
      <w:r w:rsidRPr="00BF5FEB">
        <w:rPr>
          <w:rFonts w:ascii="Times New Roman" w:hAnsi="Times New Roman" w:cs="Times New Roman"/>
          <w:sz w:val="28"/>
          <w:szCs w:val="28"/>
        </w:rPr>
        <w:t>ТЕМНИКОВСКОГО  МУНИЦИПАЛЬНОГО РАЙОНА</w:t>
      </w:r>
    </w:p>
    <w:p w:rsidR="00436C75" w:rsidRPr="00BF5FEB" w:rsidRDefault="00436C75" w:rsidP="00BF5FEB">
      <w:pPr>
        <w:jc w:val="center"/>
        <w:rPr>
          <w:rFonts w:ascii="Times New Roman" w:hAnsi="Times New Roman" w:cs="Times New Roman"/>
          <w:sz w:val="28"/>
          <w:szCs w:val="28"/>
        </w:rPr>
      </w:pPr>
      <w:r w:rsidRPr="00BF5FEB">
        <w:rPr>
          <w:rFonts w:ascii="Times New Roman" w:hAnsi="Times New Roman" w:cs="Times New Roman"/>
          <w:sz w:val="28"/>
          <w:szCs w:val="28"/>
        </w:rPr>
        <w:t>РЕСПУБЛИКИ МОРДОВИЯ</w:t>
      </w:r>
    </w:p>
    <w:p w:rsidR="00436C75" w:rsidRPr="00BF5FEB" w:rsidRDefault="00436C75" w:rsidP="00BF5FEB">
      <w:pPr>
        <w:jc w:val="center"/>
        <w:rPr>
          <w:rFonts w:ascii="Times New Roman" w:hAnsi="Times New Roman" w:cs="Times New Roman"/>
          <w:sz w:val="28"/>
          <w:szCs w:val="28"/>
        </w:rPr>
      </w:pPr>
    </w:p>
    <w:p w:rsidR="00436C75" w:rsidRPr="00BF5FEB" w:rsidRDefault="00436C75" w:rsidP="00BF5FEB">
      <w:pPr>
        <w:jc w:val="center"/>
        <w:rPr>
          <w:rFonts w:ascii="Times New Roman" w:hAnsi="Times New Roman" w:cs="Times New Roman"/>
          <w:sz w:val="28"/>
          <w:szCs w:val="28"/>
        </w:rPr>
      </w:pPr>
    </w:p>
    <w:p w:rsidR="00436C75" w:rsidRPr="00BF5FEB" w:rsidRDefault="00436C75" w:rsidP="00BF5FEB">
      <w:pPr>
        <w:jc w:val="center"/>
        <w:outlineLvl w:val="0"/>
        <w:rPr>
          <w:rFonts w:ascii="Times New Roman" w:hAnsi="Times New Roman" w:cs="Times New Roman"/>
          <w:b/>
          <w:bCs/>
          <w:sz w:val="34"/>
          <w:szCs w:val="34"/>
        </w:rPr>
      </w:pPr>
      <w:r w:rsidRPr="00BF5FEB">
        <w:rPr>
          <w:rFonts w:ascii="Times New Roman" w:hAnsi="Times New Roman" w:cs="Times New Roman"/>
          <w:b/>
          <w:bCs/>
          <w:sz w:val="34"/>
          <w:szCs w:val="34"/>
        </w:rPr>
        <w:t>Р Е Ш Е Н И Е</w:t>
      </w:r>
    </w:p>
    <w:p w:rsidR="00436C75" w:rsidRPr="00BF5FEB" w:rsidRDefault="00436C75" w:rsidP="00BF5FEB">
      <w:pPr>
        <w:jc w:val="center"/>
        <w:rPr>
          <w:rFonts w:ascii="Times New Roman" w:hAnsi="Times New Roman" w:cs="Times New Roman"/>
          <w:b/>
          <w:bCs/>
          <w:sz w:val="28"/>
          <w:szCs w:val="28"/>
        </w:rPr>
      </w:pPr>
    </w:p>
    <w:p w:rsidR="00436C75" w:rsidRPr="00BF5FEB" w:rsidRDefault="00436C75" w:rsidP="00BF5FEB">
      <w:pPr>
        <w:rPr>
          <w:rFonts w:ascii="Times New Roman" w:hAnsi="Times New Roman" w:cs="Times New Roman"/>
          <w:sz w:val="28"/>
          <w:szCs w:val="28"/>
          <w:lang w:val="en-US"/>
        </w:rPr>
      </w:pPr>
      <w:r w:rsidRPr="00BF5FEB">
        <w:rPr>
          <w:rFonts w:ascii="Times New Roman" w:hAnsi="Times New Roman" w:cs="Times New Roman"/>
          <w:sz w:val="28"/>
          <w:szCs w:val="28"/>
        </w:rPr>
        <w:t xml:space="preserve"> «06» июля 2018 года                                                                                      № 7</w:t>
      </w:r>
      <w:r w:rsidRPr="00BF5FEB">
        <w:rPr>
          <w:rFonts w:ascii="Times New Roman" w:hAnsi="Times New Roman" w:cs="Times New Roman"/>
          <w:sz w:val="28"/>
          <w:szCs w:val="28"/>
          <w:lang w:val="en-US"/>
        </w:rPr>
        <w:t>8</w:t>
      </w:r>
    </w:p>
    <w:p w:rsidR="00436C75" w:rsidRPr="00BF5FEB" w:rsidRDefault="00436C75" w:rsidP="00BF5FEB">
      <w:pPr>
        <w:rPr>
          <w:rFonts w:ascii="Times New Roman" w:hAnsi="Times New Roman" w:cs="Times New Roman"/>
          <w:sz w:val="16"/>
          <w:szCs w:val="16"/>
        </w:rPr>
      </w:pPr>
    </w:p>
    <w:p w:rsidR="00436C75" w:rsidRPr="00BF5FEB" w:rsidRDefault="00436C75" w:rsidP="00BF5FEB">
      <w:pPr>
        <w:jc w:val="center"/>
        <w:rPr>
          <w:rFonts w:ascii="Times New Roman" w:hAnsi="Times New Roman" w:cs="Times New Roman"/>
          <w:sz w:val="28"/>
          <w:szCs w:val="28"/>
        </w:rPr>
      </w:pPr>
      <w:r w:rsidRPr="00BF5FEB">
        <w:rPr>
          <w:rFonts w:ascii="Times New Roman" w:hAnsi="Times New Roman" w:cs="Times New Roman"/>
          <w:sz w:val="28"/>
          <w:szCs w:val="28"/>
        </w:rPr>
        <w:t>д.Русское Тювеево</w:t>
      </w:r>
    </w:p>
    <w:p w:rsidR="00436C75" w:rsidRPr="00BF5FEB" w:rsidRDefault="00436C75" w:rsidP="00BF5FEB">
      <w:pPr>
        <w:jc w:val="center"/>
        <w:rPr>
          <w:rFonts w:ascii="Times New Roman" w:hAnsi="Times New Roman" w:cs="Times New Roman"/>
          <w:sz w:val="28"/>
          <w:szCs w:val="28"/>
        </w:rPr>
      </w:pPr>
    </w:p>
    <w:p w:rsidR="00436C75" w:rsidRPr="00BF5FEB" w:rsidRDefault="00436C75" w:rsidP="00BF5FEB">
      <w:pPr>
        <w:jc w:val="center"/>
        <w:rPr>
          <w:rFonts w:ascii="Times New Roman" w:hAnsi="Times New Roman" w:cs="Times New Roman"/>
          <w:b/>
          <w:bCs/>
          <w:sz w:val="28"/>
          <w:szCs w:val="28"/>
        </w:rPr>
      </w:pPr>
      <w:r w:rsidRPr="00BF5FEB">
        <w:rPr>
          <w:rFonts w:ascii="Times New Roman" w:hAnsi="Times New Roman" w:cs="Times New Roman"/>
          <w:b/>
          <w:bCs/>
          <w:sz w:val="28"/>
          <w:szCs w:val="28"/>
        </w:rPr>
        <w:t xml:space="preserve">Об утверждении  Положения о бюджетном процессе </w:t>
      </w:r>
    </w:p>
    <w:p w:rsidR="00436C75" w:rsidRPr="00BF5FEB" w:rsidRDefault="00436C75" w:rsidP="00BF5FEB">
      <w:pPr>
        <w:tabs>
          <w:tab w:val="left" w:pos="0"/>
        </w:tabs>
        <w:ind w:firstLine="709"/>
        <w:jc w:val="both"/>
        <w:rPr>
          <w:rFonts w:ascii="Times New Roman" w:hAnsi="Times New Roman" w:cs="Times New Roman"/>
          <w:sz w:val="28"/>
          <w:szCs w:val="28"/>
        </w:rPr>
      </w:pPr>
    </w:p>
    <w:p w:rsidR="00436C75"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        В целях определения порядка составления и рассмотрения проекта бюджета Русско-Тювеевского сельского поселения Темниковского муниципального района Республики Мордовия, утверждения бюджета, проверки годового отчета об исполнении бюджета, в соответствии со </w:t>
      </w:r>
      <w:hyperlink r:id="rId7" w:history="1">
        <w:r w:rsidRPr="00BF5FEB">
          <w:rPr>
            <w:rStyle w:val="a1"/>
            <w:rFonts w:ascii="Times New Roman" w:hAnsi="Times New Roman"/>
            <w:b/>
            <w:sz w:val="28"/>
            <w:szCs w:val="28"/>
          </w:rPr>
          <w:t>ст. 9</w:t>
        </w:r>
      </w:hyperlink>
      <w:r w:rsidRPr="00BF5FEB">
        <w:rPr>
          <w:rFonts w:ascii="Times New Roman" w:hAnsi="Times New Roman" w:cs="Times New Roman"/>
          <w:sz w:val="28"/>
          <w:szCs w:val="28"/>
        </w:rPr>
        <w:t xml:space="preserve"> Бюджетного кодекса РФ, руководствуясь Уставом Русско-Тювеевского сельского поселения Темниковского муниципального района Республики Мордовия, Совет депутатов  Русско-Тювеевского сельского поселения </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р е ш и л: </w:t>
      </w:r>
    </w:p>
    <w:p w:rsidR="00436C75"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1. Утвердить прилагаемое Положение о бюджетном процессе в Русско-Тювеевском сельском поселении Темниковского муниципального района Республики Мордовия.                  </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2. Признать утратившим силу решение Совета депутатов Русско-Тювеевского сельского поселения Темниковского муниципального района Республики Мордовия от 02.12.2016 № 14 «Об утверждении Положения о бюджетном процессе в Русско-Тювеевском сельском поселении Темниковского муниципального района Республики Мордовия.</w:t>
      </w:r>
      <w:bookmarkStart w:id="0" w:name="sub_3"/>
      <w:r w:rsidRPr="00BF5FEB">
        <w:rPr>
          <w:rFonts w:ascii="Times New Roman" w:hAnsi="Times New Roman" w:cs="Times New Roman"/>
          <w:sz w:val="28"/>
          <w:szCs w:val="28"/>
        </w:rPr>
        <w:t xml:space="preserve">                                                                                                      </w:t>
      </w:r>
    </w:p>
    <w:p w:rsidR="00436C75"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 3. Настоящее решение подлежит </w:t>
      </w:r>
      <w:hyperlink r:id="rId8" w:history="1">
        <w:r w:rsidRPr="00BF5FEB">
          <w:rPr>
            <w:rFonts w:ascii="Times New Roman" w:hAnsi="Times New Roman" w:cs="Times New Roman"/>
            <w:bCs/>
            <w:sz w:val="28"/>
            <w:szCs w:val="28"/>
          </w:rPr>
          <w:t>официальному опубликованию</w:t>
        </w:r>
      </w:hyperlink>
      <w:r w:rsidRPr="00BF5FEB">
        <w:rPr>
          <w:rFonts w:ascii="Times New Roman" w:hAnsi="Times New Roman" w:cs="Times New Roman"/>
          <w:sz w:val="28"/>
          <w:szCs w:val="28"/>
        </w:rPr>
        <w:t xml:space="preserve"> и размещению на </w:t>
      </w:r>
      <w:hyperlink r:id="rId9" w:history="1">
        <w:r w:rsidRPr="00BF5FEB">
          <w:rPr>
            <w:rFonts w:ascii="Times New Roman" w:hAnsi="Times New Roman" w:cs="Times New Roman"/>
            <w:bCs/>
            <w:sz w:val="28"/>
            <w:szCs w:val="28"/>
          </w:rPr>
          <w:t>сайте</w:t>
        </w:r>
      </w:hyperlink>
      <w:r w:rsidRPr="00BF5FEB">
        <w:rPr>
          <w:rFonts w:ascii="Times New Roman" w:hAnsi="Times New Roman" w:cs="Times New Roman"/>
          <w:sz w:val="28"/>
          <w:szCs w:val="28"/>
        </w:rPr>
        <w:t xml:space="preserve"> органов местного самоуправления Русско-Тювеевского сельского поселения Темниковского муниципального района Республики Мордовия.                                        </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4. Настоящее решение вступает в силу со дня его </w:t>
      </w:r>
      <w:hyperlink r:id="rId10" w:history="1">
        <w:r w:rsidRPr="00BF5FEB">
          <w:rPr>
            <w:rFonts w:ascii="Times New Roman" w:hAnsi="Times New Roman" w:cs="Times New Roman"/>
            <w:bCs/>
            <w:sz w:val="28"/>
            <w:szCs w:val="28"/>
          </w:rPr>
          <w:t>официального опубликовани</w:t>
        </w:r>
      </w:hyperlink>
      <w:r w:rsidRPr="00BF5FEB">
        <w:rPr>
          <w:rFonts w:ascii="Times New Roman" w:hAnsi="Times New Roman" w:cs="Times New Roman"/>
          <w:sz w:val="28"/>
          <w:szCs w:val="28"/>
        </w:rPr>
        <w:t>я.</w:t>
      </w:r>
      <w:bookmarkEnd w:id="0"/>
    </w:p>
    <w:p w:rsidR="00436C75" w:rsidRPr="00BF5FEB" w:rsidRDefault="00436C75" w:rsidP="00BF5FEB">
      <w:pPr>
        <w:jc w:val="both"/>
        <w:rPr>
          <w:rFonts w:ascii="Times New Roman" w:hAnsi="Times New Roman" w:cs="Times New Roman"/>
          <w:sz w:val="28"/>
          <w:szCs w:val="28"/>
        </w:rPr>
      </w:pPr>
    </w:p>
    <w:p w:rsidR="00436C75" w:rsidRPr="00BF5FEB" w:rsidRDefault="00436C75" w:rsidP="00BF5FEB">
      <w:pPr>
        <w:jc w:val="both"/>
        <w:rPr>
          <w:rFonts w:ascii="Times New Roman" w:hAnsi="Times New Roman" w:cs="Times New Roman"/>
          <w:sz w:val="28"/>
          <w:szCs w:val="28"/>
        </w:rPr>
      </w:pPr>
    </w:p>
    <w:p w:rsidR="00436C75" w:rsidRPr="00BF5FEB" w:rsidRDefault="00436C75" w:rsidP="00BF5FEB">
      <w:pPr>
        <w:jc w:val="both"/>
        <w:rPr>
          <w:rFonts w:ascii="Times New Roman" w:hAnsi="Times New Roman" w:cs="Times New Roman"/>
          <w:sz w:val="28"/>
          <w:szCs w:val="28"/>
        </w:rPr>
      </w:pPr>
      <w:r w:rsidRPr="00BF5FEB">
        <w:rPr>
          <w:rFonts w:ascii="Times New Roman" w:hAnsi="Times New Roman" w:cs="Times New Roman"/>
          <w:sz w:val="28"/>
          <w:szCs w:val="28"/>
        </w:rPr>
        <w:t xml:space="preserve">Глава Русско-Тювеевского </w:t>
      </w:r>
    </w:p>
    <w:p w:rsidR="00436C75" w:rsidRPr="00BF5FEB" w:rsidRDefault="00436C75" w:rsidP="00BF5FEB">
      <w:pPr>
        <w:jc w:val="both"/>
        <w:rPr>
          <w:rFonts w:ascii="Times New Roman" w:hAnsi="Times New Roman" w:cs="Times New Roman"/>
          <w:sz w:val="28"/>
          <w:szCs w:val="28"/>
        </w:rPr>
      </w:pPr>
      <w:r w:rsidRPr="00BF5FEB">
        <w:rPr>
          <w:rFonts w:ascii="Times New Roman" w:hAnsi="Times New Roman" w:cs="Times New Roman"/>
          <w:sz w:val="28"/>
          <w:szCs w:val="28"/>
        </w:rPr>
        <w:t>сельского поселения                                                                                Ф.Ф.Леонович</w:t>
      </w:r>
    </w:p>
    <w:p w:rsidR="00436C75" w:rsidRPr="00BF5FEB" w:rsidRDefault="00436C75" w:rsidP="00BF5FEB">
      <w:pPr>
        <w:jc w:val="right"/>
        <w:rPr>
          <w:rFonts w:ascii="Times New Roman" w:hAnsi="Times New Roman" w:cs="Times New Roman"/>
        </w:rPr>
      </w:pPr>
      <w:r w:rsidRPr="00BF5FEB">
        <w:rPr>
          <w:rFonts w:ascii="Times New Roman" w:hAnsi="Times New Roman" w:cs="Times New Roman"/>
          <w:sz w:val="28"/>
          <w:szCs w:val="28"/>
        </w:rPr>
        <w:br w:type="page"/>
      </w:r>
      <w:r w:rsidRPr="00BF5FEB">
        <w:rPr>
          <w:rFonts w:ascii="Times New Roman" w:hAnsi="Times New Roman" w:cs="Times New Roman"/>
        </w:rPr>
        <w:t>Приложение</w:t>
      </w:r>
    </w:p>
    <w:p w:rsidR="00436C75" w:rsidRPr="00BF5FEB" w:rsidRDefault="00436C75" w:rsidP="00BF5FEB">
      <w:pPr>
        <w:jc w:val="right"/>
        <w:rPr>
          <w:rFonts w:ascii="Times New Roman" w:hAnsi="Times New Roman" w:cs="Times New Roman"/>
        </w:rPr>
      </w:pPr>
      <w:r w:rsidRPr="00BF5FEB">
        <w:rPr>
          <w:rFonts w:ascii="Times New Roman" w:hAnsi="Times New Roman" w:cs="Times New Roman"/>
        </w:rPr>
        <w:t>к решению Совета депутатов</w:t>
      </w:r>
    </w:p>
    <w:p w:rsidR="00436C75" w:rsidRPr="00BF5FEB" w:rsidRDefault="00436C75" w:rsidP="00BF5FEB">
      <w:pPr>
        <w:jc w:val="right"/>
        <w:rPr>
          <w:rFonts w:ascii="Times New Roman" w:hAnsi="Times New Roman" w:cs="Times New Roman"/>
        </w:rPr>
      </w:pPr>
      <w:r w:rsidRPr="00BF5FEB">
        <w:rPr>
          <w:rFonts w:ascii="Times New Roman" w:hAnsi="Times New Roman" w:cs="Times New Roman"/>
        </w:rPr>
        <w:t>Русско-Тювеевского сельского поселения</w:t>
      </w:r>
    </w:p>
    <w:p w:rsidR="00436C75" w:rsidRPr="00BF5FEB" w:rsidRDefault="00436C75" w:rsidP="00BF5FEB">
      <w:pPr>
        <w:jc w:val="right"/>
        <w:rPr>
          <w:rFonts w:ascii="Times New Roman" w:hAnsi="Times New Roman" w:cs="Times New Roman"/>
        </w:rPr>
      </w:pPr>
      <w:r w:rsidRPr="00BF5FEB">
        <w:rPr>
          <w:rFonts w:ascii="Times New Roman" w:hAnsi="Times New Roman" w:cs="Times New Roman"/>
        </w:rPr>
        <w:t xml:space="preserve">Темниковского муниципального района </w:t>
      </w:r>
    </w:p>
    <w:p w:rsidR="00436C75" w:rsidRPr="00BF5FEB" w:rsidRDefault="00436C75" w:rsidP="00BF5FEB">
      <w:pPr>
        <w:jc w:val="right"/>
        <w:rPr>
          <w:rFonts w:ascii="Times New Roman" w:hAnsi="Times New Roman" w:cs="Times New Roman"/>
        </w:rPr>
      </w:pPr>
      <w:r w:rsidRPr="00BF5FEB">
        <w:rPr>
          <w:rFonts w:ascii="Times New Roman" w:hAnsi="Times New Roman" w:cs="Times New Roman"/>
        </w:rPr>
        <w:t>Республики Мордовия</w:t>
      </w:r>
    </w:p>
    <w:p w:rsidR="00436C75" w:rsidRPr="00BF5FEB" w:rsidRDefault="00436C75" w:rsidP="00BF5FEB">
      <w:pPr>
        <w:jc w:val="right"/>
        <w:rPr>
          <w:rFonts w:ascii="Times New Roman" w:hAnsi="Times New Roman" w:cs="Times New Roman"/>
          <w:lang w:val="en-US"/>
        </w:rPr>
      </w:pPr>
      <w:r w:rsidRPr="00BF5FEB">
        <w:rPr>
          <w:rFonts w:ascii="Times New Roman" w:hAnsi="Times New Roman" w:cs="Times New Roman"/>
        </w:rPr>
        <w:t>от  06 июля 2018г. № 7</w:t>
      </w:r>
      <w:r w:rsidRPr="00BF5FEB">
        <w:rPr>
          <w:rFonts w:ascii="Times New Roman" w:hAnsi="Times New Roman" w:cs="Times New Roman"/>
          <w:lang w:val="en-US"/>
        </w:rPr>
        <w:t>8</w:t>
      </w:r>
    </w:p>
    <w:p w:rsidR="00436C75" w:rsidRPr="00BF5FEB" w:rsidRDefault="00436C75" w:rsidP="00BF5FEB">
      <w:pPr>
        <w:jc w:val="both"/>
        <w:rPr>
          <w:rFonts w:ascii="Times New Roman" w:hAnsi="Times New Roman" w:cs="Times New Roman"/>
          <w:sz w:val="28"/>
          <w:szCs w:val="28"/>
        </w:rPr>
      </w:pPr>
    </w:p>
    <w:p w:rsidR="00436C75" w:rsidRPr="00BF5FEB" w:rsidRDefault="00436C75" w:rsidP="00BF5FEB">
      <w:pPr>
        <w:spacing w:line="360" w:lineRule="auto"/>
        <w:jc w:val="both"/>
        <w:rPr>
          <w:rFonts w:ascii="Times New Roman" w:hAnsi="Times New Roman" w:cs="Times New Roman"/>
          <w:sz w:val="28"/>
          <w:szCs w:val="28"/>
        </w:rPr>
      </w:pPr>
    </w:p>
    <w:p w:rsidR="00436C75" w:rsidRPr="00BF5FEB" w:rsidRDefault="00436C75" w:rsidP="00BF5FEB">
      <w:pPr>
        <w:jc w:val="center"/>
        <w:rPr>
          <w:rFonts w:ascii="Times New Roman" w:hAnsi="Times New Roman" w:cs="Times New Roman"/>
          <w:b/>
          <w:bCs/>
          <w:sz w:val="28"/>
          <w:szCs w:val="28"/>
        </w:rPr>
      </w:pPr>
      <w:r w:rsidRPr="00BF5FEB">
        <w:rPr>
          <w:rFonts w:ascii="Times New Roman" w:hAnsi="Times New Roman" w:cs="Times New Roman"/>
          <w:b/>
          <w:bCs/>
          <w:sz w:val="28"/>
          <w:szCs w:val="28"/>
        </w:rPr>
        <w:t>ПОЛОЖЕНИЕ</w:t>
      </w:r>
    </w:p>
    <w:p w:rsidR="00436C75" w:rsidRPr="00BF5FEB" w:rsidRDefault="00436C75" w:rsidP="00BF5FEB">
      <w:pPr>
        <w:jc w:val="center"/>
        <w:rPr>
          <w:rFonts w:ascii="Times New Roman" w:hAnsi="Times New Roman" w:cs="Times New Roman"/>
          <w:b/>
          <w:bCs/>
          <w:sz w:val="28"/>
          <w:szCs w:val="28"/>
        </w:rPr>
      </w:pPr>
      <w:r w:rsidRPr="00BF5FEB">
        <w:rPr>
          <w:rFonts w:ascii="Times New Roman" w:hAnsi="Times New Roman" w:cs="Times New Roman"/>
          <w:b/>
          <w:bCs/>
          <w:sz w:val="28"/>
          <w:szCs w:val="28"/>
        </w:rPr>
        <w:t>О БЮДЖЕТНОМ ПРОЦЕССЕ В РУССКО-ТЮВЕЕВСКОМ СЕЛЬСКОМ ПОСЕЛЕНИИ ТЕМНИКОВСКОГО МУНИЦИПАЛЬНОГО РАЙОНА РЕСПУБЛИКИ МОРДОВИЯ</w:t>
      </w:r>
      <w:bookmarkStart w:id="1" w:name="sub_1100"/>
    </w:p>
    <w:p w:rsidR="00436C75" w:rsidRPr="00BF5FEB" w:rsidRDefault="00436C75" w:rsidP="00BF5FEB">
      <w:pPr>
        <w:spacing w:line="360" w:lineRule="auto"/>
        <w:jc w:val="both"/>
        <w:rPr>
          <w:rFonts w:ascii="Times New Roman" w:hAnsi="Times New Roman" w:cs="Times New Roman"/>
          <w:sz w:val="28"/>
          <w:szCs w:val="28"/>
        </w:rPr>
      </w:pPr>
    </w:p>
    <w:p w:rsidR="00436C75" w:rsidRPr="00BF5FEB" w:rsidRDefault="00436C75" w:rsidP="007578D0">
      <w:pPr>
        <w:pStyle w:val="Heading1"/>
        <w:widowControl w:val="0"/>
        <w:spacing w:before="0" w:after="0"/>
        <w:jc w:val="both"/>
        <w:rPr>
          <w:sz w:val="28"/>
          <w:szCs w:val="28"/>
        </w:rPr>
      </w:pPr>
      <w:r w:rsidRPr="00BF5FEB">
        <w:rPr>
          <w:sz w:val="28"/>
          <w:szCs w:val="28"/>
        </w:rPr>
        <w:t>Глава 1. Общие положения</w:t>
      </w:r>
      <w:bookmarkEnd w:id="1"/>
    </w:p>
    <w:p w:rsidR="00436C75" w:rsidRPr="00BF5FEB" w:rsidRDefault="00436C75" w:rsidP="007578D0">
      <w:pPr>
        <w:jc w:val="both"/>
        <w:rPr>
          <w:rFonts w:ascii="Times New Roman" w:hAnsi="Times New Roman" w:cs="Times New Roman"/>
          <w:b/>
          <w:sz w:val="28"/>
          <w:szCs w:val="28"/>
        </w:rPr>
      </w:pPr>
      <w:bookmarkStart w:id="2" w:name="sub_1001"/>
      <w:r w:rsidRPr="00BF5FEB">
        <w:rPr>
          <w:rStyle w:val="a2"/>
          <w:rFonts w:ascii="Times New Roman" w:hAnsi="Times New Roman" w:cs="Times New Roman"/>
          <w:sz w:val="28"/>
          <w:szCs w:val="28"/>
        </w:rPr>
        <w:t>Статья 1.</w:t>
      </w:r>
      <w:r w:rsidRPr="00BF5FEB">
        <w:rPr>
          <w:rFonts w:ascii="Times New Roman" w:hAnsi="Times New Roman" w:cs="Times New Roman"/>
          <w:b/>
          <w:sz w:val="28"/>
          <w:szCs w:val="28"/>
        </w:rPr>
        <w:t xml:space="preserve"> Правоотношения, регулируемые настоящим Положением.</w:t>
      </w:r>
    </w:p>
    <w:p w:rsidR="00436C75" w:rsidRPr="00BF5FEB" w:rsidRDefault="00436C75" w:rsidP="007578D0">
      <w:pPr>
        <w:jc w:val="both"/>
        <w:rPr>
          <w:rFonts w:ascii="Times New Roman" w:hAnsi="Times New Roman" w:cs="Times New Roman"/>
          <w:sz w:val="28"/>
          <w:szCs w:val="28"/>
        </w:rPr>
      </w:pPr>
      <w:bookmarkStart w:id="3" w:name="sub_4"/>
      <w:bookmarkEnd w:id="2"/>
      <w:r w:rsidRPr="00BF5FEB">
        <w:rPr>
          <w:rFonts w:ascii="Times New Roman" w:hAnsi="Times New Roman" w:cs="Times New Roman"/>
          <w:sz w:val="28"/>
          <w:szCs w:val="28"/>
        </w:rPr>
        <w:t xml:space="preserve">  1. Бюджетный процесс в Русско-Тювеевском сельском поселении Темниковского муниципального района Республики Мордовия (далее - сельское поселение) - регламентируемая законодательством Российской Федерации деятельность органов местного самоуправления и иных участников бюджетного процесса по составлению и рассмотрению проекта бюджета сельского поселения, контролю за его исполнением, осуществлению бюджетного учета, составлению, внешней проверке, рассмотрению и утверждению бюджетной отчетности.</w:t>
      </w:r>
      <w:bookmarkStart w:id="4" w:name="sub_5"/>
      <w:bookmarkEnd w:id="3"/>
      <w:r w:rsidRPr="00BF5FEB">
        <w:rPr>
          <w:rFonts w:ascii="Times New Roman" w:hAnsi="Times New Roman" w:cs="Times New Roman"/>
          <w:sz w:val="28"/>
          <w:szCs w:val="28"/>
        </w:rPr>
        <w:t xml:space="preserve">                                                                                                                                                         </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2.К бюджетным правоотношениям относятся:</w:t>
      </w:r>
      <w:bookmarkEnd w:id="4"/>
      <w:r w:rsidRPr="00BF5FEB">
        <w:rPr>
          <w:rFonts w:ascii="Times New Roman" w:hAnsi="Times New Roman" w:cs="Times New Roman"/>
          <w:sz w:val="28"/>
          <w:szCs w:val="28"/>
        </w:rPr>
        <w:t xml:space="preserve">                                                                  - отношения, возникающие между субъектами бюджетных правоотношений в процессе формирования доходов и осуществления расходов бюджета сельского поселения, осуществления муниципальных заимствований, регулирования муниципального долга;                                                                                                               - отношения, возникающие между субъектами бюджетных правоотношений в процессе составления и рассмотрения проекта бюджета сельского поселения, утверждения и исполнения бюджета сельского поселения, контроля за их исполнением, осуществления бюджетного учета, составления, рассмотрения и утверждения бюджетной отчетности.</w:t>
      </w:r>
    </w:p>
    <w:p w:rsidR="00436C75" w:rsidRPr="00BF5FEB" w:rsidRDefault="00436C75" w:rsidP="007578D0">
      <w:pPr>
        <w:jc w:val="both"/>
        <w:rPr>
          <w:rFonts w:ascii="Times New Roman" w:hAnsi="Times New Roman" w:cs="Times New Roman"/>
          <w:sz w:val="28"/>
          <w:szCs w:val="28"/>
        </w:rPr>
      </w:pPr>
      <w:bookmarkStart w:id="5" w:name="sub_1002"/>
      <w:r w:rsidRPr="00BF5FEB">
        <w:rPr>
          <w:rStyle w:val="a2"/>
          <w:rFonts w:ascii="Times New Roman" w:hAnsi="Times New Roman" w:cs="Times New Roman"/>
          <w:sz w:val="28"/>
          <w:szCs w:val="28"/>
        </w:rPr>
        <w:t>Статья 2</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Законодательство о бюджетном процессе</w:t>
      </w:r>
    </w:p>
    <w:bookmarkEnd w:id="5"/>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Бюджетный процесс в сельском поселении регулируется </w:t>
      </w:r>
      <w:hyperlink r:id="rId11" w:history="1">
        <w:r w:rsidRPr="00BF5FEB">
          <w:rPr>
            <w:rStyle w:val="a1"/>
            <w:rFonts w:ascii="Times New Roman" w:hAnsi="Times New Roman"/>
            <w:b/>
            <w:sz w:val="28"/>
            <w:szCs w:val="28"/>
          </w:rPr>
          <w:t xml:space="preserve">Бюджетным кодексом </w:t>
        </w:r>
      </w:hyperlink>
      <w:r w:rsidRPr="00BF5FEB">
        <w:rPr>
          <w:rFonts w:ascii="Times New Roman" w:hAnsi="Times New Roman" w:cs="Times New Roman"/>
          <w:sz w:val="28"/>
          <w:szCs w:val="28"/>
        </w:rPr>
        <w:t>Российской Федерации, федеральным законодательством, нормативно-правовыми актами Совета депутатов сельского поселения, Уставом сельского поселения, настоящим Положением и иными нормативно-правовыми актами  сельского поселения.</w:t>
      </w:r>
    </w:p>
    <w:p w:rsidR="00436C75" w:rsidRPr="00BF5FEB" w:rsidRDefault="00436C75" w:rsidP="007578D0">
      <w:pPr>
        <w:jc w:val="both"/>
        <w:rPr>
          <w:rFonts w:ascii="Times New Roman" w:hAnsi="Times New Roman" w:cs="Times New Roman"/>
          <w:sz w:val="28"/>
          <w:szCs w:val="28"/>
        </w:rPr>
      </w:pPr>
      <w:bookmarkStart w:id="6" w:name="sub_1003"/>
      <w:r w:rsidRPr="00BF5FEB">
        <w:rPr>
          <w:rStyle w:val="a2"/>
          <w:rFonts w:ascii="Times New Roman" w:hAnsi="Times New Roman" w:cs="Times New Roman"/>
          <w:sz w:val="28"/>
          <w:szCs w:val="28"/>
        </w:rPr>
        <w:t>Статья 3.</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Участники бюджетного процесса</w:t>
      </w:r>
      <w:bookmarkStart w:id="7" w:name="sub_8"/>
      <w:bookmarkEnd w:id="6"/>
      <w:r w:rsidRPr="00BF5FEB">
        <w:rPr>
          <w:rFonts w:ascii="Times New Roman" w:hAnsi="Times New Roman" w:cs="Times New Roman"/>
          <w:sz w:val="28"/>
          <w:szCs w:val="28"/>
        </w:rPr>
        <w:t xml:space="preserve"> </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Участниками бюджетного процесса в сельском поселении являются:</w:t>
      </w:r>
    </w:p>
    <w:bookmarkEnd w:id="7"/>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1) Глава сельского поселения;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2) Совет депутатов сельского поселения;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3) администрация сельского поселения;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4) контрольно-счетный орган сельского поселения;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5) главные распорядители (распорядители) бюджетных средств;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6) главные администраторы (администраторы) доходов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7) главные администраторы (администраторы) источников финансирования дефицита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8) получатели бюджетных средств.</w:t>
      </w:r>
    </w:p>
    <w:p w:rsidR="00436C75" w:rsidRPr="00BF5FEB" w:rsidRDefault="00436C75" w:rsidP="007578D0">
      <w:pPr>
        <w:jc w:val="both"/>
        <w:rPr>
          <w:rFonts w:ascii="Times New Roman" w:hAnsi="Times New Roman" w:cs="Times New Roman"/>
          <w:sz w:val="28"/>
          <w:szCs w:val="28"/>
        </w:rPr>
      </w:pPr>
      <w:bookmarkStart w:id="8" w:name="sub_1004"/>
      <w:r w:rsidRPr="00BF5FEB">
        <w:rPr>
          <w:rStyle w:val="a2"/>
          <w:rFonts w:ascii="Times New Roman" w:hAnsi="Times New Roman" w:cs="Times New Roman"/>
          <w:sz w:val="28"/>
          <w:szCs w:val="28"/>
        </w:rPr>
        <w:t>Статья 4.</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Бюджетные полномочия Совета депутатов сельского поселения</w:t>
      </w:r>
    </w:p>
    <w:bookmarkEnd w:id="8"/>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Совет депутатов сельского поселения: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рассматривает и утверждает бюджет сельского поселения;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рассматривает и утверждает отчет о его исполнении;</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 осуществляет контроль в ходе рассмотрения отдельных вопросов исполнения бюджета на своих заседаниях, заседаниях комиссий, в ходе проводимых Советом депутатов сельского поселения слушаний и в связи с депутатскими запросами;           - осуществляет другие полномочия в соответствии с </w:t>
      </w:r>
      <w:hyperlink r:id="rId12" w:history="1">
        <w:r w:rsidRPr="00BF5FEB">
          <w:rPr>
            <w:rStyle w:val="a1"/>
            <w:rFonts w:ascii="Times New Roman" w:hAnsi="Times New Roman"/>
            <w:b/>
            <w:sz w:val="28"/>
            <w:szCs w:val="28"/>
          </w:rPr>
          <w:t>Бюджетным Кодексом</w:t>
        </w:r>
      </w:hyperlink>
      <w:r w:rsidRPr="00BF5FEB">
        <w:rPr>
          <w:rFonts w:ascii="Times New Roman" w:hAnsi="Times New Roman" w:cs="Times New Roman"/>
          <w:b/>
          <w:sz w:val="28"/>
          <w:szCs w:val="28"/>
        </w:rPr>
        <w:t xml:space="preserve">, </w:t>
      </w:r>
      <w:hyperlink r:id="rId13" w:history="1">
        <w:r w:rsidRPr="00BF5FEB">
          <w:rPr>
            <w:rStyle w:val="a1"/>
            <w:rFonts w:ascii="Times New Roman" w:hAnsi="Times New Roman"/>
            <w:b/>
            <w:sz w:val="28"/>
            <w:szCs w:val="28"/>
          </w:rPr>
          <w:t>Федеральным законом</w:t>
        </w:r>
      </w:hyperlink>
      <w:r w:rsidRPr="00BF5FEB">
        <w:rPr>
          <w:rFonts w:ascii="Times New Roman" w:hAnsi="Times New Roman" w:cs="Times New Roman"/>
          <w:sz w:val="28"/>
          <w:szCs w:val="28"/>
        </w:rPr>
        <w:t xml:space="preserve"> от 7 мая 2013 года № 77-ФЗ «О парламентском контроле», </w:t>
      </w:r>
      <w:hyperlink r:id="rId14" w:history="1">
        <w:r w:rsidRPr="00BF5FEB">
          <w:rPr>
            <w:rStyle w:val="a1"/>
            <w:rFonts w:ascii="Times New Roman" w:hAnsi="Times New Roman"/>
            <w:b/>
            <w:sz w:val="28"/>
            <w:szCs w:val="28"/>
          </w:rPr>
          <w:t>Федеральным законом</w:t>
        </w:r>
      </w:hyperlink>
      <w:r w:rsidRPr="00BF5FEB">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 иными нормативными правовыми актами Российской Федерации, а также </w:t>
      </w:r>
      <w:hyperlink r:id="rId15" w:history="1">
        <w:r w:rsidRPr="00BF5FEB">
          <w:rPr>
            <w:rStyle w:val="a1"/>
            <w:rFonts w:ascii="Times New Roman" w:hAnsi="Times New Roman"/>
            <w:b/>
            <w:sz w:val="28"/>
            <w:szCs w:val="28"/>
          </w:rPr>
          <w:t>конституцией</w:t>
        </w:r>
      </w:hyperlink>
      <w:r w:rsidRPr="00BF5FEB">
        <w:rPr>
          <w:rFonts w:ascii="Times New Roman" w:hAnsi="Times New Roman" w:cs="Times New Roman"/>
          <w:sz w:val="28"/>
          <w:szCs w:val="28"/>
        </w:rPr>
        <w:t xml:space="preserve"> субъекта Российской Федерации, уставом муниципального образования.     Совету депутатов сельского поселения в пределах его компетенции по бюджетным вопросам, установленной </w:t>
      </w:r>
      <w:hyperlink r:id="rId16" w:history="1">
        <w:r w:rsidRPr="00BF5FEB">
          <w:rPr>
            <w:rStyle w:val="a1"/>
            <w:rFonts w:ascii="Times New Roman" w:hAnsi="Times New Roman"/>
            <w:b/>
            <w:sz w:val="28"/>
            <w:szCs w:val="28"/>
          </w:rPr>
          <w:t>Конституцией</w:t>
        </w:r>
      </w:hyperlink>
      <w:r w:rsidRPr="00BF5FEB">
        <w:rPr>
          <w:rFonts w:ascii="Times New Roman" w:hAnsi="Times New Roman" w:cs="Times New Roman"/>
          <w:b/>
          <w:sz w:val="28"/>
          <w:szCs w:val="28"/>
        </w:rPr>
        <w:t xml:space="preserve"> </w:t>
      </w:r>
      <w:r w:rsidRPr="00BF5FEB">
        <w:rPr>
          <w:rFonts w:ascii="Times New Roman" w:hAnsi="Times New Roman" w:cs="Times New Roman"/>
          <w:sz w:val="28"/>
          <w:szCs w:val="28"/>
        </w:rPr>
        <w:t>Российской Федерации</w:t>
      </w:r>
      <w:r w:rsidRPr="00BF5FEB">
        <w:rPr>
          <w:rFonts w:ascii="Times New Roman" w:hAnsi="Times New Roman" w:cs="Times New Roman"/>
          <w:b/>
          <w:sz w:val="28"/>
          <w:szCs w:val="28"/>
        </w:rPr>
        <w:t xml:space="preserve">, </w:t>
      </w:r>
      <w:hyperlink r:id="rId17" w:history="1">
        <w:r w:rsidRPr="00BF5FEB">
          <w:rPr>
            <w:rStyle w:val="a1"/>
            <w:rFonts w:ascii="Times New Roman" w:hAnsi="Times New Roman"/>
            <w:b/>
            <w:sz w:val="28"/>
            <w:szCs w:val="28"/>
          </w:rPr>
          <w:t>Бюджетным Кодексом</w:t>
        </w:r>
      </w:hyperlink>
      <w:r w:rsidRPr="00BF5FEB">
        <w:rPr>
          <w:rFonts w:ascii="Times New Roman" w:hAnsi="Times New Roman" w:cs="Times New Roman"/>
          <w:sz w:val="28"/>
          <w:szCs w:val="28"/>
        </w:rPr>
        <w:t>, иными нормативными правовыми актами Российской Федерации, настоящим Положением, для обеспечения его полномочий администрацией сельского поселения предоставляется вся необходимая информация.</w:t>
      </w:r>
    </w:p>
    <w:p w:rsidR="00436C75" w:rsidRPr="00BF5FEB" w:rsidRDefault="00436C75" w:rsidP="007578D0">
      <w:pPr>
        <w:jc w:val="both"/>
        <w:rPr>
          <w:rFonts w:ascii="Times New Roman" w:hAnsi="Times New Roman" w:cs="Times New Roman"/>
          <w:sz w:val="28"/>
          <w:szCs w:val="28"/>
        </w:rPr>
      </w:pPr>
      <w:bookmarkStart w:id="9" w:name="sub_1005"/>
      <w:r w:rsidRPr="00BF5FEB">
        <w:rPr>
          <w:rStyle w:val="a2"/>
          <w:rFonts w:ascii="Times New Roman" w:hAnsi="Times New Roman" w:cs="Times New Roman"/>
          <w:sz w:val="28"/>
          <w:szCs w:val="28"/>
        </w:rPr>
        <w:t>Статья 5.</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Бюджетные полномочия администрации сельского поселения</w:t>
      </w:r>
    </w:p>
    <w:p w:rsidR="00436C75" w:rsidRPr="00BF5FEB" w:rsidRDefault="00436C75" w:rsidP="007578D0">
      <w:pPr>
        <w:jc w:val="both"/>
        <w:rPr>
          <w:rFonts w:ascii="Times New Roman" w:hAnsi="Times New Roman" w:cs="Times New Roman"/>
          <w:sz w:val="28"/>
          <w:szCs w:val="28"/>
        </w:rPr>
      </w:pPr>
      <w:bookmarkStart w:id="10" w:name="sub_11"/>
      <w:bookmarkEnd w:id="9"/>
      <w:r w:rsidRPr="00BF5FEB">
        <w:rPr>
          <w:rFonts w:ascii="Times New Roman" w:hAnsi="Times New Roman" w:cs="Times New Roman"/>
          <w:sz w:val="28"/>
          <w:szCs w:val="28"/>
        </w:rPr>
        <w:t>1. Администрация сельского поселения обладает следующими бюджетными полномочиями:</w:t>
      </w:r>
    </w:p>
    <w:bookmarkEnd w:id="10"/>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1.1. обеспечивает составление проекта бюджета сельского поселения (проекта бюджета и среднесрочного финансового плана),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1.2. вносит его с необходимыми документами и материалами на утверждение в Совет депутатов сельского поселения,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1.3. разрабатывает и утверждает методики распределения и (или) порядки предоставления межбюджетных трансфертов,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1.4. обеспечивает исполнение бюджета и составление бюджетной отчетности,</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1.5. представляет отчет об исполнении бюджета на утверждение в Совет депутатов сельского поселения,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1.6. обеспечивает управление муниципальным долгом,</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1.7. осуществляет иные полномочия, определенные </w:t>
      </w:r>
      <w:hyperlink r:id="rId18" w:history="1">
        <w:r w:rsidRPr="00BF5FEB">
          <w:rPr>
            <w:rStyle w:val="a1"/>
            <w:rFonts w:ascii="Times New Roman" w:hAnsi="Times New Roman"/>
            <w:b/>
            <w:sz w:val="28"/>
            <w:szCs w:val="28"/>
          </w:rPr>
          <w:t>Бюджетным Кодексом</w:t>
        </w:r>
      </w:hyperlink>
      <w:r w:rsidRPr="00BF5FEB">
        <w:rPr>
          <w:rFonts w:ascii="Times New Roman" w:hAnsi="Times New Roman" w:cs="Times New Roman"/>
          <w:sz w:val="28"/>
          <w:szCs w:val="28"/>
        </w:rPr>
        <w:t xml:space="preserve"> и (или) принимаемыми в соответствии с ним нормативными правовыми актами (муниципальными правовыми актами), регулирующими бюджетные правоотношения.</w:t>
      </w:r>
      <w:bookmarkStart w:id="11" w:name="sub_12"/>
      <w:r w:rsidRPr="00BF5FEB">
        <w:rPr>
          <w:rFonts w:ascii="Times New Roman" w:hAnsi="Times New Roman" w:cs="Times New Roman"/>
          <w:sz w:val="28"/>
          <w:szCs w:val="28"/>
        </w:rPr>
        <w:t xml:space="preserve">                                                                                                                     2. Администрация сельского поселения как главный распорядитель бюджетных средств:</w:t>
      </w:r>
      <w:bookmarkEnd w:id="11"/>
      <w:r w:rsidRPr="00BF5FEB">
        <w:rPr>
          <w:rFonts w:ascii="Times New Roman" w:hAnsi="Times New Roman" w:cs="Times New Roman"/>
          <w:sz w:val="28"/>
          <w:szCs w:val="28"/>
        </w:rPr>
        <w:t xml:space="preserve">                                                                                                                                        2.1.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                                                2.2. формирует перечень подведомственных ему распорядителей и получателей бюджетных средств;                                                                                                                    2.3. ведет реестр расходных обязательств, подлежащих исполнению в пределах утвержденных ему лимитов бюджетных обязательств и бюджетных ассигнований;  2.4. осуществляет планирование соответствующих расходов бюджета, составляет обоснования бюджетных ассигнований;                                                                              2.5.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                                                                                                                              2.6. вносит предложения по формированию и изменению лимитов бюджетных обязательств;                                                                                                                                2.7. вносит предложения по формированию и изменению сводной бюджетной росписи;                                                                                                                                      2.8. определяет порядок утверждения бюджетных смет подведомственных получателей бюджетных средств, являющихся казенными учреждениями;                         2.9. формирует и утверждает муниципальные задания;                                                                2.10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w:t>
      </w:r>
      <w:hyperlink r:id="rId19" w:history="1">
        <w:r w:rsidRPr="00BF5FEB">
          <w:rPr>
            <w:rStyle w:val="a1"/>
            <w:rFonts w:ascii="Times New Roman" w:hAnsi="Times New Roman"/>
            <w:b/>
            <w:sz w:val="28"/>
            <w:szCs w:val="28"/>
          </w:rPr>
          <w:t>Бюджетным Кодексом</w:t>
        </w:r>
      </w:hyperlink>
      <w:r w:rsidRPr="00BF5FEB">
        <w:rPr>
          <w:rFonts w:ascii="Times New Roman" w:hAnsi="Times New Roman" w:cs="Times New Roman"/>
          <w:b/>
          <w:sz w:val="28"/>
          <w:szCs w:val="28"/>
        </w:rPr>
        <w:t>,</w:t>
      </w:r>
      <w:r w:rsidRPr="00BF5FEB">
        <w:rPr>
          <w:rFonts w:ascii="Times New Roman" w:hAnsi="Times New Roman" w:cs="Times New Roman"/>
          <w:sz w:val="28"/>
          <w:szCs w:val="28"/>
        </w:rPr>
        <w:t xml:space="preserve"> условий, целей и порядка, установленных при их предоставлении;                                                   2.11. формирует бюджетную отчетность главного распорядителя бюджетных средств;                                                                                                                                    2.12. отвечает соответственно от имени муниципального образования по денежным обязательствам подведомственных ему получателей бюджетных средств;                              2.13. осуществляет иные бюджетные полномочия, установленные Бюджетным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436C75" w:rsidRPr="00BF5FEB" w:rsidRDefault="00436C75" w:rsidP="007578D0">
      <w:pPr>
        <w:jc w:val="both"/>
        <w:rPr>
          <w:rFonts w:ascii="Times New Roman" w:hAnsi="Times New Roman" w:cs="Times New Roman"/>
          <w:sz w:val="28"/>
          <w:szCs w:val="28"/>
        </w:rPr>
      </w:pPr>
      <w:bookmarkStart w:id="12" w:name="sub_13"/>
      <w:r w:rsidRPr="00BF5FEB">
        <w:rPr>
          <w:rFonts w:ascii="Times New Roman" w:hAnsi="Times New Roman" w:cs="Times New Roman"/>
          <w:sz w:val="28"/>
          <w:szCs w:val="28"/>
        </w:rPr>
        <w:t>3. Администрация сельского поселения как распорядитель бюджетных средств:</w:t>
      </w:r>
      <w:bookmarkEnd w:id="12"/>
      <w:r w:rsidRPr="00BF5FEB">
        <w:rPr>
          <w:rFonts w:ascii="Times New Roman" w:hAnsi="Times New Roman" w:cs="Times New Roman"/>
          <w:sz w:val="28"/>
          <w:szCs w:val="28"/>
        </w:rPr>
        <w:t xml:space="preserve">                                                                                                                                       3.1. осуществляет планирование соответствующих расходов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3.2.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3.3. вносит предложения по формированию и изменению бюджетной росписи;</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3.4.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Кодексом, условий, целей и порядка, установленных при их предоставлении;</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3.5. выступает в суде соответственно от имени муниципального образования в качестве представителя ответчика по искам к муниципальному образованию:                                                а) о возмещении вреда, причиненного физическому лицу или юридическому лицу в результате незаконных действий (бездействия) государственных органов, органов местного самоуправления или должностных лиц этих органов, по ведомственной принадлежности, в том числе в результате издания актов органов государственной власти, органов местного самоуправления, не соответствующих закону или иному правовому акту;                                                                                                                    б)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bookmarkStart w:id="13" w:name="sub_14"/>
      <w:r w:rsidRPr="00BF5FEB">
        <w:rPr>
          <w:rFonts w:ascii="Times New Roman" w:hAnsi="Times New Roman" w:cs="Times New Roman"/>
          <w:sz w:val="28"/>
          <w:szCs w:val="28"/>
        </w:rPr>
        <w:t xml:space="preserve">                                4.  Администрация сельского поселения как Главный администратор доходов бюджета:</w:t>
      </w:r>
    </w:p>
    <w:bookmarkEnd w:id="13"/>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4.1. формирует перечень подведомственных ему администраторов доходов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4.2. представляет сведения, необходимые для составления среднесрочного финансового плана и (или) проекта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4.3. представляет сведения для составления и ведения кассового плана;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4.4. формирует и представляет бюджетную отчетность главного администратора доходов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4.5. осуществляет иные бюджетные полномочия, установленные Бюджетным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436C75" w:rsidRPr="00BF5FEB" w:rsidRDefault="00436C75" w:rsidP="007578D0">
      <w:pPr>
        <w:jc w:val="both"/>
        <w:rPr>
          <w:rFonts w:ascii="Times New Roman" w:hAnsi="Times New Roman" w:cs="Times New Roman"/>
          <w:sz w:val="28"/>
          <w:szCs w:val="28"/>
        </w:rPr>
      </w:pPr>
      <w:bookmarkStart w:id="14" w:name="sub_15"/>
      <w:r w:rsidRPr="00BF5FEB">
        <w:rPr>
          <w:rFonts w:ascii="Times New Roman" w:hAnsi="Times New Roman" w:cs="Times New Roman"/>
          <w:sz w:val="28"/>
          <w:szCs w:val="28"/>
        </w:rPr>
        <w:t xml:space="preserve">5. </w:t>
      </w:r>
      <w:r w:rsidRPr="00BF5FEB">
        <w:rPr>
          <w:rFonts w:ascii="Times New Roman" w:hAnsi="Times New Roman" w:cs="Times New Roman"/>
          <w:b/>
          <w:sz w:val="28"/>
          <w:szCs w:val="28"/>
        </w:rPr>
        <w:t>Администрация сельского поселения как Администратор доходов бюджета</w:t>
      </w:r>
    </w:p>
    <w:bookmarkEnd w:id="14"/>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5.1. осуществляет начисление, учет и контроль за правильностью исчисления, полнотой и своевременностью осуществления платежей в бюджет, пеней и штрафов по ним;</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5.2. осуществляет взыскание задолженности по платежам в бюджет, пеней и штрафов;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5.3. 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отделение № 16 Управления Федерального Казначейства по Республике Мордовия для осуществления возврата в порядке, установленном Министерством финансов Российской Федерации;</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5.4. принимает решение о зачете (уточнении) платежей в бюджеты бюджетной системы Российской Федерации и представляет уведомление в отделение № 16 Управления Федерального Казначейства по Республике Мордовия в случае и порядке, установленном главным администратором доходов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5.5.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5.6. предоставляет информацию, необходимую для уплаты денежных средств физическими и юридическими лицами за государственные и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w:t>
      </w:r>
      <w:hyperlink r:id="rId20" w:history="1">
        <w:r w:rsidRPr="00BF5FEB">
          <w:rPr>
            <w:rStyle w:val="a1"/>
            <w:rFonts w:ascii="Times New Roman" w:hAnsi="Times New Roman"/>
            <w:b/>
            <w:sz w:val="28"/>
            <w:szCs w:val="28"/>
          </w:rPr>
          <w:t>Федеральном законом</w:t>
        </w:r>
      </w:hyperlink>
      <w:r w:rsidRPr="00BF5FEB">
        <w:rPr>
          <w:rFonts w:ascii="Times New Roman" w:hAnsi="Times New Roman" w:cs="Times New Roman"/>
          <w:sz w:val="28"/>
          <w:szCs w:val="28"/>
        </w:rPr>
        <w:t xml:space="preserve"> от 27 июля 2010 года № 210-ФЗ «Об организации предоставления государственных и муниципальных услуг»;</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5.7. осуществляет иные бюджетные полномочия, установленные Бюджетным </w:t>
      </w:r>
      <w:hyperlink r:id="rId21" w:history="1">
        <w:r w:rsidRPr="00BF5FEB">
          <w:rPr>
            <w:rStyle w:val="a1"/>
            <w:rFonts w:ascii="Times New Roman" w:hAnsi="Times New Roman"/>
            <w:b/>
            <w:sz w:val="28"/>
            <w:szCs w:val="28"/>
          </w:rPr>
          <w:t>Кодексом</w:t>
        </w:r>
      </w:hyperlink>
      <w:r w:rsidRPr="00BF5FEB">
        <w:rPr>
          <w:rFonts w:ascii="Times New Roman" w:hAnsi="Times New Roman" w:cs="Times New Roman"/>
          <w:sz w:val="28"/>
          <w:szCs w:val="28"/>
        </w:rPr>
        <w:t xml:space="preserve"> и принимаемыми в соответствии с ним нормативными правовыми актами (муниципальными правовыми актами), регулирующими бюджетные правоотношения.</w:t>
      </w:r>
    </w:p>
    <w:p w:rsidR="00436C75" w:rsidRPr="00BF5FEB" w:rsidRDefault="00436C75" w:rsidP="007578D0">
      <w:pPr>
        <w:jc w:val="both"/>
        <w:rPr>
          <w:rFonts w:ascii="Times New Roman" w:hAnsi="Times New Roman" w:cs="Times New Roman"/>
          <w:sz w:val="28"/>
          <w:szCs w:val="28"/>
        </w:rPr>
      </w:pPr>
      <w:bookmarkStart w:id="15" w:name="sub_16"/>
      <w:r w:rsidRPr="00BF5FEB">
        <w:rPr>
          <w:rFonts w:ascii="Times New Roman" w:hAnsi="Times New Roman" w:cs="Times New Roman"/>
          <w:b/>
          <w:sz w:val="28"/>
          <w:szCs w:val="28"/>
        </w:rPr>
        <w:t>6.</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В качестве главного администратора источников финансирования дефицита бюджета администрация сельского поселения</w:t>
      </w:r>
    </w:p>
    <w:bookmarkEnd w:id="15"/>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6.1. формирует перечни подведомственных ему администраторов источников финансирования дефицита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6.2. осуществляет планирование (прогнозирование) поступлений и выплат по источникам финансирования дефицита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6.3. 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6.4.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6.5. формирует бюджетную отчетность главного администратора источников финансирования дефицита бюджета.</w:t>
      </w:r>
    </w:p>
    <w:p w:rsidR="00436C75" w:rsidRPr="00BF5FEB" w:rsidRDefault="00436C75" w:rsidP="007578D0">
      <w:pPr>
        <w:jc w:val="both"/>
        <w:rPr>
          <w:rFonts w:ascii="Times New Roman" w:hAnsi="Times New Roman" w:cs="Times New Roman"/>
          <w:sz w:val="28"/>
          <w:szCs w:val="28"/>
        </w:rPr>
      </w:pPr>
      <w:bookmarkStart w:id="16" w:name="sub_17"/>
      <w:r w:rsidRPr="00BF5FEB">
        <w:rPr>
          <w:rFonts w:ascii="Times New Roman" w:hAnsi="Times New Roman" w:cs="Times New Roman"/>
          <w:sz w:val="28"/>
          <w:szCs w:val="28"/>
        </w:rPr>
        <w:t xml:space="preserve">7. </w:t>
      </w:r>
      <w:r w:rsidRPr="00BF5FEB">
        <w:rPr>
          <w:rFonts w:ascii="Times New Roman" w:hAnsi="Times New Roman" w:cs="Times New Roman"/>
          <w:b/>
          <w:sz w:val="28"/>
          <w:szCs w:val="28"/>
        </w:rPr>
        <w:t>В качестве администратора источников финансирования дефицита бюджета администрация сельского поселения</w:t>
      </w:r>
    </w:p>
    <w:bookmarkEnd w:id="16"/>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7.1. осуществляет планирование (прогнозирование) поступлений и выплат по источникам финансирования дефицита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7.2. осуществляет контроль за полнотой и своевременностью поступления в бюджет источников финансирования дефицита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7.3. обеспечивает поступления в бюджет и выплаты из бюджета по источникам финансирования дефицита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7.4. формирует и представляет бюджетную отчетность;</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7.5.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7.6. осуществляет иные бюджетные полномочия, установленные Бюджетным </w:t>
      </w:r>
      <w:hyperlink r:id="rId22" w:history="1">
        <w:r w:rsidRPr="00BF5FEB">
          <w:rPr>
            <w:rStyle w:val="a1"/>
            <w:rFonts w:ascii="Times New Roman" w:hAnsi="Times New Roman"/>
            <w:b/>
            <w:sz w:val="28"/>
            <w:szCs w:val="28"/>
          </w:rPr>
          <w:t>Кодексом</w:t>
        </w:r>
      </w:hyperlink>
      <w:r w:rsidRPr="00BF5FEB">
        <w:rPr>
          <w:rFonts w:ascii="Times New Roman" w:hAnsi="Times New Roman" w:cs="Times New Roman"/>
          <w:sz w:val="28"/>
          <w:szCs w:val="28"/>
        </w:rPr>
        <w:t xml:space="preserve"> и принимаемыми в соответствии с ним нормативными правовыми актами (муниципальными правовыми актами), регулирующими бюджетные правоотношения.</w:t>
      </w:r>
    </w:p>
    <w:p w:rsidR="00436C75" w:rsidRPr="00BF5FEB" w:rsidRDefault="00436C75" w:rsidP="007578D0">
      <w:pPr>
        <w:jc w:val="both"/>
        <w:rPr>
          <w:rFonts w:ascii="Times New Roman" w:hAnsi="Times New Roman" w:cs="Times New Roman"/>
          <w:sz w:val="28"/>
          <w:szCs w:val="28"/>
        </w:rPr>
      </w:pPr>
      <w:bookmarkStart w:id="17" w:name="sub_18"/>
      <w:r w:rsidRPr="00BF5FEB">
        <w:rPr>
          <w:rFonts w:ascii="Times New Roman" w:hAnsi="Times New Roman" w:cs="Times New Roman"/>
          <w:b/>
          <w:sz w:val="28"/>
          <w:szCs w:val="28"/>
        </w:rPr>
        <w:t>8. Администрация сельского поселения как Получатель бюджетных средств</w:t>
      </w:r>
    </w:p>
    <w:bookmarkEnd w:id="17"/>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8.1. составляет и исполняет бюджетную смету;</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8.2. принимает и (или) исполняет в пределах доведенных лимитов бюджетных обязательств и (или) бюджетных ассигнований бюджетные обязательства;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8.3. обеспечивает результативность, целевой характер использования предусмотренных ему бюджетных ассигнований;</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8.4. вносит соответствующему главному распорядителю (распорядителю) бюджетных средств предложения по изменению бюджетной росписи;</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8.5. ведет бюджетный учет (обеспечивает ведение бюджетного учета);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8.6. исполняет иные полномочия, установленные </w:t>
      </w:r>
      <w:hyperlink r:id="rId23" w:history="1">
        <w:r w:rsidRPr="00BF5FEB">
          <w:rPr>
            <w:rStyle w:val="a1"/>
            <w:rFonts w:ascii="Times New Roman" w:hAnsi="Times New Roman"/>
            <w:b/>
            <w:sz w:val="28"/>
            <w:szCs w:val="28"/>
          </w:rPr>
          <w:t>Бюджетным Кодексом</w:t>
        </w:r>
      </w:hyperlink>
      <w:r w:rsidRPr="00BF5FEB">
        <w:rPr>
          <w:rFonts w:ascii="Times New Roman" w:hAnsi="Times New Roman" w:cs="Times New Roman"/>
          <w:sz w:val="28"/>
          <w:szCs w:val="28"/>
        </w:rPr>
        <w:t xml:space="preserve"> и принятыми в соответствии с ним нормативными правовыми актами (муниципальными правовыми актами), регулирующими бюджетные правоотношения.</w:t>
      </w:r>
    </w:p>
    <w:p w:rsidR="00436C75" w:rsidRPr="00BF5FEB" w:rsidRDefault="00436C75" w:rsidP="007578D0">
      <w:pPr>
        <w:pStyle w:val="Heading1"/>
        <w:widowControl w:val="0"/>
        <w:spacing w:before="0" w:after="0"/>
        <w:jc w:val="both"/>
        <w:rPr>
          <w:sz w:val="28"/>
          <w:szCs w:val="28"/>
        </w:rPr>
      </w:pPr>
      <w:bookmarkStart w:id="18" w:name="sub_1200"/>
      <w:r w:rsidRPr="00BF5FEB">
        <w:rPr>
          <w:sz w:val="28"/>
          <w:szCs w:val="28"/>
        </w:rPr>
        <w:t>Глава 2. Составление проекта бюджета</w:t>
      </w:r>
      <w:bookmarkEnd w:id="18"/>
    </w:p>
    <w:p w:rsidR="00436C75" w:rsidRPr="00BF5FEB" w:rsidRDefault="00436C75" w:rsidP="007578D0">
      <w:pPr>
        <w:jc w:val="both"/>
        <w:rPr>
          <w:rFonts w:ascii="Times New Roman" w:hAnsi="Times New Roman" w:cs="Times New Roman"/>
          <w:sz w:val="28"/>
          <w:szCs w:val="28"/>
        </w:rPr>
      </w:pPr>
      <w:bookmarkStart w:id="19" w:name="sub_21"/>
      <w:r w:rsidRPr="00BF5FEB">
        <w:rPr>
          <w:rStyle w:val="a2"/>
          <w:rFonts w:ascii="Times New Roman" w:hAnsi="Times New Roman" w:cs="Times New Roman"/>
          <w:sz w:val="28"/>
          <w:szCs w:val="28"/>
        </w:rPr>
        <w:t>Статья 6.</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Общие положения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1. Проект бюджета сельского поселения составляется на основе прогноза социально-экономического развития в целях финансового обеспечения расходных обязательств.</w:t>
      </w:r>
    </w:p>
    <w:p w:rsidR="00436C75" w:rsidRPr="00BF5FEB" w:rsidRDefault="00436C75" w:rsidP="007578D0">
      <w:pPr>
        <w:jc w:val="both"/>
        <w:rPr>
          <w:rFonts w:ascii="Times New Roman" w:hAnsi="Times New Roman" w:cs="Times New Roman"/>
          <w:sz w:val="28"/>
          <w:szCs w:val="28"/>
        </w:rPr>
      </w:pPr>
      <w:bookmarkStart w:id="20" w:name="sub_22"/>
      <w:bookmarkEnd w:id="19"/>
      <w:r w:rsidRPr="00BF5FEB">
        <w:rPr>
          <w:rFonts w:ascii="Times New Roman" w:hAnsi="Times New Roman" w:cs="Times New Roman"/>
          <w:sz w:val="28"/>
          <w:szCs w:val="28"/>
        </w:rPr>
        <w:t>2. Проект бюджета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сельского поселения.</w:t>
      </w:r>
    </w:p>
    <w:bookmarkEnd w:id="20"/>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В случае, если проект бюджета сельского поселения составляется и утверждается на очередной финансовый год, администрация сельского поселения разрабатывает и утверждает среднесрочный финансовый план сельского поселения.</w:t>
      </w:r>
    </w:p>
    <w:p w:rsidR="00436C75" w:rsidRPr="00BF5FEB" w:rsidRDefault="00436C75" w:rsidP="007578D0">
      <w:pPr>
        <w:jc w:val="both"/>
        <w:rPr>
          <w:rFonts w:ascii="Times New Roman" w:hAnsi="Times New Roman" w:cs="Times New Roman"/>
          <w:sz w:val="28"/>
          <w:szCs w:val="28"/>
        </w:rPr>
      </w:pPr>
      <w:r w:rsidRPr="00BF5FEB">
        <w:rPr>
          <w:rStyle w:val="a2"/>
          <w:rFonts w:ascii="Times New Roman" w:hAnsi="Times New Roman" w:cs="Times New Roman"/>
          <w:sz w:val="28"/>
          <w:szCs w:val="28"/>
        </w:rPr>
        <w:t>Статья 7.</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Органы, осуществляющие составление проекта бюджета</w:t>
      </w:r>
    </w:p>
    <w:p w:rsidR="00436C75" w:rsidRPr="00BF5FEB" w:rsidRDefault="00436C75" w:rsidP="007578D0">
      <w:pPr>
        <w:jc w:val="both"/>
        <w:rPr>
          <w:rFonts w:ascii="Times New Roman" w:hAnsi="Times New Roman" w:cs="Times New Roman"/>
          <w:sz w:val="28"/>
          <w:szCs w:val="28"/>
        </w:rPr>
      </w:pPr>
      <w:bookmarkStart w:id="21" w:name="sub_23"/>
      <w:r w:rsidRPr="00BF5FEB">
        <w:rPr>
          <w:rFonts w:ascii="Times New Roman" w:hAnsi="Times New Roman" w:cs="Times New Roman"/>
          <w:sz w:val="28"/>
          <w:szCs w:val="28"/>
        </w:rPr>
        <w:t>1. Составление проектов бюджетов - исключительная прерогатива администрации сельского поселения.</w:t>
      </w:r>
    </w:p>
    <w:p w:rsidR="00436C75" w:rsidRPr="00BF5FEB" w:rsidRDefault="00436C75" w:rsidP="007578D0">
      <w:pPr>
        <w:jc w:val="both"/>
        <w:rPr>
          <w:rFonts w:ascii="Times New Roman" w:hAnsi="Times New Roman" w:cs="Times New Roman"/>
          <w:sz w:val="28"/>
          <w:szCs w:val="28"/>
        </w:rPr>
      </w:pPr>
      <w:bookmarkStart w:id="22" w:name="sub_24"/>
      <w:bookmarkEnd w:id="21"/>
      <w:r w:rsidRPr="00BF5FEB">
        <w:rPr>
          <w:rFonts w:ascii="Times New Roman" w:hAnsi="Times New Roman" w:cs="Times New Roman"/>
          <w:sz w:val="28"/>
          <w:szCs w:val="28"/>
        </w:rPr>
        <w:t>2. Непосредственное составление проекта бюджета рекомендуется осуществлять главному бухгалтеру администрации сельского поселения.</w:t>
      </w:r>
    </w:p>
    <w:p w:rsidR="00436C75" w:rsidRPr="00BF5FEB" w:rsidRDefault="00436C75" w:rsidP="007578D0">
      <w:pPr>
        <w:jc w:val="both"/>
        <w:rPr>
          <w:rFonts w:ascii="Times New Roman" w:hAnsi="Times New Roman" w:cs="Times New Roman"/>
          <w:sz w:val="28"/>
          <w:szCs w:val="28"/>
        </w:rPr>
      </w:pPr>
      <w:bookmarkStart w:id="23" w:name="sub_1008"/>
      <w:bookmarkEnd w:id="22"/>
      <w:r w:rsidRPr="00BF5FEB">
        <w:rPr>
          <w:rStyle w:val="a2"/>
          <w:rFonts w:ascii="Times New Roman" w:hAnsi="Times New Roman" w:cs="Times New Roman"/>
          <w:sz w:val="28"/>
          <w:szCs w:val="28"/>
        </w:rPr>
        <w:t>Статья 8</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Сведения, необходимые для составления проекта бюджета</w:t>
      </w:r>
    </w:p>
    <w:p w:rsidR="00436C75" w:rsidRPr="00BF5FEB" w:rsidRDefault="00436C75" w:rsidP="007578D0">
      <w:pPr>
        <w:jc w:val="both"/>
        <w:rPr>
          <w:rFonts w:ascii="Times New Roman" w:hAnsi="Times New Roman" w:cs="Times New Roman"/>
          <w:sz w:val="28"/>
          <w:szCs w:val="28"/>
        </w:rPr>
      </w:pPr>
      <w:bookmarkStart w:id="24" w:name="sub_26"/>
      <w:bookmarkEnd w:id="23"/>
      <w:r w:rsidRPr="00BF5FEB">
        <w:rPr>
          <w:rFonts w:ascii="Times New Roman" w:hAnsi="Times New Roman" w:cs="Times New Roman"/>
          <w:sz w:val="28"/>
          <w:szCs w:val="28"/>
        </w:rPr>
        <w:t>1. В целях своевременного и качественного составления проекта бюджета главный бухгалтер администрации сельского поселения имеет право получать необходимые сведения от иных финансовых органов, органов местного самоуправления.</w:t>
      </w:r>
    </w:p>
    <w:p w:rsidR="00436C75" w:rsidRPr="00BF5FEB" w:rsidRDefault="00436C75" w:rsidP="007578D0">
      <w:pPr>
        <w:jc w:val="both"/>
        <w:rPr>
          <w:rFonts w:ascii="Times New Roman" w:hAnsi="Times New Roman" w:cs="Times New Roman"/>
          <w:sz w:val="28"/>
          <w:szCs w:val="28"/>
        </w:rPr>
      </w:pPr>
      <w:bookmarkStart w:id="25" w:name="sub_27"/>
      <w:bookmarkEnd w:id="24"/>
      <w:r w:rsidRPr="00BF5FEB">
        <w:rPr>
          <w:rFonts w:ascii="Times New Roman" w:hAnsi="Times New Roman" w:cs="Times New Roman"/>
          <w:sz w:val="28"/>
          <w:szCs w:val="28"/>
        </w:rPr>
        <w:t>2. Составление проекта бюджета основывается на:</w:t>
      </w:r>
    </w:p>
    <w:bookmarkEnd w:id="25"/>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b/>
          <w:sz w:val="28"/>
          <w:szCs w:val="28"/>
        </w:rPr>
        <w:fldChar w:fldCharType="begin"/>
      </w:r>
      <w:r w:rsidRPr="00BF5FEB">
        <w:rPr>
          <w:rFonts w:ascii="Times New Roman" w:hAnsi="Times New Roman" w:cs="Times New Roman"/>
          <w:b/>
          <w:sz w:val="28"/>
          <w:szCs w:val="28"/>
        </w:rPr>
        <w:instrText>HYPERLINK "garantF1://70294910.0"</w:instrText>
      </w:r>
      <w:r w:rsidRPr="007578D0">
        <w:rPr>
          <w:rFonts w:ascii="Times New Roman" w:hAnsi="Times New Roman" w:cs="Times New Roman"/>
          <w:b/>
          <w:sz w:val="28"/>
          <w:szCs w:val="28"/>
        </w:rPr>
      </w:r>
      <w:r w:rsidRPr="00BF5FEB">
        <w:rPr>
          <w:rFonts w:ascii="Times New Roman" w:hAnsi="Times New Roman" w:cs="Times New Roman"/>
          <w:b/>
          <w:sz w:val="28"/>
          <w:szCs w:val="28"/>
        </w:rPr>
        <w:fldChar w:fldCharType="separate"/>
      </w:r>
      <w:r w:rsidRPr="00BF5FEB">
        <w:rPr>
          <w:rStyle w:val="a1"/>
          <w:rFonts w:ascii="Times New Roman" w:hAnsi="Times New Roman"/>
          <w:b/>
          <w:sz w:val="28"/>
          <w:szCs w:val="28"/>
        </w:rPr>
        <w:t>Бюджетном послании</w:t>
      </w:r>
      <w:r w:rsidRPr="00BF5FEB">
        <w:rPr>
          <w:rFonts w:ascii="Times New Roman" w:hAnsi="Times New Roman" w:cs="Times New Roman"/>
          <w:b/>
          <w:sz w:val="28"/>
          <w:szCs w:val="28"/>
        </w:rPr>
        <w:fldChar w:fldCharType="end"/>
      </w:r>
      <w:r w:rsidRPr="00BF5FEB">
        <w:rPr>
          <w:rFonts w:ascii="Times New Roman" w:hAnsi="Times New Roman" w:cs="Times New Roman"/>
          <w:sz w:val="28"/>
          <w:szCs w:val="28"/>
        </w:rPr>
        <w:t xml:space="preserve"> Президента Российской Федерации;</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прогнозе социально-экономического развития сельского поселения;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основных направлениях бюджетной и налоговой политики;</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муниципальных программах.</w:t>
      </w:r>
    </w:p>
    <w:p w:rsidR="00436C75" w:rsidRPr="00BF5FEB" w:rsidRDefault="00436C75" w:rsidP="007578D0">
      <w:pPr>
        <w:jc w:val="both"/>
        <w:rPr>
          <w:rFonts w:ascii="Times New Roman" w:hAnsi="Times New Roman" w:cs="Times New Roman"/>
          <w:sz w:val="28"/>
          <w:szCs w:val="28"/>
        </w:rPr>
      </w:pPr>
      <w:bookmarkStart w:id="26" w:name="sub_1009"/>
      <w:r w:rsidRPr="00BF5FEB">
        <w:rPr>
          <w:rStyle w:val="a2"/>
          <w:rFonts w:ascii="Times New Roman" w:hAnsi="Times New Roman" w:cs="Times New Roman"/>
          <w:sz w:val="28"/>
          <w:szCs w:val="28"/>
        </w:rPr>
        <w:t>Статья 9</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Прогноз социально-экономического развития</w:t>
      </w:r>
    </w:p>
    <w:p w:rsidR="00436C75" w:rsidRPr="00BF5FEB" w:rsidRDefault="00436C75" w:rsidP="007578D0">
      <w:pPr>
        <w:jc w:val="both"/>
        <w:rPr>
          <w:rFonts w:ascii="Times New Roman" w:hAnsi="Times New Roman" w:cs="Times New Roman"/>
          <w:sz w:val="28"/>
          <w:szCs w:val="28"/>
        </w:rPr>
      </w:pPr>
      <w:bookmarkStart w:id="27" w:name="sub_29"/>
      <w:bookmarkEnd w:id="26"/>
      <w:r w:rsidRPr="00BF5FEB">
        <w:rPr>
          <w:rFonts w:ascii="Times New Roman" w:hAnsi="Times New Roman" w:cs="Times New Roman"/>
          <w:sz w:val="28"/>
          <w:szCs w:val="28"/>
        </w:rPr>
        <w:t>1. Прогноз социально-экономического развития разрабатывается на период не менее трех лет.</w:t>
      </w:r>
    </w:p>
    <w:p w:rsidR="00436C75" w:rsidRPr="00BF5FEB" w:rsidRDefault="00436C75" w:rsidP="007578D0">
      <w:pPr>
        <w:jc w:val="both"/>
        <w:rPr>
          <w:rFonts w:ascii="Times New Roman" w:hAnsi="Times New Roman" w:cs="Times New Roman"/>
          <w:sz w:val="28"/>
          <w:szCs w:val="28"/>
        </w:rPr>
      </w:pPr>
      <w:bookmarkStart w:id="28" w:name="sub_30"/>
      <w:bookmarkEnd w:id="27"/>
      <w:r w:rsidRPr="00BF5FEB">
        <w:rPr>
          <w:rFonts w:ascii="Times New Roman" w:hAnsi="Times New Roman" w:cs="Times New Roman"/>
          <w:sz w:val="28"/>
          <w:szCs w:val="28"/>
        </w:rPr>
        <w:t>2. Прогноз социально-экономического развития ежегодно разрабатывается в порядке, установленном администрацией сельского поселения.</w:t>
      </w:r>
    </w:p>
    <w:p w:rsidR="00436C75" w:rsidRPr="00BF5FEB" w:rsidRDefault="00436C75" w:rsidP="007578D0">
      <w:pPr>
        <w:jc w:val="both"/>
        <w:rPr>
          <w:rFonts w:ascii="Times New Roman" w:hAnsi="Times New Roman" w:cs="Times New Roman"/>
          <w:sz w:val="28"/>
          <w:szCs w:val="28"/>
        </w:rPr>
      </w:pPr>
      <w:bookmarkStart w:id="29" w:name="sub_31"/>
      <w:bookmarkEnd w:id="28"/>
      <w:r w:rsidRPr="00BF5FEB">
        <w:rPr>
          <w:rFonts w:ascii="Times New Roman" w:hAnsi="Times New Roman" w:cs="Times New Roman"/>
          <w:sz w:val="28"/>
          <w:szCs w:val="28"/>
        </w:rPr>
        <w:t>3. Прогноз социально-экономического развития сельского поселения одобряется местной администрацией одновременно с принятием решения о внесении проекта бюджета в Совет депутатов.</w:t>
      </w:r>
    </w:p>
    <w:p w:rsidR="00436C75" w:rsidRPr="00BF5FEB" w:rsidRDefault="00436C75" w:rsidP="007578D0">
      <w:pPr>
        <w:jc w:val="both"/>
        <w:rPr>
          <w:rFonts w:ascii="Times New Roman" w:hAnsi="Times New Roman" w:cs="Times New Roman"/>
          <w:sz w:val="28"/>
          <w:szCs w:val="28"/>
        </w:rPr>
      </w:pPr>
      <w:bookmarkStart w:id="30" w:name="sub_32"/>
      <w:bookmarkEnd w:id="29"/>
      <w:r w:rsidRPr="00BF5FEB">
        <w:rPr>
          <w:rFonts w:ascii="Times New Roman" w:hAnsi="Times New Roman" w:cs="Times New Roman"/>
          <w:sz w:val="28"/>
          <w:szCs w:val="28"/>
        </w:rPr>
        <w:t>4. 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bookmarkEnd w:id="30"/>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436C75" w:rsidRPr="00BF5FEB" w:rsidRDefault="00436C75" w:rsidP="007578D0">
      <w:pPr>
        <w:jc w:val="both"/>
        <w:rPr>
          <w:rFonts w:ascii="Times New Roman" w:hAnsi="Times New Roman" w:cs="Times New Roman"/>
          <w:sz w:val="28"/>
          <w:szCs w:val="28"/>
        </w:rPr>
      </w:pPr>
      <w:bookmarkStart w:id="31" w:name="sub_33"/>
      <w:r w:rsidRPr="00BF5FEB">
        <w:rPr>
          <w:rFonts w:ascii="Times New Roman" w:hAnsi="Times New Roman" w:cs="Times New Roman"/>
          <w:sz w:val="28"/>
          <w:szCs w:val="28"/>
        </w:rPr>
        <w:t>5. Изменение прогноза социально-экономического развития сельского поселения в ходе составления или рассмотрения проекта бюджета влечет за собой изменение основных характеристик проекта бюджета.</w:t>
      </w:r>
    </w:p>
    <w:p w:rsidR="00436C75" w:rsidRPr="00BF5FEB" w:rsidRDefault="00436C75" w:rsidP="007578D0">
      <w:pPr>
        <w:jc w:val="both"/>
        <w:rPr>
          <w:rFonts w:ascii="Times New Roman" w:hAnsi="Times New Roman" w:cs="Times New Roman"/>
          <w:sz w:val="28"/>
          <w:szCs w:val="28"/>
        </w:rPr>
      </w:pPr>
      <w:bookmarkStart w:id="32" w:name="sub_1010"/>
      <w:bookmarkEnd w:id="31"/>
      <w:r w:rsidRPr="00BF5FEB">
        <w:rPr>
          <w:rStyle w:val="a2"/>
          <w:rFonts w:ascii="Times New Roman" w:hAnsi="Times New Roman" w:cs="Times New Roman"/>
          <w:sz w:val="28"/>
          <w:szCs w:val="28"/>
        </w:rPr>
        <w:t>Статья 10</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Среднесрочный финансовый план</w:t>
      </w:r>
    </w:p>
    <w:p w:rsidR="00436C75" w:rsidRPr="00BF5FEB" w:rsidRDefault="00436C75" w:rsidP="007578D0">
      <w:pPr>
        <w:jc w:val="both"/>
        <w:rPr>
          <w:rFonts w:ascii="Times New Roman" w:hAnsi="Times New Roman" w:cs="Times New Roman"/>
          <w:sz w:val="28"/>
          <w:szCs w:val="28"/>
        </w:rPr>
      </w:pPr>
      <w:bookmarkStart w:id="33" w:name="sub_35"/>
      <w:bookmarkEnd w:id="32"/>
      <w:r w:rsidRPr="00BF5FEB">
        <w:rPr>
          <w:rFonts w:ascii="Times New Roman" w:hAnsi="Times New Roman" w:cs="Times New Roman"/>
          <w:sz w:val="28"/>
          <w:szCs w:val="28"/>
        </w:rPr>
        <w:t>1. Под среднесрочным финансовым планом понимается документ, содержащий основные параметры местного бюджета.</w:t>
      </w:r>
    </w:p>
    <w:p w:rsidR="00436C75" w:rsidRPr="00BF5FEB" w:rsidRDefault="00436C75" w:rsidP="007578D0">
      <w:pPr>
        <w:jc w:val="both"/>
        <w:rPr>
          <w:rFonts w:ascii="Times New Roman" w:hAnsi="Times New Roman" w:cs="Times New Roman"/>
          <w:sz w:val="28"/>
          <w:szCs w:val="28"/>
        </w:rPr>
      </w:pPr>
      <w:bookmarkStart w:id="34" w:name="sub_36"/>
      <w:bookmarkEnd w:id="33"/>
      <w:r w:rsidRPr="00BF5FEB">
        <w:rPr>
          <w:rFonts w:ascii="Times New Roman" w:hAnsi="Times New Roman" w:cs="Times New Roman"/>
          <w:sz w:val="28"/>
          <w:szCs w:val="28"/>
        </w:rPr>
        <w:t xml:space="preserve">2. Среднесрочный финансовый план ежегодно разрабатывается по форме и в порядке, которые установлены администрацией сельского поселения, с соблюдением положений </w:t>
      </w:r>
      <w:hyperlink r:id="rId24" w:history="1">
        <w:r w:rsidRPr="00BF5FEB">
          <w:rPr>
            <w:rStyle w:val="a1"/>
            <w:rFonts w:ascii="Times New Roman" w:hAnsi="Times New Roman"/>
            <w:b/>
            <w:sz w:val="28"/>
            <w:szCs w:val="28"/>
          </w:rPr>
          <w:t>Бюджетного кодекса</w:t>
        </w:r>
      </w:hyperlink>
      <w:r w:rsidRPr="00BF5FEB">
        <w:rPr>
          <w:rFonts w:ascii="Times New Roman" w:hAnsi="Times New Roman" w:cs="Times New Roman"/>
          <w:sz w:val="28"/>
          <w:szCs w:val="28"/>
        </w:rPr>
        <w:t xml:space="preserve"> РФ.</w:t>
      </w:r>
    </w:p>
    <w:p w:rsidR="00436C75" w:rsidRPr="00BF5FEB" w:rsidRDefault="00436C75" w:rsidP="007578D0">
      <w:pPr>
        <w:jc w:val="both"/>
        <w:rPr>
          <w:rFonts w:ascii="Times New Roman" w:hAnsi="Times New Roman" w:cs="Times New Roman"/>
          <w:sz w:val="28"/>
          <w:szCs w:val="28"/>
        </w:rPr>
      </w:pPr>
      <w:bookmarkStart w:id="35" w:name="sub_1011"/>
      <w:bookmarkEnd w:id="34"/>
      <w:r w:rsidRPr="00BF5FEB">
        <w:rPr>
          <w:rStyle w:val="a2"/>
          <w:rFonts w:ascii="Times New Roman" w:hAnsi="Times New Roman" w:cs="Times New Roman"/>
          <w:sz w:val="28"/>
          <w:szCs w:val="28"/>
        </w:rPr>
        <w:t>Статья 11.</w:t>
      </w:r>
      <w:r w:rsidRPr="00BF5FEB">
        <w:rPr>
          <w:rFonts w:ascii="Times New Roman" w:hAnsi="Times New Roman" w:cs="Times New Roman"/>
          <w:b/>
          <w:sz w:val="28"/>
          <w:szCs w:val="28"/>
        </w:rPr>
        <w:t xml:space="preserve"> Основные направления бюджетной и налоговой политики</w:t>
      </w:r>
    </w:p>
    <w:p w:rsidR="00436C75" w:rsidRPr="00BF5FEB" w:rsidRDefault="00436C75" w:rsidP="007578D0">
      <w:pPr>
        <w:jc w:val="both"/>
        <w:rPr>
          <w:rFonts w:ascii="Times New Roman" w:hAnsi="Times New Roman" w:cs="Times New Roman"/>
          <w:sz w:val="28"/>
          <w:szCs w:val="28"/>
        </w:rPr>
      </w:pPr>
      <w:bookmarkStart w:id="36" w:name="sub_38"/>
      <w:bookmarkEnd w:id="35"/>
      <w:r w:rsidRPr="00BF5FEB">
        <w:rPr>
          <w:rFonts w:ascii="Times New Roman" w:hAnsi="Times New Roman" w:cs="Times New Roman"/>
          <w:sz w:val="28"/>
          <w:szCs w:val="28"/>
        </w:rPr>
        <w:t xml:space="preserve">1. Бюджетная и налоговая политика сельского поселения определяется в соответствии с Бюджетным посланием Президента Российской Федерации Федеральному Собранию Российской Федерации, </w:t>
      </w:r>
      <w:r w:rsidRPr="00BF5FEB">
        <w:rPr>
          <w:rFonts w:ascii="Times New Roman" w:hAnsi="Times New Roman" w:cs="Times New Roman"/>
          <w:b/>
          <w:sz w:val="28"/>
          <w:szCs w:val="28"/>
        </w:rPr>
        <w:t xml:space="preserve">с </w:t>
      </w:r>
      <w:hyperlink r:id="rId25" w:history="1">
        <w:r w:rsidRPr="00BF5FEB">
          <w:rPr>
            <w:rStyle w:val="a1"/>
            <w:rFonts w:ascii="Times New Roman" w:hAnsi="Times New Roman"/>
            <w:b/>
            <w:sz w:val="28"/>
            <w:szCs w:val="28"/>
          </w:rPr>
          <w:t>Бюджетным посланием</w:t>
        </w:r>
      </w:hyperlink>
      <w:r w:rsidRPr="00BF5FEB">
        <w:rPr>
          <w:rFonts w:ascii="Times New Roman" w:hAnsi="Times New Roman" w:cs="Times New Roman"/>
          <w:sz w:val="28"/>
          <w:szCs w:val="28"/>
        </w:rPr>
        <w:t xml:space="preserve"> Главы Республики Мордовия, с основными направлениями бюджетной и налоговой политики Темниковского муниципального района.</w:t>
      </w:r>
    </w:p>
    <w:p w:rsidR="00436C75" w:rsidRPr="00BF5FEB" w:rsidRDefault="00436C75" w:rsidP="007578D0">
      <w:pPr>
        <w:jc w:val="both"/>
        <w:rPr>
          <w:rFonts w:ascii="Times New Roman" w:hAnsi="Times New Roman" w:cs="Times New Roman"/>
          <w:sz w:val="28"/>
          <w:szCs w:val="28"/>
        </w:rPr>
      </w:pPr>
      <w:bookmarkStart w:id="37" w:name="sub_39"/>
      <w:bookmarkEnd w:id="36"/>
      <w:r w:rsidRPr="00BF5FEB">
        <w:rPr>
          <w:rFonts w:ascii="Times New Roman" w:hAnsi="Times New Roman" w:cs="Times New Roman"/>
          <w:sz w:val="28"/>
          <w:szCs w:val="28"/>
        </w:rPr>
        <w:t>2. Основные направления бюджетной и налоговой политики сельского поселения представляются администрацией Совету депутатов сельского поселения одновременно с прогнозом социально-экономического развития сельского поселения.</w:t>
      </w:r>
    </w:p>
    <w:p w:rsidR="00436C75" w:rsidRPr="00BF5FEB" w:rsidRDefault="00436C75" w:rsidP="007578D0">
      <w:pPr>
        <w:jc w:val="both"/>
        <w:rPr>
          <w:rFonts w:ascii="Times New Roman" w:hAnsi="Times New Roman" w:cs="Times New Roman"/>
          <w:sz w:val="28"/>
          <w:szCs w:val="28"/>
        </w:rPr>
      </w:pPr>
      <w:bookmarkStart w:id="38" w:name="sub_1012"/>
      <w:bookmarkEnd w:id="37"/>
      <w:r w:rsidRPr="00BF5FEB">
        <w:rPr>
          <w:rStyle w:val="a2"/>
          <w:rFonts w:ascii="Times New Roman" w:hAnsi="Times New Roman" w:cs="Times New Roman"/>
          <w:sz w:val="28"/>
          <w:szCs w:val="28"/>
        </w:rPr>
        <w:t>Статья 12</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Прогнозирование доходов бюджета</w:t>
      </w:r>
    </w:p>
    <w:p w:rsidR="00436C75" w:rsidRPr="00BF5FEB" w:rsidRDefault="00436C75" w:rsidP="007578D0">
      <w:pPr>
        <w:jc w:val="both"/>
        <w:rPr>
          <w:rFonts w:ascii="Times New Roman" w:hAnsi="Times New Roman" w:cs="Times New Roman"/>
          <w:sz w:val="28"/>
          <w:szCs w:val="28"/>
        </w:rPr>
      </w:pPr>
      <w:bookmarkStart w:id="39" w:name="sub_41"/>
      <w:bookmarkEnd w:id="38"/>
      <w:r w:rsidRPr="00BF5FEB">
        <w:rPr>
          <w:rFonts w:ascii="Times New Roman" w:hAnsi="Times New Roman" w:cs="Times New Roman"/>
          <w:sz w:val="28"/>
          <w:szCs w:val="28"/>
        </w:rPr>
        <w:t>1. Доходы бюджета прогнозируются на основе прогноза социально-экономического развития соответствующей территории в условиях действующего на день внесения проекта решения о бюджете в Совет депутатов сельского поселения</w:t>
      </w:r>
      <w:r w:rsidRPr="00BF5FEB">
        <w:rPr>
          <w:rFonts w:ascii="Times New Roman" w:hAnsi="Times New Roman" w:cs="Times New Roman"/>
          <w:b/>
          <w:sz w:val="28"/>
          <w:szCs w:val="28"/>
        </w:rPr>
        <w:t xml:space="preserve"> </w:t>
      </w:r>
      <w:hyperlink r:id="rId26" w:history="1">
        <w:r w:rsidRPr="00BF5FEB">
          <w:rPr>
            <w:rStyle w:val="a1"/>
            <w:rFonts w:ascii="Times New Roman" w:hAnsi="Times New Roman"/>
            <w:b/>
            <w:sz w:val="28"/>
            <w:szCs w:val="28"/>
          </w:rPr>
          <w:t>законодательства</w:t>
        </w:r>
      </w:hyperlink>
      <w:r w:rsidRPr="00BF5FEB">
        <w:rPr>
          <w:rFonts w:ascii="Times New Roman" w:hAnsi="Times New Roman" w:cs="Times New Roman"/>
          <w:sz w:val="28"/>
          <w:szCs w:val="28"/>
        </w:rPr>
        <w:t xml:space="preserve"> о налогах и сборах и </w:t>
      </w:r>
      <w:hyperlink r:id="rId27" w:history="1">
        <w:r w:rsidRPr="00BF5FEB">
          <w:rPr>
            <w:rStyle w:val="a1"/>
            <w:rFonts w:ascii="Times New Roman" w:hAnsi="Times New Roman"/>
            <w:b/>
            <w:sz w:val="28"/>
            <w:szCs w:val="28"/>
          </w:rPr>
          <w:t>бюджетного законодательства</w:t>
        </w:r>
      </w:hyperlink>
      <w:r w:rsidRPr="00BF5FEB">
        <w:rPr>
          <w:rFonts w:ascii="Times New Roman" w:hAnsi="Times New Roman" w:cs="Times New Roman"/>
          <w:sz w:val="28"/>
          <w:szCs w:val="28"/>
        </w:rPr>
        <w:t xml:space="preserve"> Российской Федерации, а также законодательства Российской Федерации, муниципальных правовых актов Совета депутатов сельского поселения, устанавливающих неналоговые доходы бюджетов бюджетной системы Российской Федерации.</w:t>
      </w:r>
    </w:p>
    <w:p w:rsidR="00436C75" w:rsidRPr="00BF5FEB" w:rsidRDefault="00436C75" w:rsidP="007578D0">
      <w:pPr>
        <w:jc w:val="both"/>
        <w:rPr>
          <w:rFonts w:ascii="Times New Roman" w:hAnsi="Times New Roman" w:cs="Times New Roman"/>
          <w:sz w:val="28"/>
          <w:szCs w:val="28"/>
        </w:rPr>
      </w:pPr>
      <w:bookmarkStart w:id="40" w:name="sub_42"/>
      <w:bookmarkEnd w:id="39"/>
      <w:r w:rsidRPr="00BF5FEB">
        <w:rPr>
          <w:rFonts w:ascii="Times New Roman" w:hAnsi="Times New Roman" w:cs="Times New Roman"/>
          <w:sz w:val="28"/>
          <w:szCs w:val="28"/>
        </w:rPr>
        <w:t>2. Нормативные правовые акты Совета депутатов сельского поселения, предусматривающие внесение изменений в нормативные правовые акты Совета депутатов сельского поселения о налогах и сборах, принятые после дня внесения в Совет депутатов сельского поселения проекта решения о местном бюджете на очередной финансовый год (очередной финансовый год и плановый период), приводящие к изменению доходов (расходов) бюджетов бюджетной системы Российской Федерации, должны содержать положения о вступлении в силу указанных нормативных правовых актов представительного органа муниципального образования не ранее 1 января года, следующего за очередным финансовым годом.</w:t>
      </w:r>
    </w:p>
    <w:p w:rsidR="00436C75" w:rsidRPr="00BF5FEB" w:rsidRDefault="00436C75" w:rsidP="007578D0">
      <w:pPr>
        <w:jc w:val="both"/>
        <w:rPr>
          <w:rFonts w:ascii="Times New Roman" w:hAnsi="Times New Roman" w:cs="Times New Roman"/>
          <w:sz w:val="28"/>
          <w:szCs w:val="28"/>
        </w:rPr>
      </w:pPr>
      <w:bookmarkStart w:id="41" w:name="sub_1013"/>
      <w:bookmarkEnd w:id="40"/>
      <w:r w:rsidRPr="00BF5FEB">
        <w:rPr>
          <w:rStyle w:val="a2"/>
          <w:rFonts w:ascii="Times New Roman" w:hAnsi="Times New Roman" w:cs="Times New Roman"/>
          <w:sz w:val="28"/>
          <w:szCs w:val="28"/>
        </w:rPr>
        <w:t>Статья 13.</w:t>
      </w:r>
      <w:r w:rsidRPr="00BF5FEB">
        <w:rPr>
          <w:rFonts w:ascii="Times New Roman" w:hAnsi="Times New Roman" w:cs="Times New Roman"/>
          <w:b/>
          <w:sz w:val="28"/>
          <w:szCs w:val="28"/>
        </w:rPr>
        <w:t xml:space="preserve"> Планирование бюджетных ассигнований</w:t>
      </w:r>
    </w:p>
    <w:p w:rsidR="00436C75" w:rsidRPr="00BF5FEB" w:rsidRDefault="00436C75" w:rsidP="007578D0">
      <w:pPr>
        <w:jc w:val="both"/>
        <w:rPr>
          <w:rFonts w:ascii="Times New Roman" w:hAnsi="Times New Roman" w:cs="Times New Roman"/>
          <w:sz w:val="28"/>
          <w:szCs w:val="28"/>
        </w:rPr>
      </w:pPr>
      <w:bookmarkStart w:id="42" w:name="sub_44"/>
      <w:bookmarkEnd w:id="41"/>
      <w:r w:rsidRPr="00BF5FEB">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соответствующим финансовым органом.</w:t>
      </w:r>
    </w:p>
    <w:p w:rsidR="00436C75" w:rsidRPr="00BF5FEB" w:rsidRDefault="00436C75" w:rsidP="007578D0">
      <w:pPr>
        <w:jc w:val="both"/>
        <w:rPr>
          <w:rFonts w:ascii="Times New Roman" w:hAnsi="Times New Roman" w:cs="Times New Roman"/>
          <w:sz w:val="28"/>
          <w:szCs w:val="28"/>
        </w:rPr>
      </w:pPr>
      <w:bookmarkStart w:id="43" w:name="sub_45"/>
      <w:bookmarkEnd w:id="42"/>
      <w:r w:rsidRPr="00BF5FEB">
        <w:rPr>
          <w:rFonts w:ascii="Times New Roman" w:hAnsi="Times New Roman" w:cs="Times New Roman"/>
          <w:sz w:val="28"/>
          <w:szCs w:val="28"/>
        </w:rPr>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bookmarkEnd w:id="43"/>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Под бюджетными ассигнованиями на исполнение действующих расходных обязательств понимаются ассигнования, состав и (или) объем которых обусловлены законами, нормативными правовыми актами (муниципальными правовыми актами),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заключенные (подлежащие заключению) получателями бюджетных средств во исполнение указанных законов и нормативных правовых актов (муниципальных правовых актов).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Под бюджетными ассигнованиями на исполнение принимаемых обязательств понимаются ассигнования, состав и (или) объем которых обусловлены законами, нормативными правовыми актами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подлежащие заключению получателями бюджетных средств во исполнение указанных законов и нормативных правовых актов (муниципальных правовых актов).</w:t>
      </w:r>
    </w:p>
    <w:p w:rsidR="00436C75" w:rsidRPr="00BF5FEB" w:rsidRDefault="00436C75" w:rsidP="007578D0">
      <w:pPr>
        <w:jc w:val="both"/>
        <w:rPr>
          <w:rFonts w:ascii="Times New Roman" w:hAnsi="Times New Roman" w:cs="Times New Roman"/>
          <w:sz w:val="28"/>
          <w:szCs w:val="28"/>
        </w:rPr>
      </w:pPr>
      <w:bookmarkStart w:id="44" w:name="sub_46"/>
      <w:r w:rsidRPr="00BF5FEB">
        <w:rPr>
          <w:rFonts w:ascii="Times New Roman" w:hAnsi="Times New Roman" w:cs="Times New Roman"/>
          <w:sz w:val="28"/>
          <w:szCs w:val="28"/>
        </w:rPr>
        <w:t>3. Планирование бюджетных ассигнований на оказание муниципальных услуг (выполнение работ) бюджетными учреждениями осуществляется с учетом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436C75" w:rsidRPr="00BF5FEB" w:rsidRDefault="00436C75" w:rsidP="007578D0">
      <w:pPr>
        <w:jc w:val="both"/>
        <w:rPr>
          <w:rFonts w:ascii="Times New Roman" w:hAnsi="Times New Roman" w:cs="Times New Roman"/>
          <w:sz w:val="28"/>
          <w:szCs w:val="28"/>
        </w:rPr>
      </w:pPr>
      <w:bookmarkStart w:id="45" w:name="sub_1014"/>
      <w:bookmarkEnd w:id="44"/>
      <w:r w:rsidRPr="00BF5FEB">
        <w:rPr>
          <w:rStyle w:val="a2"/>
          <w:rFonts w:ascii="Times New Roman" w:hAnsi="Times New Roman" w:cs="Times New Roman"/>
          <w:sz w:val="28"/>
          <w:szCs w:val="28"/>
        </w:rPr>
        <w:t>Статья 14</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Муниципальные программы</w:t>
      </w:r>
    </w:p>
    <w:p w:rsidR="00436C75" w:rsidRPr="00BF5FEB" w:rsidRDefault="00436C75" w:rsidP="007578D0">
      <w:pPr>
        <w:jc w:val="both"/>
        <w:rPr>
          <w:rFonts w:ascii="Times New Roman" w:hAnsi="Times New Roman" w:cs="Times New Roman"/>
          <w:sz w:val="28"/>
          <w:szCs w:val="28"/>
        </w:rPr>
      </w:pPr>
      <w:bookmarkStart w:id="46" w:name="sub_48"/>
      <w:bookmarkEnd w:id="45"/>
      <w:r w:rsidRPr="00BF5FEB">
        <w:rPr>
          <w:rFonts w:ascii="Times New Roman" w:hAnsi="Times New Roman" w:cs="Times New Roman"/>
          <w:sz w:val="28"/>
          <w:szCs w:val="28"/>
        </w:rPr>
        <w:t>1. Муниципальные программы утверждаются администрацией сельского поселения.</w:t>
      </w:r>
    </w:p>
    <w:bookmarkEnd w:id="46"/>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Сроки реализации муниципальных программ определяются администрацией сельского поселения в устанавливаемом ею порядке.</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Порядок принятия решений о разработке муниципальных программ, формирования и реализации указанных программ, устанавливается нормативными правовыми актами (муниципальным правовым актом) администрации сельского поселения.</w:t>
      </w:r>
    </w:p>
    <w:p w:rsidR="00436C75" w:rsidRPr="00BF5FEB" w:rsidRDefault="00436C75" w:rsidP="007578D0">
      <w:pPr>
        <w:jc w:val="both"/>
        <w:rPr>
          <w:rFonts w:ascii="Times New Roman" w:hAnsi="Times New Roman" w:cs="Times New Roman"/>
          <w:sz w:val="28"/>
          <w:szCs w:val="28"/>
        </w:rPr>
      </w:pPr>
      <w:bookmarkStart w:id="47" w:name="sub_49"/>
      <w:r w:rsidRPr="00BF5FEB">
        <w:rPr>
          <w:rFonts w:ascii="Times New Roman" w:hAnsi="Times New Roman" w:cs="Times New Roman"/>
          <w:sz w:val="28"/>
          <w:szCs w:val="28"/>
        </w:rPr>
        <w:t>2. Объем бюджетных ассигнований на финансовое обеспечение реализации муниципальных программ утверждается решением о бюджете по соответствующей каждой программе целевой статье расходов бюджета в соответствии с утвердившим программу нормативным правовым актом, муниципальным правовым актом администрации сельского поселения.</w:t>
      </w:r>
    </w:p>
    <w:bookmarkEnd w:id="47"/>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сельского поселения. Совет депутатов вправе осуществлять рассмотрение проектов муниципальных программ и предложений о внесении изменений в муниципальные программы в порядке, установленном нормативными правовыми актами Совета депутатов.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Муниципальные программы подлежат приведению в соответствие с решением о бюджете не позднее двух месяцев со дня вступления его в силу.</w:t>
      </w:r>
    </w:p>
    <w:p w:rsidR="00436C75" w:rsidRPr="00BF5FEB" w:rsidRDefault="00436C75" w:rsidP="007578D0">
      <w:pPr>
        <w:jc w:val="both"/>
        <w:rPr>
          <w:rFonts w:ascii="Times New Roman" w:hAnsi="Times New Roman" w:cs="Times New Roman"/>
          <w:sz w:val="28"/>
          <w:szCs w:val="28"/>
        </w:rPr>
      </w:pPr>
      <w:bookmarkStart w:id="48" w:name="sub_50"/>
      <w:r w:rsidRPr="00BF5FEB">
        <w:rPr>
          <w:rFonts w:ascii="Times New Roman" w:hAnsi="Times New Roman" w:cs="Times New Roman"/>
          <w:sz w:val="28"/>
          <w:szCs w:val="28"/>
        </w:rPr>
        <w:t>3. По каждой муниципальной программе ежегодно проводится оценка эффективности ее реализации. Порядок проведения указанной оценки и ее критерии устанавливаются администрацией сельского поселения.</w:t>
      </w:r>
    </w:p>
    <w:bookmarkEnd w:id="48"/>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По результатам указанной оценки администрацией сельского поселения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436C75" w:rsidRPr="00BF5FEB" w:rsidRDefault="00436C75" w:rsidP="007578D0">
      <w:pPr>
        <w:jc w:val="both"/>
        <w:rPr>
          <w:rFonts w:ascii="Times New Roman" w:hAnsi="Times New Roman" w:cs="Times New Roman"/>
          <w:b/>
          <w:sz w:val="28"/>
          <w:szCs w:val="28"/>
        </w:rPr>
      </w:pPr>
      <w:bookmarkStart w:id="49" w:name="sub_1015"/>
      <w:r w:rsidRPr="00BF5FEB">
        <w:rPr>
          <w:rStyle w:val="a2"/>
          <w:rFonts w:ascii="Times New Roman" w:hAnsi="Times New Roman" w:cs="Times New Roman"/>
          <w:sz w:val="28"/>
          <w:szCs w:val="28"/>
        </w:rPr>
        <w:t>Статья 15.</w:t>
      </w:r>
      <w:r w:rsidRPr="00BF5FEB">
        <w:rPr>
          <w:rFonts w:ascii="Times New Roman" w:hAnsi="Times New Roman" w:cs="Times New Roman"/>
          <w:b/>
          <w:sz w:val="28"/>
          <w:szCs w:val="28"/>
        </w:rPr>
        <w:t xml:space="preserve"> Ведомственные целевые программы</w:t>
      </w:r>
    </w:p>
    <w:p w:rsidR="00436C75" w:rsidRPr="00BF5FEB" w:rsidRDefault="00436C75" w:rsidP="007578D0">
      <w:pPr>
        <w:jc w:val="both"/>
        <w:rPr>
          <w:rFonts w:ascii="Times New Roman" w:hAnsi="Times New Roman" w:cs="Times New Roman"/>
          <w:sz w:val="28"/>
          <w:szCs w:val="28"/>
        </w:rPr>
      </w:pPr>
      <w:bookmarkStart w:id="50" w:name="sub_52"/>
      <w:bookmarkEnd w:id="49"/>
      <w:r w:rsidRPr="00BF5FEB">
        <w:rPr>
          <w:rFonts w:ascii="Times New Roman" w:hAnsi="Times New Roman" w:cs="Times New Roman"/>
          <w:sz w:val="28"/>
          <w:szCs w:val="28"/>
        </w:rPr>
        <w:t>1. В бюджете сельского поселения предусматриваются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сельского поселения.</w:t>
      </w:r>
    </w:p>
    <w:p w:rsidR="00436C75" w:rsidRPr="00BF5FEB" w:rsidRDefault="00436C75" w:rsidP="007578D0">
      <w:pPr>
        <w:jc w:val="both"/>
        <w:rPr>
          <w:rFonts w:ascii="Times New Roman" w:hAnsi="Times New Roman" w:cs="Times New Roman"/>
          <w:sz w:val="28"/>
          <w:szCs w:val="28"/>
        </w:rPr>
      </w:pPr>
      <w:bookmarkStart w:id="51" w:name="sub_1017"/>
      <w:bookmarkEnd w:id="50"/>
      <w:r w:rsidRPr="00BF5FEB">
        <w:rPr>
          <w:rStyle w:val="a2"/>
          <w:rFonts w:ascii="Times New Roman" w:hAnsi="Times New Roman" w:cs="Times New Roman"/>
          <w:sz w:val="28"/>
          <w:szCs w:val="28"/>
        </w:rPr>
        <w:t>Статья 16.</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Порядок и сроки составления проектов бюджетов</w:t>
      </w:r>
    </w:p>
    <w:bookmarkEnd w:id="51"/>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Решение о начале работы над составлением проекта бюджета сельского поселения на очередной финансовый год (на очередной финансовый год и плановый период) принимается администрацией сельского поселения не позднее, чем за 6 месяцев до начала соответствующего финансового года. Одновременно определяются этапы работы по составлению проекта бюджета сельского поселения, исходя из сроков его рассмотрения Советом депутатов сельского поселения.</w:t>
      </w:r>
    </w:p>
    <w:p w:rsidR="00436C75" w:rsidRPr="00BF5FEB" w:rsidRDefault="00436C75" w:rsidP="007578D0">
      <w:pPr>
        <w:pStyle w:val="Heading1"/>
        <w:widowControl w:val="0"/>
        <w:spacing w:before="0" w:after="0"/>
        <w:jc w:val="both"/>
        <w:rPr>
          <w:sz w:val="28"/>
          <w:szCs w:val="28"/>
        </w:rPr>
      </w:pPr>
      <w:bookmarkStart w:id="52" w:name="sub_1300"/>
      <w:r w:rsidRPr="00BF5FEB">
        <w:rPr>
          <w:sz w:val="28"/>
          <w:szCs w:val="28"/>
        </w:rPr>
        <w:t>Глава 3. Основы рассмотрения и утверждения бюджета</w:t>
      </w:r>
      <w:bookmarkEnd w:id="52"/>
    </w:p>
    <w:p w:rsidR="00436C75" w:rsidRPr="00BF5FEB" w:rsidRDefault="00436C75" w:rsidP="007578D0">
      <w:pPr>
        <w:jc w:val="both"/>
        <w:rPr>
          <w:rFonts w:ascii="Times New Roman" w:hAnsi="Times New Roman" w:cs="Times New Roman"/>
          <w:b/>
          <w:sz w:val="28"/>
          <w:szCs w:val="28"/>
        </w:rPr>
      </w:pPr>
      <w:bookmarkStart w:id="53" w:name="sub_1018"/>
      <w:r w:rsidRPr="00BF5FEB">
        <w:rPr>
          <w:rStyle w:val="a2"/>
          <w:rFonts w:ascii="Times New Roman" w:hAnsi="Times New Roman" w:cs="Times New Roman"/>
          <w:sz w:val="28"/>
          <w:szCs w:val="28"/>
        </w:rPr>
        <w:t>Статья 17.</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Общие положения</w:t>
      </w:r>
    </w:p>
    <w:p w:rsidR="00436C75" w:rsidRPr="00BF5FEB" w:rsidRDefault="00436C75" w:rsidP="007578D0">
      <w:pPr>
        <w:jc w:val="both"/>
        <w:rPr>
          <w:rFonts w:ascii="Times New Roman" w:hAnsi="Times New Roman" w:cs="Times New Roman"/>
          <w:sz w:val="28"/>
          <w:szCs w:val="28"/>
        </w:rPr>
      </w:pPr>
      <w:bookmarkStart w:id="54" w:name="sub_60"/>
      <w:bookmarkEnd w:id="53"/>
      <w:r w:rsidRPr="00BF5FEB">
        <w:rPr>
          <w:rFonts w:ascii="Times New Roman" w:hAnsi="Times New Roman" w:cs="Times New Roman"/>
          <w:sz w:val="28"/>
          <w:szCs w:val="28"/>
        </w:rPr>
        <w:t>1. В решении о бюджете должны содержаться основные характеристики бюджета, к которым относятся общий объем доходов бюджета, общий объем расходов, дефицит (профицит) бюджета, а также иные показатели, установленныеБюджетным Кодексом, законами субъектов Российской Федерации, муниципальными правовыми актами Совета депутатов сельского поселения.</w:t>
      </w:r>
    </w:p>
    <w:p w:rsidR="00436C75" w:rsidRPr="00BF5FEB" w:rsidRDefault="00436C75" w:rsidP="007578D0">
      <w:pPr>
        <w:jc w:val="both"/>
        <w:rPr>
          <w:rFonts w:ascii="Times New Roman" w:hAnsi="Times New Roman" w:cs="Times New Roman"/>
          <w:sz w:val="28"/>
          <w:szCs w:val="28"/>
        </w:rPr>
      </w:pPr>
      <w:bookmarkStart w:id="55" w:name="sub_61"/>
      <w:bookmarkEnd w:id="54"/>
      <w:r w:rsidRPr="00BF5FEB">
        <w:rPr>
          <w:rFonts w:ascii="Times New Roman" w:hAnsi="Times New Roman" w:cs="Times New Roman"/>
          <w:sz w:val="28"/>
          <w:szCs w:val="28"/>
        </w:rPr>
        <w:t>2. Решением о бюджете утверждаются:</w:t>
      </w:r>
    </w:p>
    <w:bookmarkEnd w:id="55"/>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перечень главных администраторов доходов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перечень главных администраторов источников финансирования дефицита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 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w:t>
      </w:r>
      <w:hyperlink r:id="rId28" w:history="1">
        <w:r w:rsidRPr="00BF5FEB">
          <w:rPr>
            <w:rStyle w:val="a1"/>
            <w:rFonts w:ascii="Times New Roman" w:hAnsi="Times New Roman"/>
            <w:b/>
            <w:sz w:val="28"/>
            <w:szCs w:val="28"/>
          </w:rPr>
          <w:t>классификации расходов</w:t>
        </w:r>
      </w:hyperlink>
      <w:r w:rsidRPr="00BF5FEB">
        <w:rPr>
          <w:rFonts w:ascii="Times New Roman" w:hAnsi="Times New Roman" w:cs="Times New Roman"/>
          <w:sz w:val="28"/>
          <w:szCs w:val="28"/>
        </w:rPr>
        <w:t xml:space="preserve">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соответственно </w:t>
      </w:r>
      <w:hyperlink r:id="rId29" w:history="1">
        <w:r w:rsidRPr="00BF5FEB">
          <w:rPr>
            <w:rStyle w:val="a1"/>
            <w:rFonts w:ascii="Times New Roman" w:hAnsi="Times New Roman"/>
            <w:b/>
            <w:sz w:val="28"/>
            <w:szCs w:val="28"/>
          </w:rPr>
          <w:t>Бюджетным Кодексом</w:t>
        </w:r>
      </w:hyperlink>
      <w:r w:rsidRPr="00BF5FEB">
        <w:rPr>
          <w:rFonts w:ascii="Times New Roman" w:hAnsi="Times New Roman" w:cs="Times New Roman"/>
          <w:sz w:val="28"/>
          <w:szCs w:val="28"/>
        </w:rPr>
        <w:t>, законом субъекта Российской Федерации, решением Совета депутатов сельского поселения;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ведомственная структура расходов бюджета на очередной финансовый год (очередной финансовый год и плановый период);</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общий объем бюджетных ассигнований, направляемых на исполнение публичных нормативных обязательств;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объем межбюджетных трансфертов, получаемых из других бюджетов бюджетной системы Российской Федерации в очередном финансовом году (очередном финансовом году и плановом периоде);</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источники финансирования дефицита бюджета на очередной финансовый год (очередной финансовый год и плановый период);</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верхний предел муниципального внутреннего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иные показатели местного бюджета.</w:t>
      </w:r>
    </w:p>
    <w:p w:rsidR="00436C75" w:rsidRPr="00BF5FEB" w:rsidRDefault="00436C75" w:rsidP="007578D0">
      <w:pPr>
        <w:jc w:val="both"/>
        <w:rPr>
          <w:rFonts w:ascii="Times New Roman" w:hAnsi="Times New Roman" w:cs="Times New Roman"/>
          <w:sz w:val="28"/>
          <w:szCs w:val="28"/>
        </w:rPr>
      </w:pPr>
      <w:bookmarkStart w:id="56" w:name="sub_62"/>
      <w:r w:rsidRPr="00BF5FEB">
        <w:rPr>
          <w:rFonts w:ascii="Times New Roman" w:hAnsi="Times New Roman" w:cs="Times New Roman"/>
          <w:sz w:val="28"/>
          <w:szCs w:val="28"/>
        </w:rPr>
        <w:t>3. В случае утверждения бюджета на очередной финансовый год и плановый период проект решения о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w:t>
      </w:r>
    </w:p>
    <w:bookmarkEnd w:id="56"/>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Изменение параметров планового периода местного бюджета осуществляется в соответствии с решением Совета депутатов сельского поселения.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Изменение показателей ведомственной структуры расходов бюджета осуществляется путем увеличения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(или) видам расходов соответствующего бюджета.</w:t>
      </w:r>
    </w:p>
    <w:p w:rsidR="00436C75" w:rsidRPr="00BF5FEB" w:rsidRDefault="00436C75" w:rsidP="007578D0">
      <w:pPr>
        <w:jc w:val="both"/>
        <w:rPr>
          <w:rFonts w:ascii="Times New Roman" w:hAnsi="Times New Roman" w:cs="Times New Roman"/>
          <w:sz w:val="28"/>
          <w:szCs w:val="28"/>
        </w:rPr>
      </w:pPr>
      <w:bookmarkStart w:id="57" w:name="sub_63"/>
      <w:r w:rsidRPr="00BF5FEB">
        <w:rPr>
          <w:rFonts w:ascii="Times New Roman" w:hAnsi="Times New Roman" w:cs="Times New Roman"/>
          <w:sz w:val="28"/>
          <w:szCs w:val="28"/>
        </w:rPr>
        <w:t>4.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w:t>
      </w:r>
    </w:p>
    <w:p w:rsidR="00436C75" w:rsidRPr="00BF5FEB" w:rsidRDefault="00436C75" w:rsidP="007578D0">
      <w:pPr>
        <w:jc w:val="both"/>
        <w:rPr>
          <w:rFonts w:ascii="Times New Roman" w:hAnsi="Times New Roman" w:cs="Times New Roman"/>
          <w:sz w:val="28"/>
          <w:szCs w:val="28"/>
        </w:rPr>
      </w:pPr>
      <w:bookmarkStart w:id="58" w:name="sub_64"/>
      <w:bookmarkEnd w:id="57"/>
      <w:r w:rsidRPr="00BF5FEB">
        <w:rPr>
          <w:rFonts w:ascii="Times New Roman" w:hAnsi="Times New Roman" w:cs="Times New Roman"/>
          <w:sz w:val="28"/>
          <w:szCs w:val="28"/>
        </w:rPr>
        <w:t>5. Решением о бюджете также предусматривается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сверх соответствующих бюджетных ассигнований и (или) общего объема расходов бюджета.</w:t>
      </w:r>
    </w:p>
    <w:p w:rsidR="00436C75" w:rsidRPr="00BF5FEB" w:rsidRDefault="00436C75" w:rsidP="007578D0">
      <w:pPr>
        <w:jc w:val="both"/>
        <w:rPr>
          <w:rFonts w:ascii="Times New Roman" w:hAnsi="Times New Roman" w:cs="Times New Roman"/>
          <w:b/>
          <w:sz w:val="28"/>
          <w:szCs w:val="28"/>
        </w:rPr>
      </w:pPr>
      <w:bookmarkStart w:id="59" w:name="sub_1019"/>
      <w:bookmarkEnd w:id="58"/>
      <w:r w:rsidRPr="00BF5FEB">
        <w:rPr>
          <w:rStyle w:val="a2"/>
          <w:rFonts w:ascii="Times New Roman" w:hAnsi="Times New Roman" w:cs="Times New Roman"/>
          <w:sz w:val="28"/>
          <w:szCs w:val="28"/>
        </w:rPr>
        <w:t>Статья 18.</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Документы и материалы, представляемые одновременно с проектом бюджета</w:t>
      </w:r>
    </w:p>
    <w:bookmarkEnd w:id="59"/>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Одновременно с проектом решения о бюджете в Совет депутатов сельского поселения представляются: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основные направления бюджетной и налоговой политики;</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предварительные итоги социально-экономического развития соответствующей территории за истекший период текущего финансового года и ожидаемые итоги социально-экономического развития соответствующей территории за текущий финансовый год;</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прогноз социально-экономического развития соответствующей территории;</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прогноз основных характеристик (общий объем доходов, общий объем расходов, дефицита (профицита) бюджета) консолидированного бюджета соответствующей территории на очередной финансовый год и плановый период либо утвержденный среднесрочный финансовый план;</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пояснительная записка к проекту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методики (проекты методик) и расчеты распределения межбюджетных трансфертов;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верхний предел муниципального внутреннего долга на 1 января года, следующего за очередным финансовым годом (очередным финансовым годом и каждым годом планового периода);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оценка ожидаемого исполнения бюджета на текущий финансовый год;</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иные документы и материалы.</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В случае утверждения решением о бюджете распределения бюджетных ассигнований по муниципальным программам и непрограммным направлениям деятельности к проекту решения о бюджете представляются паспорта муниципальных программ.</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В случае, если проект решения о бюджете не содержит приложение с распределением бюджетных ассигнований по разделам и подразделам </w:t>
      </w:r>
      <w:hyperlink r:id="rId30" w:history="1">
        <w:r w:rsidRPr="00BF5FEB">
          <w:rPr>
            <w:rStyle w:val="a1"/>
            <w:rFonts w:ascii="Times New Roman" w:hAnsi="Times New Roman"/>
            <w:b/>
            <w:sz w:val="28"/>
            <w:szCs w:val="28"/>
          </w:rPr>
          <w:t>классификации расходов</w:t>
        </w:r>
      </w:hyperlink>
      <w:r w:rsidRPr="00BF5FEB">
        <w:rPr>
          <w:rFonts w:ascii="Times New Roman" w:hAnsi="Times New Roman" w:cs="Times New Roman"/>
          <w:sz w:val="28"/>
          <w:szCs w:val="28"/>
        </w:rPr>
        <w:t xml:space="preserve">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w:t>
      </w:r>
    </w:p>
    <w:p w:rsidR="00436C75" w:rsidRPr="00BF5FEB" w:rsidRDefault="00436C75" w:rsidP="007578D0">
      <w:pPr>
        <w:jc w:val="both"/>
        <w:rPr>
          <w:rFonts w:ascii="Times New Roman" w:hAnsi="Times New Roman" w:cs="Times New Roman"/>
          <w:sz w:val="28"/>
          <w:szCs w:val="28"/>
        </w:rPr>
      </w:pPr>
      <w:bookmarkStart w:id="60" w:name="sub_1020"/>
      <w:r w:rsidRPr="00BF5FEB">
        <w:rPr>
          <w:rStyle w:val="a2"/>
          <w:rFonts w:ascii="Times New Roman" w:hAnsi="Times New Roman" w:cs="Times New Roman"/>
          <w:sz w:val="28"/>
          <w:szCs w:val="28"/>
        </w:rPr>
        <w:t>Статья 19.</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Внесение проекта решения о бюджете на рассмотрение Совета депутатов сельского поселения</w:t>
      </w:r>
    </w:p>
    <w:p w:rsidR="00436C75" w:rsidRPr="00BF5FEB" w:rsidRDefault="00436C75" w:rsidP="007578D0">
      <w:pPr>
        <w:jc w:val="both"/>
        <w:rPr>
          <w:rFonts w:ascii="Times New Roman" w:hAnsi="Times New Roman" w:cs="Times New Roman"/>
          <w:sz w:val="28"/>
          <w:szCs w:val="28"/>
        </w:rPr>
      </w:pPr>
      <w:bookmarkStart w:id="61" w:name="sub_66"/>
      <w:bookmarkEnd w:id="60"/>
      <w:r w:rsidRPr="00BF5FEB">
        <w:rPr>
          <w:rFonts w:ascii="Times New Roman" w:hAnsi="Times New Roman" w:cs="Times New Roman"/>
          <w:sz w:val="28"/>
          <w:szCs w:val="28"/>
        </w:rPr>
        <w:t>1. Администрация сельского поселения вносит на рассмотрение Совета депутатов сельского поселения проект решения о бюджете на очередной финансовый год (очередной финансовый год и плановый период) не позднее 20 декабря текущего года.</w:t>
      </w:r>
    </w:p>
    <w:p w:rsidR="00436C75" w:rsidRPr="00BF5FEB" w:rsidRDefault="00436C75" w:rsidP="007578D0">
      <w:pPr>
        <w:jc w:val="both"/>
        <w:rPr>
          <w:rFonts w:ascii="Times New Roman" w:hAnsi="Times New Roman" w:cs="Times New Roman"/>
          <w:sz w:val="28"/>
          <w:szCs w:val="28"/>
        </w:rPr>
      </w:pPr>
      <w:bookmarkStart w:id="62" w:name="sub_67"/>
      <w:bookmarkEnd w:id="61"/>
      <w:r w:rsidRPr="00BF5FEB">
        <w:rPr>
          <w:rFonts w:ascii="Times New Roman" w:hAnsi="Times New Roman" w:cs="Times New Roman"/>
          <w:sz w:val="28"/>
          <w:szCs w:val="28"/>
        </w:rPr>
        <w:t>2. Одновременно с проектом бюджета представляются документы и материалы в соответствии со</w:t>
      </w:r>
      <w:r w:rsidRPr="00BF5FEB">
        <w:rPr>
          <w:rFonts w:ascii="Times New Roman" w:hAnsi="Times New Roman" w:cs="Times New Roman"/>
          <w:b/>
          <w:sz w:val="28"/>
          <w:szCs w:val="28"/>
        </w:rPr>
        <w:t xml:space="preserve"> </w:t>
      </w:r>
      <w:hyperlink w:anchor="sub_1019" w:history="1">
        <w:r w:rsidRPr="00BF5FEB">
          <w:rPr>
            <w:rStyle w:val="a1"/>
            <w:rFonts w:ascii="Times New Roman" w:hAnsi="Times New Roman"/>
            <w:b/>
            <w:sz w:val="28"/>
            <w:szCs w:val="28"/>
          </w:rPr>
          <w:t>статьей</w:t>
        </w:r>
      </w:hyperlink>
      <w:r w:rsidRPr="00BF5FEB">
        <w:rPr>
          <w:rFonts w:ascii="Times New Roman" w:hAnsi="Times New Roman" w:cs="Times New Roman"/>
          <w:sz w:val="28"/>
          <w:szCs w:val="28"/>
        </w:rPr>
        <w:t xml:space="preserve"> 18 настоящего Положения.</w:t>
      </w:r>
    </w:p>
    <w:p w:rsidR="00436C75" w:rsidRPr="00BF5FEB" w:rsidRDefault="00436C75" w:rsidP="007578D0">
      <w:pPr>
        <w:jc w:val="both"/>
        <w:rPr>
          <w:rFonts w:ascii="Times New Roman" w:hAnsi="Times New Roman" w:cs="Times New Roman"/>
          <w:b/>
          <w:sz w:val="28"/>
          <w:szCs w:val="28"/>
        </w:rPr>
      </w:pPr>
      <w:bookmarkStart w:id="63" w:name="sub_1021"/>
      <w:bookmarkEnd w:id="62"/>
      <w:r w:rsidRPr="00BF5FEB">
        <w:rPr>
          <w:rStyle w:val="a2"/>
          <w:rFonts w:ascii="Times New Roman" w:hAnsi="Times New Roman" w:cs="Times New Roman"/>
          <w:sz w:val="28"/>
          <w:szCs w:val="28"/>
        </w:rPr>
        <w:t>Статья 20.</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Порядок рассмотрения проекта решения о бюджете и его утверждения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Председатель Совета депутатов сельского поселения не позднее трех дней со дня внесения проекта решения о бюджете на очередной финансовый год (очередной финансовый год и плановый период) может принять решение о его возвращении, если состав представленных документов и материалов не соответствует требованиям настоящего Положения.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Доработанный проект со всеми необходимыми документами и материалами должен быть представлен в Совет депутатов в трехдневный срок.</w:t>
      </w:r>
    </w:p>
    <w:p w:rsidR="00436C75" w:rsidRPr="00BF5FEB" w:rsidRDefault="00436C75" w:rsidP="007578D0">
      <w:pPr>
        <w:jc w:val="both"/>
        <w:rPr>
          <w:rFonts w:ascii="Times New Roman" w:hAnsi="Times New Roman" w:cs="Times New Roman"/>
          <w:sz w:val="28"/>
          <w:szCs w:val="28"/>
        </w:rPr>
      </w:pPr>
      <w:bookmarkStart w:id="64" w:name="sub_151"/>
      <w:r w:rsidRPr="00BF5FEB">
        <w:rPr>
          <w:rFonts w:ascii="Times New Roman" w:hAnsi="Times New Roman" w:cs="Times New Roman"/>
          <w:sz w:val="28"/>
          <w:szCs w:val="28"/>
        </w:rPr>
        <w:t>В течение 5 дней со дня внесения проекта решения о бюджете на очередной финансовый год (очередной финансовый год и плановый период) комиссия по бюджету, финансам, налогам и имущественным отношениям Совета депутатов готовит заключение по проекту решения с предложениями о принятии или отклонении представленного проекта решения, а также свои замечания и рекомендации.</w:t>
      </w:r>
      <w:bookmarkEnd w:id="64"/>
      <w:r w:rsidRPr="00BF5FEB">
        <w:rPr>
          <w:rFonts w:ascii="Times New Roman" w:hAnsi="Times New Roman" w:cs="Times New Roman"/>
          <w:sz w:val="28"/>
          <w:szCs w:val="28"/>
        </w:rPr>
        <w:t xml:space="preserve"> </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Вносимые поправки к проекту решения, предусматривающие увеличение ассигнований по разделам, подразделам, целевым статьям или видам расходов функциональной </w:t>
      </w:r>
      <w:hyperlink r:id="rId31" w:history="1">
        <w:r w:rsidRPr="00BF5FEB">
          <w:rPr>
            <w:rFonts w:ascii="Times New Roman" w:hAnsi="Times New Roman" w:cs="Times New Roman"/>
            <w:sz w:val="28"/>
            <w:szCs w:val="28"/>
          </w:rPr>
          <w:t>классификации расходов бюджета</w:t>
        </w:r>
      </w:hyperlink>
      <w:r w:rsidRPr="00BF5FEB">
        <w:rPr>
          <w:rFonts w:ascii="Times New Roman" w:hAnsi="Times New Roman" w:cs="Times New Roman"/>
          <w:sz w:val="28"/>
          <w:szCs w:val="28"/>
        </w:rPr>
        <w:t>, должны содержать предложения о снижении ассигнований по другим разделам, подразделам, целевым статьям или видам расходов функциональной классификации расходов бюджета либо указание на дополнительный источник дохода. Поправки, не отвечающие указанным требованиям, не принимаются к рассмотрению.</w:t>
      </w:r>
    </w:p>
    <w:p w:rsidR="00436C75" w:rsidRPr="00BF5FEB" w:rsidRDefault="00436C75" w:rsidP="007578D0">
      <w:pPr>
        <w:jc w:val="both"/>
        <w:rPr>
          <w:rFonts w:ascii="Times New Roman" w:hAnsi="Times New Roman" w:cs="Times New Roman"/>
          <w:sz w:val="28"/>
          <w:szCs w:val="28"/>
        </w:rPr>
      </w:pPr>
      <w:bookmarkStart w:id="65" w:name="sub_152"/>
      <w:r w:rsidRPr="00BF5FEB">
        <w:rPr>
          <w:rFonts w:ascii="Times New Roman" w:hAnsi="Times New Roman" w:cs="Times New Roman"/>
          <w:sz w:val="28"/>
          <w:szCs w:val="28"/>
        </w:rPr>
        <w:t>Комиссия по бюджету, финансам, налогам и имущественным отношениям рассматривает проект решения и поправки к нему, готовит сводную таблицу поправок к проекту решения, заключение по проекту решения, после чего представляет их на рассмотрение Совета депутатов.</w:t>
      </w:r>
    </w:p>
    <w:p w:rsidR="00436C75" w:rsidRPr="00BF5FEB" w:rsidRDefault="00436C75" w:rsidP="007578D0">
      <w:pPr>
        <w:jc w:val="both"/>
        <w:rPr>
          <w:rFonts w:ascii="Times New Roman" w:hAnsi="Times New Roman" w:cs="Times New Roman"/>
          <w:sz w:val="28"/>
          <w:szCs w:val="28"/>
        </w:rPr>
      </w:pPr>
      <w:bookmarkStart w:id="66" w:name="sub_161"/>
      <w:bookmarkEnd w:id="65"/>
      <w:r w:rsidRPr="00BF5FEB">
        <w:rPr>
          <w:rFonts w:ascii="Times New Roman" w:hAnsi="Times New Roman" w:cs="Times New Roman"/>
          <w:sz w:val="28"/>
          <w:szCs w:val="28"/>
        </w:rPr>
        <w:t>Совет депутатов рассматривает проект решения о бюджете на очередной финансовый год (очередной финансовый год и плановый период) в течение 10-ти дней со дня внесения его в Совет депутатов, но не позднее 30 декабря.</w:t>
      </w:r>
    </w:p>
    <w:p w:rsidR="00436C75" w:rsidRPr="00BF5FEB" w:rsidRDefault="00436C75" w:rsidP="007578D0">
      <w:pPr>
        <w:jc w:val="both"/>
        <w:rPr>
          <w:rFonts w:ascii="Times New Roman" w:hAnsi="Times New Roman" w:cs="Times New Roman"/>
          <w:sz w:val="28"/>
          <w:szCs w:val="28"/>
        </w:rPr>
      </w:pPr>
      <w:bookmarkStart w:id="67" w:name="sub_162"/>
      <w:bookmarkEnd w:id="66"/>
      <w:r w:rsidRPr="00BF5FEB">
        <w:rPr>
          <w:rFonts w:ascii="Times New Roman" w:hAnsi="Times New Roman" w:cs="Times New Roman"/>
          <w:sz w:val="28"/>
          <w:szCs w:val="28"/>
        </w:rPr>
        <w:t>Совет депутатов при рассмотрении проекта решения о бюджете на очередной финансовый год (очередной финансовый год и плановый период) обсуждает прогноз социально-экономического развития сельского поселения и концепции проекта решения о бюджете, основные направления бюджетной и налоговой политики, а также основные характеристики бюджета на очередной финансовый год (очередной финансовый год и плановый период), к которым относятся:</w:t>
      </w:r>
    </w:p>
    <w:bookmarkEnd w:id="67"/>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 доходы бюджета по группам, подгруппам, подгруппам и статьям </w:t>
      </w:r>
      <w:hyperlink r:id="rId32" w:history="1">
        <w:r w:rsidRPr="00BF5FEB">
          <w:rPr>
            <w:rFonts w:ascii="Times New Roman" w:hAnsi="Times New Roman" w:cs="Times New Roman"/>
            <w:sz w:val="28"/>
            <w:szCs w:val="28"/>
          </w:rPr>
          <w:t>классификации доходов бюджета</w:t>
        </w:r>
      </w:hyperlink>
      <w:r w:rsidRPr="00BF5FEB">
        <w:rPr>
          <w:rFonts w:ascii="Times New Roman" w:hAnsi="Times New Roman" w:cs="Times New Roman"/>
          <w:sz w:val="28"/>
          <w:szCs w:val="28"/>
        </w:rPr>
        <w:t>;</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размеры несбалансированности (дефицит) бюджета в абсолютных цифрах и в процентах к расходам бюджета на очередной финансовый год (очередной финансовый год и плановый период) и источники покрытия дефицита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общий объем расходов бюджета на очередной финансовый год (очередной финансовый год и плановый период).</w:t>
      </w:r>
    </w:p>
    <w:p w:rsidR="00436C75" w:rsidRPr="00BF5FEB" w:rsidRDefault="00436C75" w:rsidP="007578D0">
      <w:pPr>
        <w:jc w:val="both"/>
        <w:rPr>
          <w:rFonts w:ascii="Times New Roman" w:hAnsi="Times New Roman" w:cs="Times New Roman"/>
          <w:sz w:val="28"/>
          <w:szCs w:val="28"/>
        </w:rPr>
      </w:pPr>
      <w:bookmarkStart w:id="68" w:name="sub_163"/>
      <w:r w:rsidRPr="00BF5FEB">
        <w:rPr>
          <w:rFonts w:ascii="Times New Roman" w:hAnsi="Times New Roman" w:cs="Times New Roman"/>
          <w:sz w:val="28"/>
          <w:szCs w:val="28"/>
        </w:rPr>
        <w:t>По результатам рассмотрения Совет депутатов может принять одно из следующих решений:</w:t>
      </w:r>
    </w:p>
    <w:bookmarkEnd w:id="68"/>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о принятии проекта решения о бюджете на очередной финансовый год (очередной финансовый год и плановый период);</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об отклонении указанного проекта решения.</w:t>
      </w:r>
    </w:p>
    <w:p w:rsidR="00436C75" w:rsidRPr="00BF5FEB" w:rsidRDefault="00436C75" w:rsidP="007578D0">
      <w:pPr>
        <w:jc w:val="both"/>
        <w:rPr>
          <w:rFonts w:ascii="Times New Roman" w:hAnsi="Times New Roman" w:cs="Times New Roman"/>
          <w:sz w:val="28"/>
          <w:szCs w:val="28"/>
        </w:rPr>
      </w:pPr>
      <w:bookmarkStart w:id="69" w:name="sub_164"/>
      <w:r w:rsidRPr="00BF5FEB">
        <w:rPr>
          <w:rFonts w:ascii="Times New Roman" w:hAnsi="Times New Roman" w:cs="Times New Roman"/>
          <w:sz w:val="28"/>
          <w:szCs w:val="28"/>
        </w:rPr>
        <w:t>В случае принятия вышеназванного проекта решения утверждаются основные характеристики бюджета на очередной финансовый год (очередной финансовый год и плановый период), определенные настоящей статьей.</w:t>
      </w:r>
    </w:p>
    <w:bookmarkEnd w:id="69"/>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В случае отклонения проекта решения о бюджете на очередной финансовый год (очередной финансовый год и плановый период) Совет депутатов может:</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передать указанное решение в согласительную комиссию, создаваемую при необходимости и состоящую из представителей Совета депутатов, администрации сельского поселения, для разработки согласованного варианта проекта решение о бюджете на очередной финансовый год (очередной финансовый год и плановый период), исходя из рекомендаций, изложенных в заключении комиссии по бюджету, финансам, налогам и имущественным отношениям;</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вернуть проект решения администрации сельского поселения на доработку.</w:t>
      </w:r>
    </w:p>
    <w:p w:rsidR="00436C75" w:rsidRPr="00BF5FEB" w:rsidRDefault="00436C75" w:rsidP="007578D0">
      <w:pPr>
        <w:jc w:val="both"/>
        <w:rPr>
          <w:rFonts w:ascii="Times New Roman" w:hAnsi="Times New Roman" w:cs="Times New Roman"/>
          <w:sz w:val="28"/>
          <w:szCs w:val="28"/>
        </w:rPr>
      </w:pPr>
      <w:bookmarkStart w:id="70" w:name="sub_70"/>
      <w:bookmarkEnd w:id="63"/>
      <w:r w:rsidRPr="00BF5FEB">
        <w:rPr>
          <w:rFonts w:ascii="Times New Roman" w:hAnsi="Times New Roman" w:cs="Times New Roman"/>
          <w:sz w:val="28"/>
          <w:szCs w:val="28"/>
        </w:rPr>
        <w:t xml:space="preserve">Порядок рассмотрения проекта решения о бюджете и его утверждении, предусматривает вступление в силу решения о бюджете с 1 января очередного финансового года, а также утверждение указанным решением показателей и приложений в соответствии со </w:t>
      </w:r>
      <w:hyperlink w:anchor="sub_1018" w:history="1">
        <w:r w:rsidRPr="00BF5FEB">
          <w:rPr>
            <w:rStyle w:val="a1"/>
            <w:rFonts w:ascii="Times New Roman" w:hAnsi="Times New Roman"/>
            <w:b/>
            <w:sz w:val="28"/>
            <w:szCs w:val="28"/>
          </w:rPr>
          <w:t>статьей 18</w:t>
        </w:r>
      </w:hyperlink>
      <w:r w:rsidRPr="00BF5FEB">
        <w:rPr>
          <w:rFonts w:ascii="Times New Roman" w:hAnsi="Times New Roman" w:cs="Times New Roman"/>
          <w:sz w:val="28"/>
          <w:szCs w:val="28"/>
        </w:rPr>
        <w:t xml:space="preserve"> настоящего Положения.</w:t>
      </w:r>
    </w:p>
    <w:p w:rsidR="00436C75" w:rsidRPr="00BF5FEB" w:rsidRDefault="00436C75" w:rsidP="007578D0">
      <w:pPr>
        <w:jc w:val="both"/>
        <w:rPr>
          <w:rFonts w:ascii="Times New Roman" w:hAnsi="Times New Roman" w:cs="Times New Roman"/>
          <w:sz w:val="28"/>
          <w:szCs w:val="28"/>
        </w:rPr>
      </w:pPr>
      <w:bookmarkStart w:id="71" w:name="sub_1022"/>
      <w:bookmarkEnd w:id="70"/>
      <w:r w:rsidRPr="00BF5FEB">
        <w:rPr>
          <w:rStyle w:val="a2"/>
          <w:rFonts w:ascii="Times New Roman" w:hAnsi="Times New Roman" w:cs="Times New Roman"/>
          <w:sz w:val="28"/>
          <w:szCs w:val="28"/>
        </w:rPr>
        <w:t>Статья 21</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Временное управление бюджетом</w:t>
      </w:r>
    </w:p>
    <w:p w:rsidR="00436C75" w:rsidRPr="00BF5FEB" w:rsidRDefault="00436C75" w:rsidP="007578D0">
      <w:pPr>
        <w:jc w:val="both"/>
        <w:rPr>
          <w:rFonts w:ascii="Times New Roman" w:hAnsi="Times New Roman" w:cs="Times New Roman"/>
          <w:sz w:val="28"/>
          <w:szCs w:val="28"/>
        </w:rPr>
      </w:pPr>
      <w:bookmarkStart w:id="72" w:name="sub_72"/>
      <w:bookmarkEnd w:id="71"/>
      <w:r w:rsidRPr="00BF5FEB">
        <w:rPr>
          <w:rFonts w:ascii="Times New Roman" w:hAnsi="Times New Roman" w:cs="Times New Roman"/>
          <w:sz w:val="28"/>
          <w:szCs w:val="28"/>
        </w:rPr>
        <w:t>1. В случае если решение о бюджете не вступило в силу с начала текущего финансового года:</w:t>
      </w:r>
    </w:p>
    <w:bookmarkEnd w:id="72"/>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администрация сельского поселения правомочна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иные показатели, определяемые решением о бюджете, применяются в размерах (нормативах) и порядке, которые были установлены решением о бюджете на отчетный финансовый год.</w:t>
      </w:r>
    </w:p>
    <w:p w:rsidR="00436C75" w:rsidRPr="00BF5FEB" w:rsidRDefault="00436C75" w:rsidP="007578D0">
      <w:pPr>
        <w:jc w:val="both"/>
        <w:rPr>
          <w:rFonts w:ascii="Times New Roman" w:hAnsi="Times New Roman" w:cs="Times New Roman"/>
          <w:sz w:val="28"/>
          <w:szCs w:val="28"/>
        </w:rPr>
      </w:pPr>
      <w:bookmarkStart w:id="73" w:name="sub_73"/>
      <w:r w:rsidRPr="00BF5FEB">
        <w:rPr>
          <w:rFonts w:ascii="Times New Roman" w:hAnsi="Times New Roman" w:cs="Times New Roman"/>
          <w:sz w:val="28"/>
          <w:szCs w:val="28"/>
        </w:rPr>
        <w:t>2. Если решение о бюджете не вступило в силу через три месяца после начала финансового года, администрация сельского поселения организует исполнение бюджета при соблюдении условий, определенных пунктом 1 настоящей статьи.</w:t>
      </w:r>
    </w:p>
    <w:bookmarkEnd w:id="73"/>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При этом администрация сельского поселения не имеет права: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 доводить лимиты бюджетных обязательств и бюджетные ассигнования на бюджетные инвестиции и субсидии юридическим и физическим лицам; </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-предоставлять бюджетные кредиты;</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осуществлять заимствования в размере более одной восьмой объема заимствований предыдущего финансового года в расчете на квартал;</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формировать резервные фонды.</w:t>
      </w:r>
    </w:p>
    <w:p w:rsidR="00436C75" w:rsidRPr="00BF5FEB" w:rsidRDefault="00436C75" w:rsidP="007578D0">
      <w:pPr>
        <w:jc w:val="both"/>
        <w:rPr>
          <w:rFonts w:ascii="Times New Roman" w:hAnsi="Times New Roman" w:cs="Times New Roman"/>
          <w:sz w:val="28"/>
          <w:szCs w:val="28"/>
        </w:rPr>
      </w:pPr>
      <w:bookmarkStart w:id="74" w:name="sub_74"/>
      <w:r w:rsidRPr="00BF5FEB">
        <w:rPr>
          <w:rFonts w:ascii="Times New Roman" w:hAnsi="Times New Roman" w:cs="Times New Roman"/>
          <w:sz w:val="28"/>
          <w:szCs w:val="28"/>
        </w:rPr>
        <w:t xml:space="preserve">3. Указанные в </w:t>
      </w:r>
      <w:hyperlink w:anchor="sub_72" w:history="1">
        <w:r w:rsidRPr="00BF5FEB">
          <w:rPr>
            <w:rStyle w:val="a1"/>
            <w:rFonts w:ascii="Times New Roman" w:hAnsi="Times New Roman"/>
            <w:b/>
            <w:sz w:val="28"/>
            <w:szCs w:val="28"/>
          </w:rPr>
          <w:t>пунктах 1</w:t>
        </w:r>
      </w:hyperlink>
      <w:r w:rsidRPr="00BF5FEB">
        <w:rPr>
          <w:rFonts w:ascii="Times New Roman" w:hAnsi="Times New Roman" w:cs="Times New Roman"/>
          <w:b/>
          <w:sz w:val="28"/>
          <w:szCs w:val="28"/>
        </w:rPr>
        <w:t xml:space="preserve"> </w:t>
      </w:r>
      <w:r w:rsidRPr="00BF5FEB">
        <w:rPr>
          <w:rFonts w:ascii="Times New Roman" w:hAnsi="Times New Roman" w:cs="Times New Roman"/>
          <w:sz w:val="28"/>
          <w:szCs w:val="28"/>
        </w:rPr>
        <w:t>и</w:t>
      </w:r>
      <w:r w:rsidRPr="00BF5FEB">
        <w:rPr>
          <w:rFonts w:ascii="Times New Roman" w:hAnsi="Times New Roman" w:cs="Times New Roman"/>
          <w:b/>
          <w:sz w:val="28"/>
          <w:szCs w:val="28"/>
        </w:rPr>
        <w:t xml:space="preserve"> </w:t>
      </w:r>
      <w:hyperlink w:anchor="sub_73" w:history="1">
        <w:r w:rsidRPr="00BF5FEB">
          <w:rPr>
            <w:rStyle w:val="a1"/>
            <w:rFonts w:ascii="Times New Roman" w:hAnsi="Times New Roman"/>
            <w:b/>
            <w:sz w:val="28"/>
            <w:szCs w:val="28"/>
          </w:rPr>
          <w:t>2</w:t>
        </w:r>
      </w:hyperlink>
      <w:r w:rsidRPr="00BF5FEB">
        <w:rPr>
          <w:rFonts w:ascii="Times New Roman" w:hAnsi="Times New Roman" w:cs="Times New Roman"/>
          <w:sz w:val="28"/>
          <w:szCs w:val="28"/>
        </w:rPr>
        <w:t xml:space="preserve"> настоящей статьи ограничения не распространяются на расходы, связанные с обслуживанием и погашением муниципального долга.</w:t>
      </w:r>
    </w:p>
    <w:p w:rsidR="00436C75" w:rsidRPr="00BF5FEB" w:rsidRDefault="00436C75" w:rsidP="007578D0">
      <w:pPr>
        <w:jc w:val="both"/>
        <w:rPr>
          <w:rFonts w:ascii="Times New Roman" w:hAnsi="Times New Roman" w:cs="Times New Roman"/>
          <w:b/>
          <w:sz w:val="28"/>
          <w:szCs w:val="28"/>
        </w:rPr>
      </w:pPr>
      <w:bookmarkStart w:id="75" w:name="sub_1023"/>
      <w:bookmarkEnd w:id="74"/>
      <w:r w:rsidRPr="00BF5FEB">
        <w:rPr>
          <w:rStyle w:val="a2"/>
          <w:rFonts w:ascii="Times New Roman" w:hAnsi="Times New Roman" w:cs="Times New Roman"/>
          <w:sz w:val="28"/>
          <w:szCs w:val="28"/>
        </w:rPr>
        <w:t>Статья 22.</w:t>
      </w:r>
      <w:r w:rsidRPr="00BF5FEB">
        <w:rPr>
          <w:rFonts w:ascii="Times New Roman" w:hAnsi="Times New Roman" w:cs="Times New Roman"/>
          <w:b/>
          <w:sz w:val="28"/>
          <w:szCs w:val="28"/>
        </w:rPr>
        <w:t xml:space="preserve"> Внесение изменений в решение о бюджете по окончании периода временного управления бюджетом</w:t>
      </w:r>
    </w:p>
    <w:p w:rsidR="00436C75" w:rsidRPr="00BF5FEB" w:rsidRDefault="00436C75" w:rsidP="007578D0">
      <w:pPr>
        <w:jc w:val="both"/>
        <w:rPr>
          <w:rFonts w:ascii="Times New Roman" w:hAnsi="Times New Roman" w:cs="Times New Roman"/>
          <w:sz w:val="28"/>
          <w:szCs w:val="28"/>
        </w:rPr>
      </w:pPr>
      <w:bookmarkStart w:id="76" w:name="sub_76"/>
      <w:bookmarkEnd w:id="75"/>
      <w:r w:rsidRPr="00BF5FEB">
        <w:rPr>
          <w:rFonts w:ascii="Times New Roman" w:hAnsi="Times New Roman" w:cs="Times New Roman"/>
          <w:sz w:val="28"/>
          <w:szCs w:val="28"/>
        </w:rPr>
        <w:t xml:space="preserve">1. Если решение о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w:t>
      </w:r>
      <w:hyperlink w:anchor="sub_1022" w:history="1">
        <w:r w:rsidRPr="00BF5FEB">
          <w:rPr>
            <w:rStyle w:val="a1"/>
            <w:rFonts w:ascii="Times New Roman" w:hAnsi="Times New Roman"/>
            <w:b/>
            <w:sz w:val="28"/>
            <w:szCs w:val="28"/>
          </w:rPr>
          <w:t>статьей</w:t>
        </w:r>
      </w:hyperlink>
      <w:r w:rsidRPr="00BF5FEB">
        <w:rPr>
          <w:rFonts w:ascii="Times New Roman" w:hAnsi="Times New Roman" w:cs="Times New Roman"/>
          <w:sz w:val="28"/>
          <w:szCs w:val="28"/>
        </w:rPr>
        <w:t xml:space="preserve"> 21 настоящего Положения, в течение одного месяца со дня вступления в силу указанного решения администрация сельского поселения представляет на рассмотрение и утверждение Совета депутатов проект решения о внесении изменений в решение о бюджете, уточняющего показатели бюджета с учетом исполнения бюджета за период временного управления бюджетом.</w:t>
      </w:r>
    </w:p>
    <w:p w:rsidR="00436C75" w:rsidRPr="00BF5FEB" w:rsidRDefault="00436C75" w:rsidP="007578D0">
      <w:pPr>
        <w:jc w:val="both"/>
        <w:rPr>
          <w:rFonts w:ascii="Times New Roman" w:hAnsi="Times New Roman" w:cs="Times New Roman"/>
          <w:sz w:val="28"/>
          <w:szCs w:val="28"/>
        </w:rPr>
      </w:pPr>
      <w:bookmarkStart w:id="77" w:name="sub_77"/>
      <w:bookmarkEnd w:id="76"/>
      <w:r w:rsidRPr="00BF5FEB">
        <w:rPr>
          <w:rFonts w:ascii="Times New Roman" w:hAnsi="Times New Roman" w:cs="Times New Roman"/>
          <w:sz w:val="28"/>
          <w:szCs w:val="28"/>
        </w:rPr>
        <w:t>2. Указанный проект решения рассматривается и утверждается Советом депутатов сельского поселения в срок, не превышающий 15 дней со дня его представления.</w:t>
      </w:r>
      <w:bookmarkEnd w:id="77"/>
    </w:p>
    <w:p w:rsidR="00436C75" w:rsidRPr="00BF5FEB" w:rsidRDefault="00436C75" w:rsidP="007578D0">
      <w:pPr>
        <w:pStyle w:val="Heading1"/>
        <w:widowControl w:val="0"/>
        <w:spacing w:before="0" w:after="0"/>
        <w:jc w:val="both"/>
        <w:rPr>
          <w:sz w:val="28"/>
          <w:szCs w:val="28"/>
        </w:rPr>
      </w:pPr>
      <w:bookmarkStart w:id="78" w:name="sub_1400"/>
      <w:r w:rsidRPr="00BF5FEB">
        <w:rPr>
          <w:sz w:val="28"/>
          <w:szCs w:val="28"/>
        </w:rPr>
        <w:t>Глава 4. Основы исполнения бюджета</w:t>
      </w:r>
      <w:bookmarkEnd w:id="78"/>
    </w:p>
    <w:p w:rsidR="00436C75" w:rsidRPr="00BF5FEB" w:rsidRDefault="00436C75" w:rsidP="007578D0">
      <w:pPr>
        <w:jc w:val="both"/>
        <w:rPr>
          <w:rFonts w:ascii="Times New Roman" w:hAnsi="Times New Roman" w:cs="Times New Roman"/>
          <w:sz w:val="28"/>
          <w:szCs w:val="28"/>
        </w:rPr>
      </w:pPr>
      <w:bookmarkStart w:id="79" w:name="sub_1024"/>
      <w:r w:rsidRPr="00BF5FEB">
        <w:rPr>
          <w:rStyle w:val="a2"/>
          <w:rFonts w:ascii="Times New Roman" w:hAnsi="Times New Roman" w:cs="Times New Roman"/>
          <w:sz w:val="28"/>
          <w:szCs w:val="28"/>
        </w:rPr>
        <w:t>Статья 23.</w:t>
      </w:r>
      <w:r w:rsidRPr="00BF5FEB">
        <w:rPr>
          <w:rFonts w:ascii="Times New Roman" w:hAnsi="Times New Roman" w:cs="Times New Roman"/>
          <w:b/>
          <w:sz w:val="28"/>
          <w:szCs w:val="28"/>
        </w:rPr>
        <w:t xml:space="preserve"> Основы исполнения бюджета</w:t>
      </w:r>
    </w:p>
    <w:bookmarkEnd w:id="79"/>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Исполнение местного бюджета обеспечивается администрацией сельского поселения.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Организация исполнения бюджета возлагается на администрацию сельского поселения.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Исполнение бюджета организуется на основе сводной бюджетной росписи и кассового плана.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Бюджет исполняется на основе единства кассы и подведомственности расходов.</w:t>
      </w:r>
    </w:p>
    <w:p w:rsidR="00436C75" w:rsidRPr="00BF5FEB" w:rsidRDefault="00436C75" w:rsidP="007578D0">
      <w:pPr>
        <w:jc w:val="both"/>
        <w:rPr>
          <w:rFonts w:ascii="Times New Roman" w:hAnsi="Times New Roman" w:cs="Times New Roman"/>
          <w:sz w:val="28"/>
          <w:szCs w:val="28"/>
        </w:rPr>
      </w:pPr>
      <w:bookmarkStart w:id="80" w:name="sub_1025"/>
      <w:r w:rsidRPr="00BF5FEB">
        <w:rPr>
          <w:rStyle w:val="a2"/>
          <w:rFonts w:ascii="Times New Roman" w:hAnsi="Times New Roman" w:cs="Times New Roman"/>
          <w:sz w:val="28"/>
          <w:szCs w:val="28"/>
        </w:rPr>
        <w:t>Статья 24.</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Сводная бюджетная роспись</w:t>
      </w:r>
    </w:p>
    <w:p w:rsidR="00436C75" w:rsidRPr="00BF5FEB" w:rsidRDefault="00436C75" w:rsidP="007578D0">
      <w:pPr>
        <w:jc w:val="both"/>
        <w:rPr>
          <w:rFonts w:ascii="Times New Roman" w:hAnsi="Times New Roman" w:cs="Times New Roman"/>
          <w:sz w:val="28"/>
          <w:szCs w:val="28"/>
        </w:rPr>
      </w:pPr>
      <w:bookmarkStart w:id="81" w:name="sub_81"/>
      <w:bookmarkEnd w:id="80"/>
      <w:r w:rsidRPr="00BF5FEB">
        <w:rPr>
          <w:rFonts w:ascii="Times New Roman" w:hAnsi="Times New Roman" w:cs="Times New Roman"/>
          <w:sz w:val="28"/>
          <w:szCs w:val="28"/>
        </w:rPr>
        <w:t>1. Порядок составления и ведения сводной бюджетной росписи устанавливается и обеспечивается администрацией сельского поселения.</w:t>
      </w:r>
    </w:p>
    <w:bookmarkEnd w:id="81"/>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Утверждение сводной бюджетной росписи и внесение изменений в нее осуществляется администрацией сельского поселения.</w:t>
      </w:r>
    </w:p>
    <w:p w:rsidR="00436C75" w:rsidRPr="00BF5FEB" w:rsidRDefault="00436C75" w:rsidP="007578D0">
      <w:pPr>
        <w:jc w:val="both"/>
        <w:rPr>
          <w:rFonts w:ascii="Times New Roman" w:hAnsi="Times New Roman" w:cs="Times New Roman"/>
          <w:sz w:val="28"/>
          <w:szCs w:val="28"/>
        </w:rPr>
      </w:pPr>
      <w:bookmarkStart w:id="82" w:name="sub_82"/>
      <w:r w:rsidRPr="00BF5FEB">
        <w:rPr>
          <w:rFonts w:ascii="Times New Roman" w:hAnsi="Times New Roman" w:cs="Times New Roman"/>
          <w:sz w:val="28"/>
          <w:szCs w:val="28"/>
        </w:rPr>
        <w:t>2. Утвержденные показатели сводной бюджетной росписи должны соответствовать решению о бюджете.</w:t>
      </w:r>
    </w:p>
    <w:bookmarkEnd w:id="82"/>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В случае принятия решения о внесении изменений в решение о бюджете администрация сельского поселения утверждает соответствующие изменения в сводную бюджетную роспись.</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В сводную бюджетную роспись могут быть внесены изменения без внесения изменений в решение о бюджете:</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в случае недостаточности бюджетных ассигнований для исполнения публичных нормативных обязательств - с превышением общего объема указанных ассигнований в пределах 5 процентов общего объема бюджетных ассигнований, утвержденных решением о бюджете на их исполнение в текущем финансовом году;</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в случае изменения состава или полномочий (функций) главных распорядителей бюджетных средств (подведомственных им казенных учреждений), вступления в силу законов, предусматривающих осуществление полномочий органов местного самоуправления за счет субвенций из других бюджетов бюджетной системы Российской Федерации, исполнения судебных актов, предусматривающих обращение взыскания на средства бюджетов бюджетной системы Российской Федерации, использования средств резервных фондов и иным образом зарезервированных в составе утвержденных бюджетных ассигнований, распределения бюджетных ассигнований между получателями бюджетных средств на конкурсной основе и по иным основаниям, связанным с особенностями исполнения бюджетов бюджетной системы Российской Федерации, перераспределения бюджетных ассигнований между главными распорядителями бюджетных средств, установленным решением о бюджете, - в пределах объема бюджетных ассигнований;</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 в случае перераспределения бюджетных ассигнований между текущим финансовым годом и плановым периодом - в пределах предусмотренных решением о бюджете на очередной финансовый год и плановый период главному распорядителю бюджетных средств на соответствующий финансовый год общего объема бюджетных ассигнований на оказание муниципальных услуг и общего объема бюджетных ассигнований по соответствующим разделам, подразделам, целевым статьям, группам (группам и подгруппам) видов расходов либо по соответствующим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w:t>
      </w:r>
      <w:hyperlink r:id="rId33" w:history="1">
        <w:r w:rsidRPr="00BF5FEB">
          <w:rPr>
            <w:rStyle w:val="a1"/>
            <w:rFonts w:ascii="Times New Roman" w:hAnsi="Times New Roman"/>
            <w:b/>
            <w:sz w:val="28"/>
            <w:szCs w:val="28"/>
          </w:rPr>
          <w:t>классификации расходов</w:t>
        </w:r>
      </w:hyperlink>
      <w:r w:rsidRPr="00BF5FEB">
        <w:rPr>
          <w:rFonts w:ascii="Times New Roman" w:hAnsi="Times New Roman" w:cs="Times New Roman"/>
          <w:sz w:val="28"/>
          <w:szCs w:val="28"/>
        </w:rPr>
        <w:t xml:space="preserve"> бюджетов на текущий финансовый год и плановый период;</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в случае увеличения бюджетных ассигнований по отдельным разделам, подразделам, целевым статьям и видам расходов бюджета за счет экономии по использованию в текущем финансовом году бюджетных ассигнований на оказание муниципальных услуг - в пределах общего объема бюджетных ассигнований, предусмотренных главному распорядителю бюджетных средств в текущем финансовом году на оказание муниципальных услуг при условии, что увеличение бюджетных ассигнований по соответствующему виду расходов не превышает 10 процентов;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в случае получения субсидий, субвенций, иных межбюджетных трансфертов и безвозмездных поступлений от физических и юридических лиц, имеющих целевое назначение, сверх объемов, утвержденных решением о бюджете, а также в случае сокращения (возврата при отсутствии потребности) указанных средств;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в случае проведения реструктуризации муниципального долга;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в случае перераспределения бюджетных ассигнований между видами источников финансирования дефицита бюджета при образовании экономии в ходе исполнения бюджета в пределах общего объема бюджетных ассигнований по источникам финансирования дефицита бюджета, предусмотренных на соответствующий финансовый год;</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в случае изменения типа муниципальных учреждений и организационно-правовой формы муниципальных унитарных предприятий;</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 в случае перераспределения бюджетных ассигнований на обслуживание муниципального долга между подразделами </w:t>
      </w:r>
      <w:hyperlink r:id="rId34" w:history="1">
        <w:r w:rsidRPr="00BF5FEB">
          <w:rPr>
            <w:rStyle w:val="a1"/>
            <w:rFonts w:ascii="Times New Roman" w:hAnsi="Times New Roman"/>
            <w:b/>
            <w:sz w:val="28"/>
            <w:szCs w:val="28"/>
          </w:rPr>
          <w:t>классификации расходов</w:t>
        </w:r>
      </w:hyperlink>
      <w:r w:rsidRPr="00BF5FEB">
        <w:rPr>
          <w:rFonts w:ascii="Times New Roman" w:hAnsi="Times New Roman" w:cs="Times New Roman"/>
          <w:sz w:val="28"/>
          <w:szCs w:val="28"/>
        </w:rPr>
        <w:t xml:space="preserve"> бюджетов в пределах общего объема бюджетных ассигнований, предусмотренных на обслуживание муниципального долга;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При изменении показателей сводной бюджетной росписи по расходам,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не допускается.</w:t>
      </w:r>
    </w:p>
    <w:p w:rsidR="00436C75" w:rsidRPr="00BF5FEB" w:rsidRDefault="00436C75" w:rsidP="007578D0">
      <w:pPr>
        <w:jc w:val="both"/>
        <w:rPr>
          <w:rFonts w:ascii="Times New Roman" w:hAnsi="Times New Roman" w:cs="Times New Roman"/>
          <w:sz w:val="28"/>
          <w:szCs w:val="28"/>
        </w:rPr>
      </w:pPr>
      <w:bookmarkStart w:id="83" w:name="sub_83"/>
      <w:r w:rsidRPr="00BF5FEB">
        <w:rPr>
          <w:rFonts w:ascii="Times New Roman" w:hAnsi="Times New Roman" w:cs="Times New Roman"/>
          <w:sz w:val="28"/>
          <w:szCs w:val="28"/>
        </w:rPr>
        <w:t xml:space="preserve">3. Порядком составления и ведения сводной бюджетной росписи предусматривается утверждение показателей сводной бюджетной росписи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распорядителям бюджетных средств,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w:t>
      </w:r>
      <w:hyperlink r:id="rId35" w:history="1">
        <w:r w:rsidRPr="00BF5FEB">
          <w:rPr>
            <w:rStyle w:val="a1"/>
            <w:rFonts w:ascii="Times New Roman" w:hAnsi="Times New Roman"/>
            <w:b/>
            <w:sz w:val="28"/>
            <w:szCs w:val="28"/>
          </w:rPr>
          <w:t>классификации расходов</w:t>
        </w:r>
      </w:hyperlink>
      <w:r w:rsidRPr="00BF5FEB">
        <w:rPr>
          <w:rFonts w:ascii="Times New Roman" w:hAnsi="Times New Roman" w:cs="Times New Roman"/>
          <w:sz w:val="28"/>
          <w:szCs w:val="28"/>
        </w:rPr>
        <w:t xml:space="preserve"> бюджетов.</w:t>
      </w:r>
    </w:p>
    <w:bookmarkEnd w:id="83"/>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Порядком составления и ведения сводной бюджетной росписи может быть предусмотрено утверждение показателей сводной бюджетной росписи по кодам элементов (подгрупп и элементов) видов расходов классификации расходов бюджетов, кодам расходов классификации операций сектора государственного управления, в том числе дифференцированно для разных целевых статей и (или) видов расходов бюджета, групп и статей классификации операций сектора государственного управления, главных распорядителей бюджетных средств.</w:t>
      </w:r>
    </w:p>
    <w:p w:rsidR="00436C75" w:rsidRPr="00BF5FEB" w:rsidRDefault="00436C75" w:rsidP="007578D0">
      <w:pPr>
        <w:jc w:val="both"/>
        <w:rPr>
          <w:rFonts w:ascii="Times New Roman" w:hAnsi="Times New Roman" w:cs="Times New Roman"/>
          <w:sz w:val="28"/>
          <w:szCs w:val="28"/>
        </w:rPr>
      </w:pPr>
      <w:bookmarkStart w:id="84" w:name="sub_84"/>
      <w:r w:rsidRPr="00BF5FEB">
        <w:rPr>
          <w:rFonts w:ascii="Times New Roman" w:hAnsi="Times New Roman" w:cs="Times New Roman"/>
          <w:sz w:val="28"/>
          <w:szCs w:val="28"/>
        </w:rPr>
        <w:t>4. 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 за исключением случаев, предусмотренных статьями 21 и 22 настоящего Положения.</w:t>
      </w:r>
    </w:p>
    <w:bookmarkEnd w:id="84"/>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 указанным в настоящей статье.</w:t>
      </w:r>
    </w:p>
    <w:p w:rsidR="00436C75" w:rsidRPr="00BF5FEB" w:rsidRDefault="00436C75" w:rsidP="007578D0">
      <w:pPr>
        <w:jc w:val="both"/>
        <w:rPr>
          <w:rFonts w:ascii="Times New Roman" w:hAnsi="Times New Roman" w:cs="Times New Roman"/>
          <w:sz w:val="28"/>
          <w:szCs w:val="28"/>
        </w:rPr>
      </w:pPr>
      <w:bookmarkStart w:id="85" w:name="sub_85"/>
      <w:r w:rsidRPr="00BF5FEB">
        <w:rPr>
          <w:rFonts w:ascii="Times New Roman" w:hAnsi="Times New Roman" w:cs="Times New Roman"/>
          <w:sz w:val="28"/>
          <w:szCs w:val="28"/>
        </w:rPr>
        <w:t>5. 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436C75" w:rsidRPr="00BF5FEB" w:rsidRDefault="00436C75" w:rsidP="007578D0">
      <w:pPr>
        <w:jc w:val="both"/>
        <w:rPr>
          <w:rFonts w:ascii="Times New Roman" w:hAnsi="Times New Roman" w:cs="Times New Roman"/>
          <w:sz w:val="28"/>
          <w:szCs w:val="28"/>
        </w:rPr>
      </w:pPr>
      <w:bookmarkStart w:id="86" w:name="sub_1026"/>
      <w:bookmarkEnd w:id="85"/>
      <w:r w:rsidRPr="00BF5FEB">
        <w:rPr>
          <w:rStyle w:val="a2"/>
          <w:rFonts w:ascii="Times New Roman" w:hAnsi="Times New Roman" w:cs="Times New Roman"/>
          <w:sz w:val="28"/>
          <w:szCs w:val="28"/>
        </w:rPr>
        <w:t>Статья 25.</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Кассовый план</w:t>
      </w:r>
    </w:p>
    <w:p w:rsidR="00436C75" w:rsidRPr="00BF5FEB" w:rsidRDefault="00436C75" w:rsidP="007578D0">
      <w:pPr>
        <w:jc w:val="both"/>
        <w:rPr>
          <w:rFonts w:ascii="Times New Roman" w:hAnsi="Times New Roman" w:cs="Times New Roman"/>
          <w:sz w:val="28"/>
          <w:szCs w:val="28"/>
        </w:rPr>
      </w:pPr>
      <w:bookmarkStart w:id="87" w:name="sub_87"/>
      <w:bookmarkEnd w:id="86"/>
      <w:r w:rsidRPr="00BF5FEB">
        <w:rPr>
          <w:rFonts w:ascii="Times New Roman" w:hAnsi="Times New Roman" w:cs="Times New Roman"/>
          <w:sz w:val="28"/>
          <w:szCs w:val="28"/>
        </w:rPr>
        <w:t>1. Под кассовым планом понимается прогноз кассовых поступлений в бюджет и кассовых выплат из бюджета в текущем финансовом году.</w:t>
      </w:r>
    </w:p>
    <w:bookmarkEnd w:id="87"/>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p>
    <w:p w:rsidR="00436C75" w:rsidRPr="00BF5FEB" w:rsidRDefault="00436C75" w:rsidP="007578D0">
      <w:pPr>
        <w:jc w:val="both"/>
        <w:rPr>
          <w:rFonts w:ascii="Times New Roman" w:hAnsi="Times New Roman" w:cs="Times New Roman"/>
          <w:sz w:val="28"/>
          <w:szCs w:val="28"/>
        </w:rPr>
      </w:pPr>
      <w:bookmarkStart w:id="88" w:name="sub_88"/>
      <w:r w:rsidRPr="00BF5FEB">
        <w:rPr>
          <w:rFonts w:ascii="Times New Roman" w:hAnsi="Times New Roman" w:cs="Times New Roman"/>
          <w:sz w:val="28"/>
          <w:szCs w:val="28"/>
        </w:rPr>
        <w:t>2. Администрация сельского поселения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bookmarkEnd w:id="88"/>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Прогноз кассовых выплат из бюджета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Составление и ведение кассового плана осуществляется главным бухгалтером администрации сельского поселения.</w:t>
      </w:r>
    </w:p>
    <w:p w:rsidR="00436C75" w:rsidRPr="00BF5FEB" w:rsidRDefault="00436C75" w:rsidP="007578D0">
      <w:pPr>
        <w:jc w:val="both"/>
        <w:rPr>
          <w:rFonts w:ascii="Times New Roman" w:hAnsi="Times New Roman" w:cs="Times New Roman"/>
          <w:sz w:val="28"/>
          <w:szCs w:val="28"/>
        </w:rPr>
      </w:pPr>
      <w:bookmarkStart w:id="89" w:name="sub_1027"/>
      <w:r w:rsidRPr="00BF5FEB">
        <w:rPr>
          <w:rStyle w:val="a2"/>
          <w:rFonts w:ascii="Times New Roman" w:hAnsi="Times New Roman" w:cs="Times New Roman"/>
          <w:sz w:val="28"/>
          <w:szCs w:val="28"/>
        </w:rPr>
        <w:t>Статья 26</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Исполнение бюджетов по доходам</w:t>
      </w:r>
    </w:p>
    <w:bookmarkEnd w:id="89"/>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Исполнение бюджета по доходам предусматривает:</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 зачисление на единый счет бюджета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w:t>
      </w:r>
      <w:hyperlink r:id="rId36" w:history="1">
        <w:r w:rsidRPr="00BF5FEB">
          <w:rPr>
            <w:rStyle w:val="a1"/>
            <w:rFonts w:ascii="Times New Roman" w:hAnsi="Times New Roman"/>
            <w:b/>
            <w:sz w:val="28"/>
            <w:szCs w:val="28"/>
          </w:rPr>
          <w:t>Бюджетным Кодексом</w:t>
        </w:r>
      </w:hyperlink>
      <w:r w:rsidRPr="00BF5FEB">
        <w:rPr>
          <w:rFonts w:ascii="Times New Roman" w:hAnsi="Times New Roman" w:cs="Times New Roman"/>
          <w:sz w:val="28"/>
          <w:szCs w:val="28"/>
        </w:rPr>
        <w:t>, решением о бюджете и иными муниципальными правовыми актами, принятыми в соответствии с положениями Бюджетного Кодекса, со счетов органов Федерального казначейства и иных поступлений в бюджет;</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зачет излишне уплаченных или излишне взысканных сумм в соответствии с законодательством Российской Федерации;</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уточнение администратором доходов бюджета платежей в бюджеты бюджетной системы Российской Федерации;</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перечисление Федеральным казначейством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счета Федерального казначейства, предназначенные для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436C75" w:rsidRPr="00BF5FEB" w:rsidRDefault="00436C75" w:rsidP="007578D0">
      <w:pPr>
        <w:jc w:val="both"/>
        <w:rPr>
          <w:rFonts w:ascii="Times New Roman" w:hAnsi="Times New Roman" w:cs="Times New Roman"/>
          <w:sz w:val="28"/>
          <w:szCs w:val="28"/>
        </w:rPr>
      </w:pPr>
      <w:bookmarkStart w:id="90" w:name="sub_1028"/>
      <w:r w:rsidRPr="00BF5FEB">
        <w:rPr>
          <w:rStyle w:val="a2"/>
          <w:rFonts w:ascii="Times New Roman" w:hAnsi="Times New Roman" w:cs="Times New Roman"/>
          <w:sz w:val="28"/>
          <w:szCs w:val="28"/>
        </w:rPr>
        <w:t>Статья 27</w:t>
      </w:r>
      <w:r w:rsidRPr="00BF5FEB">
        <w:rPr>
          <w:rFonts w:ascii="Times New Roman" w:hAnsi="Times New Roman" w:cs="Times New Roman"/>
          <w:b/>
          <w:sz w:val="28"/>
          <w:szCs w:val="28"/>
        </w:rPr>
        <w:t>. Исполнение бюджета по расходам</w:t>
      </w:r>
    </w:p>
    <w:p w:rsidR="00436C75" w:rsidRPr="00BF5FEB" w:rsidRDefault="00436C75" w:rsidP="007578D0">
      <w:pPr>
        <w:jc w:val="both"/>
        <w:rPr>
          <w:rFonts w:ascii="Times New Roman" w:hAnsi="Times New Roman" w:cs="Times New Roman"/>
          <w:sz w:val="28"/>
          <w:szCs w:val="28"/>
        </w:rPr>
      </w:pPr>
      <w:bookmarkStart w:id="91" w:name="sub_91"/>
      <w:bookmarkEnd w:id="90"/>
      <w:r w:rsidRPr="00BF5FEB">
        <w:rPr>
          <w:rFonts w:ascii="Times New Roman" w:hAnsi="Times New Roman" w:cs="Times New Roman"/>
          <w:sz w:val="28"/>
          <w:szCs w:val="28"/>
        </w:rPr>
        <w:t xml:space="preserve">1. Исполнение бюджета по расходам осуществляется в порядке, установленном администрацией сельского с соблюдением требований </w:t>
      </w:r>
      <w:hyperlink r:id="rId37" w:history="1">
        <w:r w:rsidRPr="00BF5FEB">
          <w:rPr>
            <w:rStyle w:val="a1"/>
            <w:rFonts w:ascii="Times New Roman" w:hAnsi="Times New Roman"/>
            <w:sz w:val="28"/>
            <w:szCs w:val="28"/>
          </w:rPr>
          <w:t>Бюджетного Кодекса</w:t>
        </w:r>
      </w:hyperlink>
      <w:r w:rsidRPr="00BF5FEB">
        <w:rPr>
          <w:rFonts w:ascii="Times New Roman" w:hAnsi="Times New Roman" w:cs="Times New Roman"/>
          <w:sz w:val="28"/>
          <w:szCs w:val="28"/>
        </w:rPr>
        <w:t>.</w:t>
      </w:r>
    </w:p>
    <w:p w:rsidR="00436C75" w:rsidRPr="00BF5FEB" w:rsidRDefault="00436C75" w:rsidP="007578D0">
      <w:pPr>
        <w:jc w:val="both"/>
        <w:rPr>
          <w:rFonts w:ascii="Times New Roman" w:hAnsi="Times New Roman" w:cs="Times New Roman"/>
          <w:sz w:val="28"/>
          <w:szCs w:val="28"/>
        </w:rPr>
      </w:pPr>
      <w:bookmarkStart w:id="92" w:name="sub_92"/>
      <w:bookmarkEnd w:id="91"/>
      <w:r w:rsidRPr="00BF5FEB">
        <w:rPr>
          <w:rFonts w:ascii="Times New Roman" w:hAnsi="Times New Roman" w:cs="Times New Roman"/>
          <w:sz w:val="28"/>
          <w:szCs w:val="28"/>
        </w:rPr>
        <w:t>2. Исполнение бюджета по расходам предусматривает:</w:t>
      </w:r>
    </w:p>
    <w:bookmarkEnd w:id="92"/>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принятие бюджетных обязательств;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подтверждение денежных обязательств;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санкционирование оплаты денежных обязательств;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подтверждение исполнения денежных обязательств.</w:t>
      </w:r>
    </w:p>
    <w:p w:rsidR="00436C75" w:rsidRPr="00BF5FEB" w:rsidRDefault="00436C75" w:rsidP="007578D0">
      <w:pPr>
        <w:jc w:val="both"/>
        <w:rPr>
          <w:rFonts w:ascii="Times New Roman" w:hAnsi="Times New Roman" w:cs="Times New Roman"/>
          <w:sz w:val="28"/>
          <w:szCs w:val="28"/>
        </w:rPr>
      </w:pPr>
      <w:bookmarkStart w:id="93" w:name="sub_93"/>
      <w:r w:rsidRPr="00BF5FEB">
        <w:rPr>
          <w:rFonts w:ascii="Times New Roman" w:hAnsi="Times New Roman" w:cs="Times New Roman"/>
          <w:sz w:val="28"/>
          <w:szCs w:val="28"/>
        </w:rPr>
        <w:t>3. Получатель бюджетных средств принимает бюджетные обязательства в пределах доведенных до него лимитов бюджетных обязательств.</w:t>
      </w:r>
    </w:p>
    <w:bookmarkEnd w:id="93"/>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Получатель бюджетных средств принимает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436C75" w:rsidRPr="00BF5FEB" w:rsidRDefault="00436C75" w:rsidP="007578D0">
      <w:pPr>
        <w:jc w:val="both"/>
        <w:rPr>
          <w:rFonts w:ascii="Times New Roman" w:hAnsi="Times New Roman" w:cs="Times New Roman"/>
          <w:sz w:val="28"/>
          <w:szCs w:val="28"/>
        </w:rPr>
      </w:pPr>
      <w:bookmarkStart w:id="94" w:name="sub_94"/>
      <w:r w:rsidRPr="00BF5FEB">
        <w:rPr>
          <w:rFonts w:ascii="Times New Roman" w:hAnsi="Times New Roman" w:cs="Times New Roman"/>
          <w:sz w:val="28"/>
          <w:szCs w:val="28"/>
        </w:rPr>
        <w:t>4. 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и осуществлением мер безопасности в отношении потерпевших, свидетелей и иных участников уголовного судопроизводства, в соответствии с платежными документами.</w:t>
      </w:r>
    </w:p>
    <w:p w:rsidR="00436C75" w:rsidRPr="00BF5FEB" w:rsidRDefault="00436C75" w:rsidP="007578D0">
      <w:pPr>
        <w:jc w:val="both"/>
        <w:rPr>
          <w:rFonts w:ascii="Times New Roman" w:hAnsi="Times New Roman" w:cs="Times New Roman"/>
          <w:sz w:val="28"/>
          <w:szCs w:val="28"/>
        </w:rPr>
      </w:pPr>
      <w:bookmarkStart w:id="95" w:name="sub_95"/>
      <w:bookmarkEnd w:id="94"/>
      <w:r w:rsidRPr="00BF5FEB">
        <w:rPr>
          <w:rFonts w:ascii="Times New Roman" w:hAnsi="Times New Roman" w:cs="Times New Roman"/>
          <w:sz w:val="28"/>
          <w:szCs w:val="28"/>
        </w:rPr>
        <w:t>5. Санкционирование оплаты денежных обязательств осуществляется в форме совершения разрешительной надписи (акцепта) после проверки наличия документов, предусмотренных порядком санкционирования оплаты денежных обязательств, установленным администрацией сельского поселения.</w:t>
      </w:r>
    </w:p>
    <w:bookmarkEnd w:id="95"/>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Для санкционирования оплаты денежных обязательств по государственным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w:t>
      </w:r>
      <w:hyperlink r:id="rId38" w:history="1">
        <w:r w:rsidRPr="00BF5FEB">
          <w:rPr>
            <w:rStyle w:val="a1"/>
            <w:rFonts w:ascii="Times New Roman" w:hAnsi="Times New Roman"/>
            <w:b/>
            <w:sz w:val="28"/>
            <w:szCs w:val="28"/>
          </w:rPr>
          <w:t>законодательством</w:t>
        </w:r>
      </w:hyperlink>
      <w:r w:rsidRPr="00BF5FEB">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по государственному (муниципальному) контракту условиям данного государственного (муниципального) контракта.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Оплата денежных обязательств осуществляется в пределах доведенных до получателя бюджетных средств лимитов бюджетных обязательств.</w:t>
      </w:r>
    </w:p>
    <w:p w:rsidR="00436C75" w:rsidRPr="00BF5FEB" w:rsidRDefault="00436C75" w:rsidP="007578D0">
      <w:pPr>
        <w:jc w:val="both"/>
        <w:rPr>
          <w:rFonts w:ascii="Times New Roman" w:hAnsi="Times New Roman" w:cs="Times New Roman"/>
          <w:sz w:val="28"/>
          <w:szCs w:val="28"/>
        </w:rPr>
      </w:pPr>
      <w:bookmarkStart w:id="96" w:name="sub_96"/>
      <w:r w:rsidRPr="00BF5FEB">
        <w:rPr>
          <w:rFonts w:ascii="Times New Roman" w:hAnsi="Times New Roman" w:cs="Times New Roman"/>
          <w:sz w:val="28"/>
          <w:szCs w:val="28"/>
        </w:rPr>
        <w:t>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субъектов международного права, а также проверки иных документов, подтверждающих проведение не денежных операций по исполнению денежных обязательств получателей бюджетных средств.</w:t>
      </w:r>
    </w:p>
    <w:p w:rsidR="00436C75" w:rsidRPr="00BF5FEB" w:rsidRDefault="00436C75" w:rsidP="007578D0">
      <w:pPr>
        <w:jc w:val="both"/>
        <w:rPr>
          <w:rFonts w:ascii="Times New Roman" w:hAnsi="Times New Roman" w:cs="Times New Roman"/>
          <w:sz w:val="28"/>
          <w:szCs w:val="28"/>
        </w:rPr>
      </w:pPr>
      <w:bookmarkStart w:id="97" w:name="sub_1029"/>
      <w:bookmarkEnd w:id="96"/>
      <w:r w:rsidRPr="00BF5FEB">
        <w:rPr>
          <w:rStyle w:val="a2"/>
          <w:rFonts w:ascii="Times New Roman" w:hAnsi="Times New Roman" w:cs="Times New Roman"/>
          <w:sz w:val="28"/>
          <w:szCs w:val="28"/>
        </w:rPr>
        <w:t>Статья 28</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Бюджетная роспись</w:t>
      </w:r>
    </w:p>
    <w:p w:rsidR="00436C75" w:rsidRPr="00BF5FEB" w:rsidRDefault="00436C75" w:rsidP="007578D0">
      <w:pPr>
        <w:jc w:val="both"/>
        <w:rPr>
          <w:rFonts w:ascii="Times New Roman" w:hAnsi="Times New Roman" w:cs="Times New Roman"/>
          <w:sz w:val="28"/>
          <w:szCs w:val="28"/>
        </w:rPr>
      </w:pPr>
      <w:bookmarkStart w:id="98" w:name="sub_98"/>
      <w:bookmarkEnd w:id="97"/>
      <w:r w:rsidRPr="00BF5FEB">
        <w:rPr>
          <w:rFonts w:ascii="Times New Roman" w:hAnsi="Times New Roman" w:cs="Times New Roman"/>
          <w:sz w:val="28"/>
          <w:szCs w:val="28"/>
        </w:rP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администрацией сельского поселения.</w:t>
      </w:r>
      <w:bookmarkEnd w:id="98"/>
      <w:r w:rsidRPr="00BF5FEB">
        <w:rPr>
          <w:rFonts w:ascii="Times New Roman" w:hAnsi="Times New Roman" w:cs="Times New Roman"/>
          <w:sz w:val="28"/>
          <w:szCs w:val="28"/>
        </w:rPr>
        <w:t xml:space="preserve"> 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лимитами бюджетных обязательств.                                           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436C75" w:rsidRPr="00BF5FEB" w:rsidRDefault="00436C75" w:rsidP="007578D0">
      <w:pPr>
        <w:jc w:val="both"/>
        <w:rPr>
          <w:rFonts w:ascii="Times New Roman" w:hAnsi="Times New Roman" w:cs="Times New Roman"/>
          <w:sz w:val="28"/>
          <w:szCs w:val="28"/>
        </w:rPr>
      </w:pPr>
      <w:bookmarkStart w:id="99" w:name="sub_99"/>
      <w:r w:rsidRPr="00BF5FEB">
        <w:rPr>
          <w:rFonts w:ascii="Times New Roman" w:hAnsi="Times New Roman" w:cs="Times New Roman"/>
          <w:sz w:val="28"/>
          <w:szCs w:val="28"/>
        </w:rPr>
        <w:t>2. Утверждение бюджетной росписи и внесение изменений в нее осуществляются главным распорядителем (распорядителем) бюджетных средств.</w:t>
      </w:r>
    </w:p>
    <w:bookmarkEnd w:id="99"/>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Показатели бюджетной росписи по расходам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статьями 21 и 22 настоящего Положения.</w:t>
      </w:r>
    </w:p>
    <w:p w:rsidR="00436C75" w:rsidRPr="00BF5FEB" w:rsidRDefault="00436C75" w:rsidP="007578D0">
      <w:pPr>
        <w:jc w:val="both"/>
        <w:rPr>
          <w:rFonts w:ascii="Times New Roman" w:hAnsi="Times New Roman" w:cs="Times New Roman"/>
          <w:sz w:val="28"/>
          <w:szCs w:val="28"/>
        </w:rPr>
      </w:pPr>
      <w:bookmarkStart w:id="100" w:name="sub_100"/>
      <w:r w:rsidRPr="00BF5FEB">
        <w:rPr>
          <w:rFonts w:ascii="Times New Roman" w:hAnsi="Times New Roman" w:cs="Times New Roman"/>
          <w:sz w:val="28"/>
          <w:szCs w:val="28"/>
        </w:rPr>
        <w:t>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бюджетной росписью показателей по кодам элементов (подгрупп и элементов) видов расходов, а также кодам классификации операций сектора государственного управления.</w:t>
      </w:r>
    </w:p>
    <w:p w:rsidR="00436C75" w:rsidRPr="00BF5FEB" w:rsidRDefault="00436C75" w:rsidP="007578D0">
      <w:pPr>
        <w:jc w:val="both"/>
        <w:rPr>
          <w:rFonts w:ascii="Times New Roman" w:hAnsi="Times New Roman" w:cs="Times New Roman"/>
          <w:sz w:val="28"/>
          <w:szCs w:val="28"/>
        </w:rPr>
      </w:pPr>
      <w:bookmarkStart w:id="101" w:name="sub_101"/>
      <w:bookmarkEnd w:id="100"/>
      <w:r w:rsidRPr="00BF5FEB">
        <w:rPr>
          <w:rFonts w:ascii="Times New Roman" w:hAnsi="Times New Roman" w:cs="Times New Roman"/>
          <w:sz w:val="28"/>
          <w:szCs w:val="28"/>
        </w:rPr>
        <w:t>4. 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без внесения соответствующих изменений в сводную бюджетную роспись не допускается.</w:t>
      </w:r>
    </w:p>
    <w:bookmarkEnd w:id="101"/>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Изменение показателей,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436C75" w:rsidRPr="00BF5FEB" w:rsidRDefault="00436C75" w:rsidP="007578D0">
      <w:pPr>
        <w:jc w:val="both"/>
        <w:rPr>
          <w:rFonts w:ascii="Times New Roman" w:hAnsi="Times New Roman" w:cs="Times New Roman"/>
          <w:b/>
          <w:sz w:val="28"/>
          <w:szCs w:val="28"/>
        </w:rPr>
      </w:pPr>
      <w:bookmarkStart w:id="102" w:name="sub_1030"/>
      <w:r w:rsidRPr="00BF5FEB">
        <w:rPr>
          <w:rStyle w:val="a2"/>
          <w:rFonts w:ascii="Times New Roman" w:hAnsi="Times New Roman" w:cs="Times New Roman"/>
          <w:sz w:val="28"/>
          <w:szCs w:val="28"/>
        </w:rPr>
        <w:t>Статья 29</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Исполнение бюджета по источникам финансирования дефицита бюджета</w:t>
      </w:r>
    </w:p>
    <w:bookmarkEnd w:id="102"/>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Исполнение бюджета по источникам финансирования дефицита бюджета осуществляется главными администраторами, администраторами источников финансирования дефицита бюджета в соответствии со сводной бюджетной росписью, за исключением операций по управлению остатками средств на едином счете бюджета, в порядке, установленном администрацией сельского поселения в соответствии с положениями </w:t>
      </w:r>
      <w:hyperlink r:id="rId39" w:history="1">
        <w:r w:rsidRPr="00BF5FEB">
          <w:rPr>
            <w:rStyle w:val="a1"/>
            <w:rFonts w:ascii="Times New Roman" w:hAnsi="Times New Roman"/>
            <w:b/>
            <w:sz w:val="28"/>
            <w:szCs w:val="28"/>
          </w:rPr>
          <w:t>Бюджетного Кодекса</w:t>
        </w:r>
      </w:hyperlink>
      <w:r w:rsidRPr="00BF5FEB">
        <w:rPr>
          <w:rFonts w:ascii="Times New Roman" w:hAnsi="Times New Roman" w:cs="Times New Roman"/>
          <w:sz w:val="28"/>
          <w:szCs w:val="28"/>
        </w:rPr>
        <w:t>.</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администрацией сельского поселения.</w:t>
      </w:r>
    </w:p>
    <w:p w:rsidR="00436C75" w:rsidRPr="00BF5FEB" w:rsidRDefault="00436C75" w:rsidP="007578D0">
      <w:pPr>
        <w:jc w:val="both"/>
        <w:rPr>
          <w:rFonts w:ascii="Times New Roman" w:hAnsi="Times New Roman" w:cs="Times New Roman"/>
          <w:sz w:val="28"/>
          <w:szCs w:val="28"/>
        </w:rPr>
      </w:pPr>
      <w:bookmarkStart w:id="103" w:name="sub_1031"/>
      <w:r w:rsidRPr="00BF5FEB">
        <w:rPr>
          <w:rStyle w:val="a2"/>
          <w:rFonts w:ascii="Times New Roman" w:hAnsi="Times New Roman" w:cs="Times New Roman"/>
          <w:sz w:val="28"/>
          <w:szCs w:val="28"/>
        </w:rPr>
        <w:t>Статья 30.</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Лицевые счета для учета операций по исполнению бюджета</w:t>
      </w:r>
    </w:p>
    <w:bookmarkEnd w:id="103"/>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Учет операций по исполнению бюджета,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w:t>
      </w:r>
      <w:hyperlink r:id="rId40" w:history="1">
        <w:r w:rsidRPr="00BF5FEB">
          <w:rPr>
            <w:rStyle w:val="a1"/>
            <w:rFonts w:ascii="Times New Roman" w:hAnsi="Times New Roman"/>
            <w:b/>
            <w:sz w:val="28"/>
            <w:szCs w:val="28"/>
          </w:rPr>
          <w:t>Бюджетного Кодекса</w:t>
        </w:r>
      </w:hyperlink>
      <w:r w:rsidRPr="00BF5FEB">
        <w:rPr>
          <w:rFonts w:ascii="Times New Roman" w:hAnsi="Times New Roman" w:cs="Times New Roman"/>
          <w:sz w:val="28"/>
          <w:szCs w:val="28"/>
        </w:rPr>
        <w:t xml:space="preserve"> в отделе № 16 Управления Федерального Казначейства по Республике Мордовия.</w:t>
      </w:r>
    </w:p>
    <w:p w:rsidR="00436C75" w:rsidRPr="00BF5FEB" w:rsidRDefault="00436C75" w:rsidP="007578D0">
      <w:pPr>
        <w:jc w:val="both"/>
        <w:rPr>
          <w:rFonts w:ascii="Times New Roman" w:hAnsi="Times New Roman" w:cs="Times New Roman"/>
          <w:sz w:val="28"/>
          <w:szCs w:val="28"/>
        </w:rPr>
      </w:pPr>
      <w:bookmarkStart w:id="104" w:name="sub_1032"/>
      <w:r w:rsidRPr="00BF5FEB">
        <w:rPr>
          <w:rStyle w:val="a2"/>
          <w:rFonts w:ascii="Times New Roman" w:hAnsi="Times New Roman" w:cs="Times New Roman"/>
          <w:sz w:val="28"/>
          <w:szCs w:val="28"/>
        </w:rPr>
        <w:t>Статья 31.</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Бюджетная смета</w:t>
      </w:r>
    </w:p>
    <w:p w:rsidR="00436C75" w:rsidRPr="00BF5FEB" w:rsidRDefault="00436C75" w:rsidP="007578D0">
      <w:pPr>
        <w:rPr>
          <w:rFonts w:ascii="Times New Roman" w:hAnsi="Times New Roman" w:cs="Times New Roman"/>
          <w:sz w:val="28"/>
          <w:szCs w:val="28"/>
        </w:rPr>
      </w:pPr>
      <w:bookmarkStart w:id="105" w:name="sub_105"/>
      <w:bookmarkEnd w:id="104"/>
      <w:r w:rsidRPr="00BF5FEB">
        <w:rPr>
          <w:rFonts w:ascii="Times New Roman" w:hAnsi="Times New Roman" w:cs="Times New Roman"/>
          <w:sz w:val="28"/>
          <w:szCs w:val="28"/>
        </w:rPr>
        <w:t xml:space="preserve">        1. Бюджетная смета казенного учреждения составляется, утверждается и ведется в порядке, определенном главным распорядителем бюджетных средств, в соответствии с общими требованиями, установленными Министерством финансов Российской Федерации.</w:t>
      </w:r>
      <w:bookmarkEnd w:id="105"/>
      <w:r w:rsidRPr="00BF5FEB">
        <w:rPr>
          <w:rFonts w:ascii="Times New Roman" w:hAnsi="Times New Roman" w:cs="Times New Roman"/>
          <w:sz w:val="28"/>
          <w:szCs w:val="28"/>
        </w:rPr>
        <w:t xml:space="preserve">                                                                                                      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436C75" w:rsidRPr="00BF5FEB" w:rsidRDefault="00436C75" w:rsidP="007578D0">
      <w:pPr>
        <w:jc w:val="both"/>
        <w:rPr>
          <w:rFonts w:ascii="Times New Roman" w:hAnsi="Times New Roman" w:cs="Times New Roman"/>
          <w:sz w:val="28"/>
          <w:szCs w:val="28"/>
        </w:rPr>
      </w:pPr>
      <w:bookmarkStart w:id="106" w:name="sub_106"/>
      <w:r w:rsidRPr="00BF5FEB">
        <w:rPr>
          <w:rFonts w:ascii="Times New Roman" w:hAnsi="Times New Roman" w:cs="Times New Roman"/>
          <w:sz w:val="28"/>
          <w:szCs w:val="28"/>
        </w:rPr>
        <w:t xml:space="preserve">        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bookmarkEnd w:id="106"/>
      <w:r w:rsidRPr="00BF5FEB">
        <w:rPr>
          <w:rFonts w:ascii="Times New Roman" w:hAnsi="Times New Roman" w:cs="Times New Roman"/>
          <w:sz w:val="28"/>
          <w:szCs w:val="28"/>
        </w:rPr>
        <w:t xml:space="preserve">                                                                                      </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 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по кодам элементов (подгрупп и элементов) видов расходов, а также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
    <w:p w:rsidR="00436C75" w:rsidRPr="00BF5FEB" w:rsidRDefault="00436C75" w:rsidP="007578D0">
      <w:pPr>
        <w:jc w:val="both"/>
        <w:rPr>
          <w:rFonts w:ascii="Times New Roman" w:hAnsi="Times New Roman" w:cs="Times New Roman"/>
          <w:sz w:val="28"/>
          <w:szCs w:val="28"/>
        </w:rPr>
      </w:pPr>
      <w:bookmarkStart w:id="107" w:name="sub_1033"/>
      <w:r w:rsidRPr="00BF5FEB">
        <w:rPr>
          <w:rStyle w:val="a2"/>
          <w:rFonts w:ascii="Times New Roman" w:hAnsi="Times New Roman" w:cs="Times New Roman"/>
          <w:sz w:val="28"/>
          <w:szCs w:val="28"/>
        </w:rPr>
        <w:t>Статья 32.</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Предельные объемы финансирования</w:t>
      </w:r>
    </w:p>
    <w:p w:rsidR="00436C75" w:rsidRPr="00BF5FEB" w:rsidRDefault="00436C75" w:rsidP="007578D0">
      <w:pPr>
        <w:jc w:val="both"/>
        <w:rPr>
          <w:rFonts w:ascii="Times New Roman" w:hAnsi="Times New Roman" w:cs="Times New Roman"/>
          <w:sz w:val="28"/>
          <w:szCs w:val="28"/>
        </w:rPr>
      </w:pPr>
      <w:bookmarkStart w:id="108" w:name="sub_108"/>
      <w:bookmarkEnd w:id="107"/>
      <w:r w:rsidRPr="00BF5FEB">
        <w:rPr>
          <w:rFonts w:ascii="Times New Roman" w:hAnsi="Times New Roman" w:cs="Times New Roman"/>
          <w:sz w:val="28"/>
          <w:szCs w:val="28"/>
        </w:rPr>
        <w:t xml:space="preserve">       1. В случае и порядке, установленных администрацией сельского поселения, при организации исполнения бюджета по расходам могут предусматриваться утверждение и доведение до главных распорядителей, распорядителей и получателей бюджетных средств предельного объема оплаты денежных обязательств в соответствующем периоде текущего финансового года (предельные объемы финансирования).</w:t>
      </w:r>
    </w:p>
    <w:p w:rsidR="00436C75" w:rsidRPr="00BF5FEB" w:rsidRDefault="00436C75" w:rsidP="007578D0">
      <w:pPr>
        <w:jc w:val="both"/>
        <w:rPr>
          <w:rFonts w:ascii="Times New Roman" w:hAnsi="Times New Roman" w:cs="Times New Roman"/>
          <w:sz w:val="28"/>
          <w:szCs w:val="28"/>
        </w:rPr>
      </w:pPr>
      <w:bookmarkStart w:id="109" w:name="sub_109"/>
      <w:bookmarkEnd w:id="108"/>
      <w:r w:rsidRPr="00BF5FEB">
        <w:rPr>
          <w:rFonts w:ascii="Times New Roman" w:hAnsi="Times New Roman" w:cs="Times New Roman"/>
          <w:sz w:val="28"/>
          <w:szCs w:val="28"/>
        </w:rPr>
        <w:t xml:space="preserve">       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нарастающим итогом с начала текущего финансового года либо на соответствующий квартал на основе заявок на финансирование главных распорядителей, распорядителей и получателей бюджетных средств.</w:t>
      </w:r>
    </w:p>
    <w:p w:rsidR="00436C75" w:rsidRPr="00BF5FEB" w:rsidRDefault="00436C75" w:rsidP="007578D0">
      <w:pPr>
        <w:jc w:val="both"/>
        <w:rPr>
          <w:rFonts w:ascii="Times New Roman" w:hAnsi="Times New Roman" w:cs="Times New Roman"/>
          <w:sz w:val="28"/>
          <w:szCs w:val="28"/>
        </w:rPr>
      </w:pPr>
      <w:bookmarkStart w:id="110" w:name="sub_1034"/>
      <w:bookmarkEnd w:id="109"/>
      <w:r w:rsidRPr="00BF5FEB">
        <w:rPr>
          <w:rStyle w:val="a2"/>
          <w:rFonts w:ascii="Times New Roman" w:hAnsi="Times New Roman" w:cs="Times New Roman"/>
          <w:sz w:val="28"/>
          <w:szCs w:val="28"/>
        </w:rPr>
        <w:t>Статья 33.</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Внесение изменений в решение Совета депутатов о бюджете</w:t>
      </w:r>
    </w:p>
    <w:bookmarkEnd w:id="110"/>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По представлению администрации сельского поселения в решение о бюджете могут вноситься изменения в порядке, предусмотренном настоящим Положением, в случаях:</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превышения фактически полученных доходов при исполнении бюджета сельского поселения над утвержденными решением о бюджете сельского поселения годовыми назначениями более чем на 10 процентов;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снижения объема поступления доходов бюджета сельского поселения более чем на 10 процентов, что приводит к неполному по сравнению с утвержденным бюджетом сельского поселения финансированию расходов;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редакционных изменений;</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изменений, вызванных принятием изменений в федеральные законы о федеральном бюджете, изменений в закон о Республиканском бюджете, решений Правительства Российской Федерации, изданием приказов Министерства финансов Российской Федерации и принятием решений органами местного самоуправления;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выявления нецелевого и неэффективного использования бюджетных средств, подтвержденного ревизиями, проверками уполномоченных органов финансового контроля, и внесения предложений о сокращении либо блокировке расходов по выявленным направлениям нецелевого или неэффективного использования средств бюджета сельского поселения в случае их не устранения.</w:t>
      </w:r>
    </w:p>
    <w:p w:rsidR="00436C75" w:rsidRPr="00BF5FEB" w:rsidRDefault="00436C75" w:rsidP="007578D0">
      <w:pPr>
        <w:jc w:val="both"/>
        <w:rPr>
          <w:rFonts w:ascii="Times New Roman" w:hAnsi="Times New Roman" w:cs="Times New Roman"/>
          <w:sz w:val="28"/>
          <w:szCs w:val="28"/>
        </w:rPr>
      </w:pPr>
      <w:bookmarkStart w:id="111" w:name="sub_1035"/>
      <w:r w:rsidRPr="00BF5FEB">
        <w:rPr>
          <w:rStyle w:val="a2"/>
          <w:rFonts w:ascii="Times New Roman" w:hAnsi="Times New Roman" w:cs="Times New Roman"/>
          <w:sz w:val="28"/>
          <w:szCs w:val="28"/>
        </w:rPr>
        <w:t>Статья 34</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Использование доходов, фактически полученных при исполнении бюджета сверх утвержденных решением о бюджете</w:t>
      </w:r>
    </w:p>
    <w:p w:rsidR="00436C75" w:rsidRPr="00BF5FEB" w:rsidRDefault="00436C75" w:rsidP="007578D0">
      <w:pPr>
        <w:jc w:val="both"/>
        <w:rPr>
          <w:rFonts w:ascii="Times New Roman" w:hAnsi="Times New Roman" w:cs="Times New Roman"/>
          <w:sz w:val="28"/>
          <w:szCs w:val="28"/>
        </w:rPr>
      </w:pPr>
      <w:bookmarkStart w:id="112" w:name="sub_112"/>
      <w:bookmarkEnd w:id="111"/>
      <w:r w:rsidRPr="00BF5FEB">
        <w:rPr>
          <w:rFonts w:ascii="Times New Roman" w:hAnsi="Times New Roman" w:cs="Times New Roman"/>
          <w:sz w:val="28"/>
          <w:szCs w:val="28"/>
        </w:rPr>
        <w:t>1. Доходы, фактически полученные при исполнении бюджета сельского поселения сверх утвержденных решением о бюджете общего объема доходов, могут направляться администрацией сельского поселения без внесения изменений в решение о бюджете на текущий финансовый год (текущий финансовый год и плановый период) на замещение муниципальных заимствований, погашение муниципального долга.</w:t>
      </w:r>
    </w:p>
    <w:p w:rsidR="00436C75" w:rsidRPr="00BF5FEB" w:rsidRDefault="00436C75" w:rsidP="007578D0">
      <w:pPr>
        <w:jc w:val="both"/>
        <w:rPr>
          <w:rFonts w:ascii="Times New Roman" w:hAnsi="Times New Roman" w:cs="Times New Roman"/>
          <w:sz w:val="28"/>
          <w:szCs w:val="28"/>
        </w:rPr>
      </w:pPr>
      <w:bookmarkStart w:id="113" w:name="sub_113"/>
      <w:bookmarkEnd w:id="112"/>
      <w:r w:rsidRPr="00BF5FEB">
        <w:rPr>
          <w:rFonts w:ascii="Times New Roman" w:hAnsi="Times New Roman" w:cs="Times New Roman"/>
          <w:sz w:val="28"/>
          <w:szCs w:val="28"/>
        </w:rPr>
        <w:t>2. Субсидии, субвенции, иные межбюджетные трансферты и безвозмездные поступления от физических и юридических лиц, имеющие целевое назначение, фактически полученные при исполнении бюджета сельского поселения сверх утвержденных решением Совета депутатов сельского поселения о бюджете сельского поселения на текущий финансовый год и плановый период доходов, направляются на увеличение расходов соответственно целям предоставления субсидий, субвенций, иных межбюджетных трансфертов, имеющих целевое назначение, с внесением изменений в сводную бюджетную роспись без внесения изменений в решение Совета депутатов сельского поселения о бюджете сельского поселения на текущий финансовый год и плановый период.</w:t>
      </w:r>
    </w:p>
    <w:p w:rsidR="00436C75" w:rsidRPr="00BF5FEB" w:rsidRDefault="00436C75" w:rsidP="007578D0">
      <w:pPr>
        <w:jc w:val="both"/>
        <w:rPr>
          <w:rFonts w:ascii="Times New Roman" w:hAnsi="Times New Roman" w:cs="Times New Roman"/>
          <w:sz w:val="28"/>
          <w:szCs w:val="28"/>
        </w:rPr>
      </w:pPr>
      <w:bookmarkStart w:id="114" w:name="sub_1036"/>
      <w:bookmarkEnd w:id="113"/>
      <w:r w:rsidRPr="00BF5FEB">
        <w:rPr>
          <w:rStyle w:val="a2"/>
          <w:rFonts w:ascii="Times New Roman" w:hAnsi="Times New Roman" w:cs="Times New Roman"/>
          <w:sz w:val="28"/>
          <w:szCs w:val="28"/>
        </w:rPr>
        <w:t>Статья 35</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Иммунитет бюджета</w:t>
      </w:r>
    </w:p>
    <w:p w:rsidR="00436C75" w:rsidRPr="00BF5FEB" w:rsidRDefault="00436C75" w:rsidP="007578D0">
      <w:pPr>
        <w:jc w:val="both"/>
        <w:rPr>
          <w:rFonts w:ascii="Times New Roman" w:hAnsi="Times New Roman" w:cs="Times New Roman"/>
          <w:sz w:val="28"/>
          <w:szCs w:val="28"/>
        </w:rPr>
      </w:pPr>
      <w:bookmarkStart w:id="115" w:name="sub_115"/>
      <w:bookmarkEnd w:id="114"/>
      <w:r w:rsidRPr="00BF5FEB">
        <w:rPr>
          <w:rFonts w:ascii="Times New Roman" w:hAnsi="Times New Roman" w:cs="Times New Roman"/>
          <w:sz w:val="28"/>
          <w:szCs w:val="28"/>
        </w:rPr>
        <w:t xml:space="preserve">1. Иммунитет бюджета сельского поселения представляет собой правовой режим, при котором обращение взыскания на средства бюджета сельского поселения осуществляется только на основании судебного акта, за исключением случаев, установленных </w:t>
      </w:r>
      <w:hyperlink r:id="rId41" w:history="1">
        <w:r w:rsidRPr="00BF5FEB">
          <w:rPr>
            <w:rStyle w:val="a1"/>
            <w:rFonts w:ascii="Times New Roman" w:hAnsi="Times New Roman"/>
            <w:b/>
            <w:sz w:val="28"/>
            <w:szCs w:val="28"/>
          </w:rPr>
          <w:t>Бюджетным Кодексом</w:t>
        </w:r>
      </w:hyperlink>
      <w:r w:rsidRPr="00BF5FEB">
        <w:rPr>
          <w:rFonts w:ascii="Times New Roman" w:hAnsi="Times New Roman" w:cs="Times New Roman"/>
          <w:sz w:val="28"/>
          <w:szCs w:val="28"/>
        </w:rPr>
        <w:t>.</w:t>
      </w:r>
    </w:p>
    <w:p w:rsidR="00436C75" w:rsidRPr="00BF5FEB" w:rsidRDefault="00436C75" w:rsidP="007578D0">
      <w:pPr>
        <w:jc w:val="both"/>
        <w:rPr>
          <w:rFonts w:ascii="Times New Roman" w:hAnsi="Times New Roman" w:cs="Times New Roman"/>
          <w:sz w:val="28"/>
          <w:szCs w:val="28"/>
        </w:rPr>
      </w:pPr>
      <w:bookmarkStart w:id="116" w:name="sub_116"/>
      <w:bookmarkEnd w:id="115"/>
      <w:r w:rsidRPr="00BF5FEB">
        <w:rPr>
          <w:rFonts w:ascii="Times New Roman" w:hAnsi="Times New Roman" w:cs="Times New Roman"/>
          <w:sz w:val="28"/>
          <w:szCs w:val="28"/>
        </w:rPr>
        <w:t xml:space="preserve">2. Обращение взыскания на средства бюджета сельского поселения службой судебных приставов не производится, за исключением случаев, установленных </w:t>
      </w:r>
      <w:hyperlink r:id="rId42" w:history="1">
        <w:r w:rsidRPr="00BF5FEB">
          <w:rPr>
            <w:rStyle w:val="a1"/>
            <w:rFonts w:ascii="Times New Roman" w:hAnsi="Times New Roman"/>
            <w:b/>
            <w:sz w:val="28"/>
            <w:szCs w:val="28"/>
          </w:rPr>
          <w:t>Бюджетным Кодексом</w:t>
        </w:r>
      </w:hyperlink>
      <w:r w:rsidRPr="00BF5FEB">
        <w:rPr>
          <w:rFonts w:ascii="Times New Roman" w:hAnsi="Times New Roman" w:cs="Times New Roman"/>
          <w:sz w:val="28"/>
          <w:szCs w:val="28"/>
        </w:rPr>
        <w:t>.</w:t>
      </w:r>
    </w:p>
    <w:p w:rsidR="00436C75" w:rsidRPr="00BF5FEB" w:rsidRDefault="00436C75" w:rsidP="007578D0">
      <w:pPr>
        <w:jc w:val="both"/>
        <w:rPr>
          <w:rFonts w:ascii="Times New Roman" w:hAnsi="Times New Roman" w:cs="Times New Roman"/>
          <w:sz w:val="28"/>
          <w:szCs w:val="28"/>
        </w:rPr>
      </w:pPr>
      <w:bookmarkStart w:id="117" w:name="sub_117"/>
      <w:bookmarkEnd w:id="116"/>
      <w:r w:rsidRPr="00BF5FEB">
        <w:rPr>
          <w:rFonts w:ascii="Times New Roman" w:hAnsi="Times New Roman" w:cs="Times New Roman"/>
          <w:sz w:val="28"/>
          <w:szCs w:val="28"/>
        </w:rPr>
        <w:t xml:space="preserve">3. Обращение взыскания на средства бюджета сельского поселения на основании судебных актов производится в соответствии с </w:t>
      </w:r>
      <w:hyperlink r:id="rId43" w:history="1">
        <w:r w:rsidRPr="00BF5FEB">
          <w:rPr>
            <w:rStyle w:val="a1"/>
            <w:rFonts w:ascii="Times New Roman" w:hAnsi="Times New Roman"/>
            <w:b/>
            <w:sz w:val="28"/>
            <w:szCs w:val="28"/>
          </w:rPr>
          <w:t>Бюджетным Кодексом</w:t>
        </w:r>
      </w:hyperlink>
      <w:r w:rsidRPr="00BF5FEB">
        <w:rPr>
          <w:rFonts w:ascii="Times New Roman" w:hAnsi="Times New Roman" w:cs="Times New Roman"/>
          <w:sz w:val="28"/>
          <w:szCs w:val="28"/>
        </w:rPr>
        <w:t>.</w:t>
      </w:r>
    </w:p>
    <w:p w:rsidR="00436C75" w:rsidRPr="00BF5FEB" w:rsidRDefault="00436C75" w:rsidP="007578D0">
      <w:pPr>
        <w:jc w:val="both"/>
        <w:rPr>
          <w:rFonts w:ascii="Times New Roman" w:hAnsi="Times New Roman" w:cs="Times New Roman"/>
          <w:sz w:val="28"/>
          <w:szCs w:val="28"/>
        </w:rPr>
      </w:pPr>
      <w:bookmarkStart w:id="118" w:name="sub_1037"/>
      <w:bookmarkEnd w:id="117"/>
      <w:r w:rsidRPr="00BF5FEB">
        <w:rPr>
          <w:rStyle w:val="a2"/>
          <w:rFonts w:ascii="Times New Roman" w:hAnsi="Times New Roman" w:cs="Times New Roman"/>
          <w:sz w:val="28"/>
          <w:szCs w:val="28"/>
        </w:rPr>
        <w:t>Статья 36.</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Завершение текущего финансового года</w:t>
      </w:r>
    </w:p>
    <w:p w:rsidR="00436C75" w:rsidRPr="00BF5FEB" w:rsidRDefault="00436C75" w:rsidP="007578D0">
      <w:pPr>
        <w:jc w:val="both"/>
        <w:rPr>
          <w:rFonts w:ascii="Times New Roman" w:hAnsi="Times New Roman" w:cs="Times New Roman"/>
          <w:sz w:val="28"/>
          <w:szCs w:val="28"/>
        </w:rPr>
      </w:pPr>
      <w:bookmarkStart w:id="119" w:name="sub_119"/>
      <w:bookmarkEnd w:id="118"/>
      <w:r w:rsidRPr="00BF5FEB">
        <w:rPr>
          <w:rFonts w:ascii="Times New Roman" w:hAnsi="Times New Roman" w:cs="Times New Roman"/>
          <w:sz w:val="28"/>
          <w:szCs w:val="28"/>
        </w:rPr>
        <w:t>1. Операции по исполнению бюджета завершаются 31 декабря текущего финансового года.</w:t>
      </w:r>
    </w:p>
    <w:p w:rsidR="00436C75" w:rsidRPr="00BF5FEB" w:rsidRDefault="00436C75" w:rsidP="007578D0">
      <w:pPr>
        <w:jc w:val="both"/>
        <w:rPr>
          <w:rFonts w:ascii="Times New Roman" w:hAnsi="Times New Roman" w:cs="Times New Roman"/>
          <w:sz w:val="28"/>
          <w:szCs w:val="28"/>
        </w:rPr>
      </w:pPr>
      <w:bookmarkStart w:id="120" w:name="sub_120"/>
      <w:bookmarkEnd w:id="119"/>
      <w:r w:rsidRPr="00BF5FEB">
        <w:rPr>
          <w:rFonts w:ascii="Times New Roman" w:hAnsi="Times New Roman" w:cs="Times New Roman"/>
          <w:sz w:val="28"/>
          <w:szCs w:val="28"/>
        </w:rP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bookmarkEnd w:id="120"/>
    </w:p>
    <w:p w:rsidR="00436C75" w:rsidRPr="00BF5FEB" w:rsidRDefault="00436C75" w:rsidP="007578D0">
      <w:pPr>
        <w:pStyle w:val="Heading1"/>
        <w:widowControl w:val="0"/>
        <w:spacing w:before="0" w:after="0"/>
        <w:jc w:val="both"/>
        <w:rPr>
          <w:sz w:val="28"/>
          <w:szCs w:val="28"/>
        </w:rPr>
      </w:pPr>
      <w:bookmarkStart w:id="121" w:name="sub_1500"/>
      <w:r w:rsidRPr="00BF5FEB">
        <w:rPr>
          <w:sz w:val="28"/>
          <w:szCs w:val="28"/>
        </w:rPr>
        <w:t>Глава 5. Основы составления, внешней проверки, рассмотрения и утверждения бюджетной отчетности</w:t>
      </w:r>
      <w:bookmarkEnd w:id="121"/>
    </w:p>
    <w:p w:rsidR="00436C75" w:rsidRPr="00BF5FEB" w:rsidRDefault="00436C75" w:rsidP="007578D0">
      <w:pPr>
        <w:jc w:val="both"/>
        <w:rPr>
          <w:rFonts w:ascii="Times New Roman" w:hAnsi="Times New Roman" w:cs="Times New Roman"/>
          <w:sz w:val="28"/>
          <w:szCs w:val="28"/>
        </w:rPr>
      </w:pPr>
      <w:bookmarkStart w:id="122" w:name="sub_1038"/>
      <w:r w:rsidRPr="00BF5FEB">
        <w:rPr>
          <w:rStyle w:val="a2"/>
          <w:rFonts w:ascii="Times New Roman" w:hAnsi="Times New Roman" w:cs="Times New Roman"/>
          <w:sz w:val="28"/>
          <w:szCs w:val="28"/>
        </w:rPr>
        <w:t>Статья 37</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Основы бюджетного учета и бюджетной отчетности</w:t>
      </w:r>
    </w:p>
    <w:p w:rsidR="00436C75" w:rsidRPr="00BF5FEB" w:rsidRDefault="00436C75" w:rsidP="007578D0">
      <w:pPr>
        <w:jc w:val="both"/>
        <w:rPr>
          <w:rFonts w:ascii="Times New Roman" w:hAnsi="Times New Roman" w:cs="Times New Roman"/>
          <w:sz w:val="28"/>
          <w:szCs w:val="28"/>
        </w:rPr>
      </w:pPr>
      <w:bookmarkStart w:id="123" w:name="sub_123"/>
      <w:bookmarkEnd w:id="122"/>
      <w:r w:rsidRPr="00BF5FEB">
        <w:rPr>
          <w:rFonts w:ascii="Times New Roman" w:hAnsi="Times New Roman" w:cs="Times New Roman"/>
          <w:sz w:val="28"/>
          <w:szCs w:val="28"/>
        </w:rPr>
        <w:t>1. Бюджетный учет представляет собой упорядоченную систему сбора, регистрации и обобщения информации в денежном выражении о состоянии финансовых и нефинансовых активов и обязательств муниципального образования, а также об операциях, изменяющих указанные активы и обязательства.</w:t>
      </w:r>
    </w:p>
    <w:bookmarkEnd w:id="123"/>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Бюджетный учет осуществляется в соответствии с планом счетов, включающим в себя </w:t>
      </w:r>
      <w:hyperlink r:id="rId44" w:history="1">
        <w:r w:rsidRPr="00BF5FEB">
          <w:rPr>
            <w:rStyle w:val="a1"/>
            <w:rFonts w:ascii="Times New Roman" w:hAnsi="Times New Roman"/>
            <w:b/>
            <w:sz w:val="28"/>
            <w:szCs w:val="28"/>
          </w:rPr>
          <w:t>бюджетную классификацию</w:t>
        </w:r>
      </w:hyperlink>
      <w:r w:rsidRPr="00BF5FEB">
        <w:rPr>
          <w:rFonts w:ascii="Times New Roman" w:hAnsi="Times New Roman" w:cs="Times New Roman"/>
          <w:sz w:val="28"/>
          <w:szCs w:val="28"/>
        </w:rPr>
        <w:t xml:space="preserve"> Российской Федерации.</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План счетов бюджетного учета и инструкция по его применению утверждаются Министерством финансов Российской Федерации.</w:t>
      </w:r>
    </w:p>
    <w:p w:rsidR="00436C75" w:rsidRPr="00BF5FEB" w:rsidRDefault="00436C75" w:rsidP="007578D0">
      <w:pPr>
        <w:jc w:val="both"/>
        <w:rPr>
          <w:rFonts w:ascii="Times New Roman" w:hAnsi="Times New Roman" w:cs="Times New Roman"/>
          <w:sz w:val="28"/>
          <w:szCs w:val="28"/>
        </w:rPr>
      </w:pPr>
      <w:bookmarkStart w:id="124" w:name="sub_124"/>
      <w:r w:rsidRPr="00BF5FEB">
        <w:rPr>
          <w:rFonts w:ascii="Times New Roman" w:hAnsi="Times New Roman" w:cs="Times New Roman"/>
          <w:sz w:val="28"/>
          <w:szCs w:val="28"/>
        </w:rPr>
        <w:t>2. Бюджетная отчетность включает:</w:t>
      </w:r>
    </w:p>
    <w:bookmarkEnd w:id="124"/>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1) отчет об исполнении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2) баланс исполнения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3) отчет о финансовых результатах деятельности;</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4) отчет о движении денежных средств;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5) пояснительную записку.</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2. Отчет об исполнении бюджета содержит данные об исполнении бюджета по доходам, расходам и источникам финансирования дефицита бюджета в соответствии с </w:t>
      </w:r>
      <w:hyperlink r:id="rId45" w:history="1">
        <w:r w:rsidRPr="00BF5FEB">
          <w:rPr>
            <w:rStyle w:val="a1"/>
            <w:rFonts w:ascii="Times New Roman" w:hAnsi="Times New Roman"/>
            <w:b/>
            <w:sz w:val="28"/>
            <w:szCs w:val="28"/>
          </w:rPr>
          <w:t>бюджетной классификацией</w:t>
        </w:r>
      </w:hyperlink>
      <w:r w:rsidRPr="00BF5FEB">
        <w:rPr>
          <w:rFonts w:ascii="Times New Roman" w:hAnsi="Times New Roman" w:cs="Times New Roman"/>
          <w:sz w:val="28"/>
          <w:szCs w:val="28"/>
        </w:rPr>
        <w:t xml:space="preserve"> Российской Федерации.</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Баланс исполнения бюджета содержит данные о нефинансовых и финансовых активах, обязательствах Российской Федерации, субъектов Российской Федерации и муниципальных образований на первый и последний день отчетного периода по счетам плана счетов бюджетного учета.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Отчет о движении денежных средств отражает операции по счетам бюджетов по кодам классификации операций сектора государственного управления.</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Пояснительная записка содержит анализ исполнения бюджета и бюджетной отчетности, а также сведения о выполнении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в отчетном финансовом году.</w:t>
      </w:r>
    </w:p>
    <w:p w:rsidR="00436C75" w:rsidRPr="00BF5FEB" w:rsidRDefault="00436C75" w:rsidP="007578D0">
      <w:pPr>
        <w:jc w:val="both"/>
        <w:rPr>
          <w:rFonts w:ascii="Times New Roman" w:hAnsi="Times New Roman" w:cs="Times New Roman"/>
          <w:sz w:val="28"/>
          <w:szCs w:val="28"/>
        </w:rPr>
      </w:pPr>
      <w:bookmarkStart w:id="125" w:name="sub_1039"/>
      <w:r w:rsidRPr="00BF5FEB">
        <w:rPr>
          <w:rStyle w:val="a2"/>
          <w:rFonts w:ascii="Times New Roman" w:hAnsi="Times New Roman" w:cs="Times New Roman"/>
          <w:sz w:val="28"/>
          <w:szCs w:val="28"/>
        </w:rPr>
        <w:t>Статья 38</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Составление бюджетной отчетности</w:t>
      </w:r>
    </w:p>
    <w:p w:rsidR="00436C75" w:rsidRPr="00BF5FEB" w:rsidRDefault="00436C75" w:rsidP="007578D0">
      <w:pPr>
        <w:jc w:val="both"/>
        <w:rPr>
          <w:rFonts w:ascii="Times New Roman" w:hAnsi="Times New Roman" w:cs="Times New Roman"/>
          <w:sz w:val="28"/>
          <w:szCs w:val="28"/>
        </w:rPr>
      </w:pPr>
      <w:bookmarkStart w:id="126" w:name="sub_127"/>
      <w:bookmarkEnd w:id="125"/>
      <w:r w:rsidRPr="00BF5FEB">
        <w:rPr>
          <w:rFonts w:ascii="Times New Roman" w:hAnsi="Times New Roman" w:cs="Times New Roman"/>
          <w:sz w:val="28"/>
          <w:szCs w:val="28"/>
        </w:rPr>
        <w:t>1. Главные распорядители бюджетных средств, главные администраторы доходов бюджета, главные администраторы источников финансирования дефицита бюджета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bookmarkEnd w:id="126"/>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Главные администраторы средств местного бюджета представляют сводную бюджетную отчетность в отдел № 16 Управления Федерального Казначейства по Республике Мордовия в установленные им сроки.</w:t>
      </w:r>
    </w:p>
    <w:p w:rsidR="00436C75" w:rsidRPr="00BF5FEB" w:rsidRDefault="00436C75" w:rsidP="007578D0">
      <w:pPr>
        <w:jc w:val="both"/>
        <w:rPr>
          <w:rFonts w:ascii="Times New Roman" w:hAnsi="Times New Roman" w:cs="Times New Roman"/>
          <w:sz w:val="28"/>
          <w:szCs w:val="28"/>
        </w:rPr>
      </w:pPr>
      <w:bookmarkStart w:id="127" w:name="sub_128"/>
      <w:r w:rsidRPr="00BF5FEB">
        <w:rPr>
          <w:rFonts w:ascii="Times New Roman" w:hAnsi="Times New Roman" w:cs="Times New Roman"/>
          <w:sz w:val="28"/>
          <w:szCs w:val="28"/>
        </w:rPr>
        <w:t>2. Бюджетная отчетность сельского поселения составляется на основании сводной бюджетной отчетности соответствующих главных администраторов бюджетных средств.</w:t>
      </w:r>
    </w:p>
    <w:p w:rsidR="00436C75" w:rsidRPr="00BF5FEB" w:rsidRDefault="00436C75" w:rsidP="007578D0">
      <w:pPr>
        <w:jc w:val="both"/>
        <w:rPr>
          <w:rFonts w:ascii="Times New Roman" w:hAnsi="Times New Roman" w:cs="Times New Roman"/>
          <w:sz w:val="28"/>
          <w:szCs w:val="28"/>
        </w:rPr>
      </w:pPr>
      <w:bookmarkStart w:id="128" w:name="sub_129"/>
      <w:bookmarkEnd w:id="127"/>
      <w:r w:rsidRPr="00BF5FEB">
        <w:rPr>
          <w:rFonts w:ascii="Times New Roman" w:hAnsi="Times New Roman" w:cs="Times New Roman"/>
          <w:sz w:val="28"/>
          <w:szCs w:val="28"/>
        </w:rPr>
        <w:t>3. Бюджетная отчетность сельского поселения является годовой. Отчет об исполнении бюджета является ежеквартальным.</w:t>
      </w:r>
    </w:p>
    <w:p w:rsidR="00436C75" w:rsidRPr="00BF5FEB" w:rsidRDefault="00436C75" w:rsidP="007578D0">
      <w:pPr>
        <w:jc w:val="both"/>
        <w:rPr>
          <w:rFonts w:ascii="Times New Roman" w:hAnsi="Times New Roman" w:cs="Times New Roman"/>
          <w:sz w:val="28"/>
          <w:szCs w:val="28"/>
        </w:rPr>
      </w:pPr>
      <w:bookmarkStart w:id="129" w:name="sub_130"/>
      <w:bookmarkEnd w:id="128"/>
      <w:r w:rsidRPr="00BF5FEB">
        <w:rPr>
          <w:rFonts w:ascii="Times New Roman" w:hAnsi="Times New Roman" w:cs="Times New Roman"/>
          <w:sz w:val="28"/>
          <w:szCs w:val="28"/>
        </w:rPr>
        <w:t>4. Отчет об исполнении местного бюджета за первый квартал, полугодие и девять месяцев текущего финансового года утверждается администрацией сельского поселения и направляется в Совет депутатов.</w:t>
      </w:r>
    </w:p>
    <w:p w:rsidR="00436C75" w:rsidRPr="00BF5FEB" w:rsidRDefault="00436C75" w:rsidP="007578D0">
      <w:pPr>
        <w:jc w:val="both"/>
        <w:rPr>
          <w:rFonts w:ascii="Times New Roman" w:hAnsi="Times New Roman" w:cs="Times New Roman"/>
          <w:sz w:val="28"/>
          <w:szCs w:val="28"/>
        </w:rPr>
      </w:pPr>
      <w:bookmarkStart w:id="130" w:name="sub_131"/>
      <w:bookmarkEnd w:id="129"/>
      <w:r w:rsidRPr="00BF5FEB">
        <w:rPr>
          <w:rFonts w:ascii="Times New Roman" w:hAnsi="Times New Roman" w:cs="Times New Roman"/>
          <w:sz w:val="28"/>
          <w:szCs w:val="28"/>
        </w:rPr>
        <w:t>5. Годовые отчеты об исполнении местного бюджета подлежат утверждению решением Совета депутатов сельского поселения.</w:t>
      </w:r>
    </w:p>
    <w:p w:rsidR="00436C75" w:rsidRPr="00BF5FEB" w:rsidRDefault="00436C75" w:rsidP="007578D0">
      <w:pPr>
        <w:jc w:val="both"/>
        <w:rPr>
          <w:rFonts w:ascii="Times New Roman" w:hAnsi="Times New Roman" w:cs="Times New Roman"/>
          <w:sz w:val="28"/>
          <w:szCs w:val="28"/>
        </w:rPr>
      </w:pPr>
      <w:bookmarkStart w:id="131" w:name="sub_1040"/>
      <w:bookmarkEnd w:id="130"/>
      <w:r w:rsidRPr="00BF5FEB">
        <w:rPr>
          <w:rStyle w:val="a2"/>
          <w:rFonts w:ascii="Times New Roman" w:hAnsi="Times New Roman" w:cs="Times New Roman"/>
          <w:sz w:val="28"/>
          <w:szCs w:val="28"/>
        </w:rPr>
        <w:t>Статья 39</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Внешняя проверка годового отчета об исполнении бюджета</w:t>
      </w:r>
    </w:p>
    <w:p w:rsidR="00436C75" w:rsidRPr="00BF5FEB" w:rsidRDefault="00436C75" w:rsidP="007578D0">
      <w:pPr>
        <w:jc w:val="both"/>
        <w:rPr>
          <w:rFonts w:ascii="Times New Roman" w:hAnsi="Times New Roman" w:cs="Times New Roman"/>
          <w:sz w:val="28"/>
          <w:szCs w:val="28"/>
        </w:rPr>
      </w:pPr>
      <w:bookmarkStart w:id="132" w:name="sub_133"/>
      <w:bookmarkEnd w:id="131"/>
      <w:r w:rsidRPr="00BF5FEB">
        <w:rPr>
          <w:rFonts w:ascii="Times New Roman" w:hAnsi="Times New Roman" w:cs="Times New Roman"/>
          <w:sz w:val="28"/>
          <w:szCs w:val="28"/>
        </w:rPr>
        <w:t>1. Годовой отчет об исполнении бюджета до его рассмотрения в Совете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436C75" w:rsidRPr="00BF5FEB" w:rsidRDefault="00436C75" w:rsidP="007578D0">
      <w:pPr>
        <w:jc w:val="both"/>
        <w:rPr>
          <w:rFonts w:ascii="Times New Roman" w:hAnsi="Times New Roman" w:cs="Times New Roman"/>
          <w:sz w:val="28"/>
          <w:szCs w:val="28"/>
        </w:rPr>
      </w:pPr>
      <w:bookmarkStart w:id="133" w:name="sub_134"/>
      <w:bookmarkEnd w:id="132"/>
      <w:r w:rsidRPr="00BF5FEB">
        <w:rPr>
          <w:rFonts w:ascii="Times New Roman" w:hAnsi="Times New Roman" w:cs="Times New Roman"/>
          <w:sz w:val="28"/>
          <w:szCs w:val="28"/>
        </w:rPr>
        <w:t>2. Внешняя проверка годового отчета об исполнении местного бюджета осуществляется контрольно-счетным органом.</w:t>
      </w:r>
    </w:p>
    <w:p w:rsidR="00436C75" w:rsidRPr="00BF5FEB" w:rsidRDefault="00436C75" w:rsidP="007578D0">
      <w:pPr>
        <w:jc w:val="both"/>
        <w:rPr>
          <w:rFonts w:ascii="Times New Roman" w:hAnsi="Times New Roman" w:cs="Times New Roman"/>
          <w:sz w:val="28"/>
          <w:szCs w:val="28"/>
        </w:rPr>
      </w:pPr>
      <w:bookmarkStart w:id="134" w:name="sub_135"/>
      <w:bookmarkEnd w:id="133"/>
      <w:r w:rsidRPr="00BF5FEB">
        <w:rPr>
          <w:rFonts w:ascii="Times New Roman" w:hAnsi="Times New Roman" w:cs="Times New Roman"/>
          <w:sz w:val="28"/>
          <w:szCs w:val="28"/>
        </w:rPr>
        <w:t>3. Местная администрация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rsidR="00436C75" w:rsidRPr="00BF5FEB" w:rsidRDefault="00436C75" w:rsidP="007578D0">
      <w:pPr>
        <w:jc w:val="both"/>
        <w:rPr>
          <w:rFonts w:ascii="Times New Roman" w:hAnsi="Times New Roman" w:cs="Times New Roman"/>
          <w:sz w:val="28"/>
          <w:szCs w:val="28"/>
        </w:rPr>
      </w:pPr>
      <w:bookmarkStart w:id="135" w:name="sub_136"/>
      <w:bookmarkEnd w:id="134"/>
      <w:r w:rsidRPr="00BF5FEB">
        <w:rPr>
          <w:rFonts w:ascii="Times New Roman" w:hAnsi="Times New Roman" w:cs="Times New Roman"/>
          <w:sz w:val="28"/>
          <w:szCs w:val="28"/>
        </w:rPr>
        <w:t>4. Заключение на годовой отчет об исполнении бюджета представляется контрольно-счетным органом в Совет депутатов сельского поселения с одновременным направлением в администрацию сельского поселения.</w:t>
      </w:r>
    </w:p>
    <w:p w:rsidR="00436C75" w:rsidRPr="00BF5FEB" w:rsidRDefault="00436C75" w:rsidP="007578D0">
      <w:pPr>
        <w:jc w:val="both"/>
        <w:rPr>
          <w:rFonts w:ascii="Times New Roman" w:hAnsi="Times New Roman" w:cs="Times New Roman"/>
          <w:sz w:val="28"/>
          <w:szCs w:val="28"/>
        </w:rPr>
      </w:pPr>
      <w:bookmarkStart w:id="136" w:name="sub_1041"/>
      <w:bookmarkEnd w:id="135"/>
      <w:r w:rsidRPr="00BF5FEB">
        <w:rPr>
          <w:rStyle w:val="a2"/>
          <w:rFonts w:ascii="Times New Roman" w:hAnsi="Times New Roman" w:cs="Times New Roman"/>
          <w:sz w:val="28"/>
          <w:szCs w:val="28"/>
        </w:rPr>
        <w:t>Статья 40.</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Представление, рассмотрение и утверждение годового отчета об исполнении бюджета Советом депутатов сельского поселения</w:t>
      </w:r>
    </w:p>
    <w:p w:rsidR="00436C75" w:rsidRPr="00BF5FEB" w:rsidRDefault="00436C75" w:rsidP="007578D0">
      <w:pPr>
        <w:jc w:val="both"/>
        <w:rPr>
          <w:rFonts w:ascii="Times New Roman" w:hAnsi="Times New Roman" w:cs="Times New Roman"/>
          <w:sz w:val="28"/>
          <w:szCs w:val="28"/>
        </w:rPr>
      </w:pPr>
      <w:bookmarkStart w:id="137" w:name="sub_138"/>
      <w:bookmarkEnd w:id="136"/>
      <w:r w:rsidRPr="00BF5FEB">
        <w:rPr>
          <w:rFonts w:ascii="Times New Roman" w:hAnsi="Times New Roman" w:cs="Times New Roman"/>
          <w:sz w:val="28"/>
          <w:szCs w:val="28"/>
        </w:rPr>
        <w:t>1. Годовой отчет об исполнении бюджета представляется администрацией сельского поселения в Совет депутатов не позднее 1 мая текущего года.</w:t>
      </w:r>
    </w:p>
    <w:p w:rsidR="00436C75" w:rsidRPr="00BF5FEB" w:rsidRDefault="00436C75" w:rsidP="007578D0">
      <w:pPr>
        <w:jc w:val="both"/>
        <w:rPr>
          <w:rFonts w:ascii="Times New Roman" w:hAnsi="Times New Roman" w:cs="Times New Roman"/>
          <w:sz w:val="28"/>
          <w:szCs w:val="28"/>
        </w:rPr>
      </w:pPr>
      <w:bookmarkStart w:id="138" w:name="sub_139"/>
      <w:bookmarkEnd w:id="137"/>
      <w:r w:rsidRPr="00BF5FEB">
        <w:rPr>
          <w:rFonts w:ascii="Times New Roman" w:hAnsi="Times New Roman" w:cs="Times New Roman"/>
          <w:sz w:val="28"/>
          <w:szCs w:val="28"/>
        </w:rPr>
        <w:t>2. Одновременно с годовым отчетом об исполнении бюджета представляются: - проект решения об исполнении бюджета сельского поселения;</w:t>
      </w:r>
    </w:p>
    <w:bookmarkEnd w:id="138"/>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баланс исполнения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отчет о финансовых результатах деятельности;</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отчет о движении денежных средств;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пояснительная записка;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отчет об использовании ассигнований резервного фонда;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отчет о предоставлении и погашении бюджетных кредитов, о состоянии муниципального долга на начало и конец отчетного финансового года;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отчеты об исполнении приложений к решению о бюджете за отчетный финансовый год;</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бюджетная отчетность об исполнении бюджета сельского поселения.</w:t>
      </w:r>
    </w:p>
    <w:p w:rsidR="00436C75" w:rsidRPr="00BF5FEB" w:rsidRDefault="00436C75" w:rsidP="007578D0">
      <w:pPr>
        <w:jc w:val="both"/>
        <w:rPr>
          <w:rFonts w:ascii="Times New Roman" w:hAnsi="Times New Roman" w:cs="Times New Roman"/>
          <w:sz w:val="28"/>
          <w:szCs w:val="28"/>
        </w:rPr>
      </w:pPr>
      <w:bookmarkStart w:id="139" w:name="sub_140"/>
      <w:r w:rsidRPr="00BF5FEB">
        <w:rPr>
          <w:rFonts w:ascii="Times New Roman" w:hAnsi="Times New Roman" w:cs="Times New Roman"/>
          <w:sz w:val="28"/>
          <w:szCs w:val="28"/>
        </w:rPr>
        <w:t>3. В проекте решения об исполнении бюджета за отчетный финансовый год указываются общий объем доходов, расходов и дефицит (профицит) бюджета сельского поселения.</w:t>
      </w:r>
    </w:p>
    <w:p w:rsidR="00436C75" w:rsidRPr="00BF5FEB" w:rsidRDefault="00436C75" w:rsidP="007578D0">
      <w:pPr>
        <w:jc w:val="both"/>
        <w:rPr>
          <w:rFonts w:ascii="Times New Roman" w:hAnsi="Times New Roman" w:cs="Times New Roman"/>
          <w:sz w:val="28"/>
          <w:szCs w:val="28"/>
        </w:rPr>
      </w:pPr>
      <w:bookmarkStart w:id="140" w:name="sub_141"/>
      <w:bookmarkEnd w:id="139"/>
      <w:r w:rsidRPr="00BF5FEB">
        <w:rPr>
          <w:rFonts w:ascii="Times New Roman" w:hAnsi="Times New Roman" w:cs="Times New Roman"/>
          <w:sz w:val="28"/>
          <w:szCs w:val="28"/>
        </w:rPr>
        <w:t>4. По результатам рассмотрения годового отчета об исполнении бюджета Совет депутатов принимает решение об утверждении либо отклонении решения об исполнении бюджета.</w:t>
      </w:r>
    </w:p>
    <w:bookmarkEnd w:id="140"/>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В случае отклонения Советом депутатов решения об исполнении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36C75" w:rsidRPr="00BF5FEB" w:rsidRDefault="00436C75" w:rsidP="007578D0">
      <w:pPr>
        <w:jc w:val="both"/>
        <w:rPr>
          <w:rFonts w:ascii="Times New Roman" w:hAnsi="Times New Roman" w:cs="Times New Roman"/>
          <w:sz w:val="28"/>
          <w:szCs w:val="28"/>
        </w:rPr>
      </w:pPr>
      <w:bookmarkStart w:id="141" w:name="sub_1042"/>
      <w:r w:rsidRPr="00BF5FEB">
        <w:rPr>
          <w:rStyle w:val="a2"/>
          <w:rFonts w:ascii="Times New Roman" w:hAnsi="Times New Roman" w:cs="Times New Roman"/>
          <w:sz w:val="28"/>
          <w:szCs w:val="28"/>
        </w:rPr>
        <w:t>Статья 41</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Решение об исполнении бюджета сельского поселения</w:t>
      </w:r>
    </w:p>
    <w:bookmarkEnd w:id="141"/>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Решением об исполнении бюджета утверждается отчет об исполнении бюджета сельского поселения за отчетный финансовый год с указанием общего объема доходов, расходов и дефицита (профицита)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Отдельными приложениями к решению об исполнении бюджета за отчетный финансовый год утверждаются показатели:</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 доходов бюджета по кодам </w:t>
      </w:r>
      <w:hyperlink r:id="rId46" w:history="1">
        <w:r w:rsidRPr="00BF5FEB">
          <w:rPr>
            <w:rStyle w:val="a1"/>
            <w:rFonts w:ascii="Times New Roman" w:hAnsi="Times New Roman"/>
            <w:b/>
            <w:sz w:val="28"/>
            <w:szCs w:val="28"/>
          </w:rPr>
          <w:t>классификации доходов</w:t>
        </w:r>
      </w:hyperlink>
      <w:r w:rsidRPr="00BF5FEB">
        <w:rPr>
          <w:rFonts w:ascii="Times New Roman" w:hAnsi="Times New Roman" w:cs="Times New Roman"/>
          <w:sz w:val="28"/>
          <w:szCs w:val="28"/>
        </w:rPr>
        <w:t xml:space="preserve"> бюджетов;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доходов бюджета по кодам видов доходов, подвидов доходов, классификации операций сектора государственного управления, относящихся к доходам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расходов бюджета по ведомственной структуре расходов соответствующего бюджета;</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расходов бюджета по разделам и подразделам классификации расходов бюджетов;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источников финансирования дефицита бюджета по кодам классификации источников финансирования дефицитов бюджетов;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источников финансирования дефицита бюджета по кодам групп, подгрупп, статей, видов источников финансирования дефицитов бюджетов классификации операций сектора государственного управления, относящихся к источникам финансирования дефицитов бюджетов.</w:t>
      </w:r>
    </w:p>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 иные показатели, установленные </w:t>
      </w:r>
      <w:hyperlink r:id="rId47" w:history="1">
        <w:r w:rsidRPr="00BF5FEB">
          <w:rPr>
            <w:rStyle w:val="a1"/>
            <w:rFonts w:ascii="Times New Roman" w:hAnsi="Times New Roman"/>
            <w:b/>
            <w:sz w:val="28"/>
            <w:szCs w:val="28"/>
          </w:rPr>
          <w:t>бюджетным законодательством</w:t>
        </w:r>
      </w:hyperlink>
      <w:r w:rsidRPr="00BF5FEB">
        <w:rPr>
          <w:rFonts w:ascii="Times New Roman" w:hAnsi="Times New Roman" w:cs="Times New Roman"/>
          <w:sz w:val="28"/>
          <w:szCs w:val="28"/>
        </w:rPr>
        <w:t>.</w:t>
      </w:r>
    </w:p>
    <w:p w:rsidR="00436C75" w:rsidRPr="00BF5FEB" w:rsidRDefault="00436C75" w:rsidP="007578D0">
      <w:pPr>
        <w:jc w:val="both"/>
        <w:rPr>
          <w:rFonts w:ascii="Times New Roman" w:hAnsi="Times New Roman" w:cs="Times New Roman"/>
          <w:sz w:val="28"/>
          <w:szCs w:val="28"/>
        </w:rPr>
      </w:pPr>
      <w:bookmarkStart w:id="142" w:name="sub_1043"/>
      <w:r w:rsidRPr="00BF5FEB">
        <w:rPr>
          <w:rStyle w:val="a2"/>
          <w:rFonts w:ascii="Times New Roman" w:hAnsi="Times New Roman" w:cs="Times New Roman"/>
          <w:sz w:val="28"/>
          <w:szCs w:val="28"/>
        </w:rPr>
        <w:t>Статья 42</w:t>
      </w:r>
      <w:r w:rsidRPr="00BF5FEB">
        <w:rPr>
          <w:rFonts w:ascii="Times New Roman" w:hAnsi="Times New Roman" w:cs="Times New Roman"/>
          <w:sz w:val="28"/>
          <w:szCs w:val="28"/>
        </w:rPr>
        <w:t xml:space="preserve">. </w:t>
      </w:r>
      <w:r w:rsidRPr="00BF5FEB">
        <w:rPr>
          <w:rFonts w:ascii="Times New Roman" w:hAnsi="Times New Roman" w:cs="Times New Roman"/>
          <w:b/>
          <w:sz w:val="28"/>
          <w:szCs w:val="28"/>
        </w:rPr>
        <w:t>Заключительные положения</w:t>
      </w:r>
    </w:p>
    <w:bookmarkEnd w:id="142"/>
    <w:p w:rsidR="00436C75" w:rsidRPr="00BF5FEB" w:rsidRDefault="00436C75" w:rsidP="007578D0">
      <w:pPr>
        <w:jc w:val="both"/>
        <w:rPr>
          <w:rFonts w:ascii="Times New Roman" w:hAnsi="Times New Roman" w:cs="Times New Roman"/>
          <w:sz w:val="28"/>
          <w:szCs w:val="28"/>
        </w:rPr>
      </w:pPr>
      <w:r w:rsidRPr="00BF5FEB">
        <w:rPr>
          <w:rFonts w:ascii="Times New Roman" w:hAnsi="Times New Roman" w:cs="Times New Roman"/>
          <w:sz w:val="28"/>
          <w:szCs w:val="28"/>
        </w:rPr>
        <w:t xml:space="preserve">Настоящее Положение вступает в силу со дня его </w:t>
      </w:r>
      <w:hyperlink r:id="rId48" w:history="1">
        <w:r w:rsidRPr="00BF5FEB">
          <w:rPr>
            <w:rStyle w:val="a1"/>
            <w:rFonts w:ascii="Times New Roman" w:hAnsi="Times New Roman"/>
            <w:b/>
            <w:sz w:val="28"/>
            <w:szCs w:val="28"/>
          </w:rPr>
          <w:t>официального опубликования</w:t>
        </w:r>
      </w:hyperlink>
      <w:r w:rsidRPr="00BF5FEB">
        <w:rPr>
          <w:rFonts w:ascii="Times New Roman" w:hAnsi="Times New Roman" w:cs="Times New Roman"/>
          <w:sz w:val="28"/>
          <w:szCs w:val="28"/>
        </w:rPr>
        <w:t xml:space="preserve"> и распространяется на правоотношения, возникшие с 1 января 2018 года.</w:t>
      </w:r>
    </w:p>
    <w:p w:rsidR="00436C75" w:rsidRPr="00936A5C" w:rsidRDefault="00436C75" w:rsidP="00BF5FEB">
      <w:pPr>
        <w:spacing w:line="360" w:lineRule="auto"/>
        <w:jc w:val="both"/>
        <w:rPr>
          <w:sz w:val="28"/>
          <w:szCs w:val="28"/>
        </w:rPr>
      </w:pPr>
    </w:p>
    <w:p w:rsidR="00436C75" w:rsidRPr="00936A5C" w:rsidRDefault="00436C75" w:rsidP="00BF5FEB">
      <w:pPr>
        <w:spacing w:line="360" w:lineRule="auto"/>
        <w:jc w:val="both"/>
        <w:outlineLvl w:val="0"/>
        <w:rPr>
          <w:sz w:val="28"/>
          <w:szCs w:val="28"/>
        </w:rPr>
      </w:pPr>
    </w:p>
    <w:p w:rsidR="00436C75" w:rsidRPr="006724E9" w:rsidRDefault="00436C75" w:rsidP="00B00996">
      <w:pPr>
        <w:rPr>
          <w:rFonts w:ascii="Times New Roman" w:hAnsi="Times New Roman" w:cs="Times New Roman"/>
          <w:b/>
          <w:sz w:val="28"/>
          <w:szCs w:val="28"/>
        </w:rPr>
      </w:pPr>
      <w:r w:rsidRPr="006724E9">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3</w:t>
      </w:r>
      <w:r>
        <w:rPr>
          <w:rFonts w:ascii="Times New Roman" w:hAnsi="Times New Roman" w:cs="Times New Roman"/>
          <w:b/>
          <w:sz w:val="28"/>
          <w:szCs w:val="28"/>
        </w:rPr>
        <w:t>6</w:t>
      </w:r>
      <w:r w:rsidRPr="006724E9">
        <w:rPr>
          <w:rFonts w:ascii="Times New Roman" w:hAnsi="Times New Roman" w:cs="Times New Roman"/>
          <w:b/>
          <w:sz w:val="28"/>
          <w:szCs w:val="28"/>
        </w:rPr>
        <w:t xml:space="preserve"> от </w:t>
      </w:r>
      <w:r>
        <w:rPr>
          <w:rFonts w:ascii="Times New Roman" w:hAnsi="Times New Roman" w:cs="Times New Roman"/>
          <w:b/>
          <w:sz w:val="28"/>
          <w:szCs w:val="28"/>
        </w:rPr>
        <w:t>10</w:t>
      </w:r>
      <w:r w:rsidRPr="006724E9">
        <w:rPr>
          <w:rFonts w:ascii="Times New Roman" w:hAnsi="Times New Roman" w:cs="Times New Roman"/>
          <w:b/>
          <w:sz w:val="28"/>
          <w:szCs w:val="28"/>
        </w:rPr>
        <w:t>.07.2018 года.</w:t>
      </w:r>
    </w:p>
    <w:p w:rsidR="00436C75" w:rsidRPr="006724E9" w:rsidRDefault="00436C75" w:rsidP="00B00996">
      <w:pPr>
        <w:pBdr>
          <w:bottom w:val="single" w:sz="6" w:space="1" w:color="auto"/>
        </w:pBdr>
        <w:rPr>
          <w:rFonts w:ascii="Times New Roman" w:hAnsi="Times New Roman" w:cs="Times New Roman"/>
          <w:b/>
          <w:sz w:val="28"/>
          <w:szCs w:val="28"/>
        </w:rPr>
      </w:pPr>
      <w:r w:rsidRPr="006724E9">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436C75" w:rsidRPr="006724E9" w:rsidRDefault="00436C75" w:rsidP="00855480">
      <w:pPr>
        <w:pBdr>
          <w:bottom w:val="single" w:sz="6" w:space="1" w:color="auto"/>
        </w:pBdr>
        <w:rPr>
          <w:rFonts w:ascii="Times New Roman" w:hAnsi="Times New Roman" w:cs="Times New Roman"/>
          <w:sz w:val="28"/>
          <w:szCs w:val="28"/>
        </w:rPr>
      </w:pPr>
      <w:r w:rsidRPr="006724E9">
        <w:rPr>
          <w:rFonts w:ascii="Times New Roman" w:hAnsi="Times New Roman" w:cs="Times New Roman"/>
          <w:b/>
          <w:sz w:val="28"/>
          <w:szCs w:val="28"/>
        </w:rPr>
        <w:t>Тираж 10 экземпляров</w:t>
      </w:r>
    </w:p>
    <w:sectPr w:rsidR="00436C75" w:rsidRPr="006724E9" w:rsidSect="009E441B">
      <w:headerReference w:type="default" r:id="rId49"/>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6C75" w:rsidRDefault="00436C75" w:rsidP="00C97EA7">
      <w:r>
        <w:separator/>
      </w:r>
    </w:p>
  </w:endnote>
  <w:endnote w:type="continuationSeparator" w:id="0">
    <w:p w:rsidR="00436C75" w:rsidRDefault="00436C75"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6C75" w:rsidRDefault="00436C75" w:rsidP="00C97EA7">
      <w:r>
        <w:separator/>
      </w:r>
    </w:p>
  </w:footnote>
  <w:footnote w:type="continuationSeparator" w:id="0">
    <w:p w:rsidR="00436C75" w:rsidRDefault="00436C75"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C75" w:rsidRDefault="00436C75">
    <w:pPr>
      <w:pStyle w:val="a6"/>
      <w:framePr w:h="239" w:wrap="none" w:vAnchor="text" w:hAnchor="page" w:x="6282" w:y="940"/>
      <w:shd w:val="clear" w:color="auto" w:fill="auto"/>
      <w:jc w:val="both"/>
    </w:pPr>
    <w:fldSimple w:instr=" PAGE \* MERGEFORMAT ">
      <w:r w:rsidRPr="007578D0">
        <w:rPr>
          <w:rStyle w:val="13pt"/>
          <w:noProof/>
          <w:szCs w:val="26"/>
        </w:rPr>
        <w:t>8</w:t>
      </w:r>
    </w:fldSimple>
  </w:p>
  <w:p w:rsidR="00436C75" w:rsidRDefault="00436C75">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7F2F0A5D"/>
    <w:multiLevelType w:val="multilevel"/>
    <w:tmpl w:val="7088944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47233"/>
    <w:rsid w:val="00051CD7"/>
    <w:rsid w:val="00062437"/>
    <w:rsid w:val="00062F55"/>
    <w:rsid w:val="000631A7"/>
    <w:rsid w:val="000664F9"/>
    <w:rsid w:val="00067790"/>
    <w:rsid w:val="00080832"/>
    <w:rsid w:val="00086516"/>
    <w:rsid w:val="00095F1C"/>
    <w:rsid w:val="000965B0"/>
    <w:rsid w:val="000B30BC"/>
    <w:rsid w:val="000B39AC"/>
    <w:rsid w:val="000C24F4"/>
    <w:rsid w:val="000C3044"/>
    <w:rsid w:val="000E0576"/>
    <w:rsid w:val="000F2D37"/>
    <w:rsid w:val="000F6920"/>
    <w:rsid w:val="00103B4F"/>
    <w:rsid w:val="00131AD3"/>
    <w:rsid w:val="00136F88"/>
    <w:rsid w:val="001403CD"/>
    <w:rsid w:val="00164779"/>
    <w:rsid w:val="00173A00"/>
    <w:rsid w:val="00177DFA"/>
    <w:rsid w:val="001973E2"/>
    <w:rsid w:val="001B7D13"/>
    <w:rsid w:val="001C43D0"/>
    <w:rsid w:val="001D05FC"/>
    <w:rsid w:val="001D6F65"/>
    <w:rsid w:val="001E0BA5"/>
    <w:rsid w:val="001E2516"/>
    <w:rsid w:val="00206E06"/>
    <w:rsid w:val="00207921"/>
    <w:rsid w:val="00216CDD"/>
    <w:rsid w:val="00217184"/>
    <w:rsid w:val="00230601"/>
    <w:rsid w:val="002715D0"/>
    <w:rsid w:val="00276D6E"/>
    <w:rsid w:val="002957EC"/>
    <w:rsid w:val="002A0847"/>
    <w:rsid w:val="002A2FCA"/>
    <w:rsid w:val="002C11BC"/>
    <w:rsid w:val="002F245F"/>
    <w:rsid w:val="00334BA6"/>
    <w:rsid w:val="0033697F"/>
    <w:rsid w:val="00344EFA"/>
    <w:rsid w:val="003463D5"/>
    <w:rsid w:val="00353DB8"/>
    <w:rsid w:val="003547A1"/>
    <w:rsid w:val="003550D9"/>
    <w:rsid w:val="003567F0"/>
    <w:rsid w:val="003630B4"/>
    <w:rsid w:val="00363D33"/>
    <w:rsid w:val="003656CF"/>
    <w:rsid w:val="003808D9"/>
    <w:rsid w:val="00397C77"/>
    <w:rsid w:val="003A5599"/>
    <w:rsid w:val="003A7165"/>
    <w:rsid w:val="003B5261"/>
    <w:rsid w:val="003C042F"/>
    <w:rsid w:val="003E2024"/>
    <w:rsid w:val="003E3AAE"/>
    <w:rsid w:val="003F0B77"/>
    <w:rsid w:val="004012D7"/>
    <w:rsid w:val="00417366"/>
    <w:rsid w:val="004201BF"/>
    <w:rsid w:val="00436C75"/>
    <w:rsid w:val="00442459"/>
    <w:rsid w:val="00456BAD"/>
    <w:rsid w:val="004A5596"/>
    <w:rsid w:val="004A6B0C"/>
    <w:rsid w:val="004A79B8"/>
    <w:rsid w:val="004B0199"/>
    <w:rsid w:val="004B67E1"/>
    <w:rsid w:val="004C5614"/>
    <w:rsid w:val="004C5D88"/>
    <w:rsid w:val="004E16B3"/>
    <w:rsid w:val="004E2E17"/>
    <w:rsid w:val="004F4B17"/>
    <w:rsid w:val="004F6E99"/>
    <w:rsid w:val="0050378E"/>
    <w:rsid w:val="00514D9A"/>
    <w:rsid w:val="00516050"/>
    <w:rsid w:val="005267F6"/>
    <w:rsid w:val="00527415"/>
    <w:rsid w:val="005313E9"/>
    <w:rsid w:val="00560155"/>
    <w:rsid w:val="005634E0"/>
    <w:rsid w:val="00563607"/>
    <w:rsid w:val="00570E34"/>
    <w:rsid w:val="0058155D"/>
    <w:rsid w:val="005861DC"/>
    <w:rsid w:val="00590B2D"/>
    <w:rsid w:val="005A546C"/>
    <w:rsid w:val="005D5118"/>
    <w:rsid w:val="005D677C"/>
    <w:rsid w:val="005E39D4"/>
    <w:rsid w:val="005E70B7"/>
    <w:rsid w:val="005F1555"/>
    <w:rsid w:val="00601304"/>
    <w:rsid w:val="00604DD7"/>
    <w:rsid w:val="00614166"/>
    <w:rsid w:val="006143E6"/>
    <w:rsid w:val="00614981"/>
    <w:rsid w:val="00646A53"/>
    <w:rsid w:val="006509DA"/>
    <w:rsid w:val="00656D3B"/>
    <w:rsid w:val="00661B40"/>
    <w:rsid w:val="006629ED"/>
    <w:rsid w:val="00666441"/>
    <w:rsid w:val="006724E9"/>
    <w:rsid w:val="00690E6F"/>
    <w:rsid w:val="006B06DF"/>
    <w:rsid w:val="006B1CCD"/>
    <w:rsid w:val="006C34AC"/>
    <w:rsid w:val="006E7666"/>
    <w:rsid w:val="006F3022"/>
    <w:rsid w:val="00704CE1"/>
    <w:rsid w:val="00711384"/>
    <w:rsid w:val="007125E9"/>
    <w:rsid w:val="00720333"/>
    <w:rsid w:val="00721F4E"/>
    <w:rsid w:val="007321DE"/>
    <w:rsid w:val="00740149"/>
    <w:rsid w:val="00747177"/>
    <w:rsid w:val="0075046E"/>
    <w:rsid w:val="007578D0"/>
    <w:rsid w:val="0077588D"/>
    <w:rsid w:val="00785DC9"/>
    <w:rsid w:val="00791087"/>
    <w:rsid w:val="007A490A"/>
    <w:rsid w:val="007B57F4"/>
    <w:rsid w:val="007C05A2"/>
    <w:rsid w:val="007D4590"/>
    <w:rsid w:val="007D53D2"/>
    <w:rsid w:val="007E0716"/>
    <w:rsid w:val="00810F66"/>
    <w:rsid w:val="008128D5"/>
    <w:rsid w:val="008168EF"/>
    <w:rsid w:val="00823BA8"/>
    <w:rsid w:val="00825514"/>
    <w:rsid w:val="0082590C"/>
    <w:rsid w:val="00836AC9"/>
    <w:rsid w:val="008426F8"/>
    <w:rsid w:val="00855480"/>
    <w:rsid w:val="00865546"/>
    <w:rsid w:val="00865D79"/>
    <w:rsid w:val="00883F35"/>
    <w:rsid w:val="00890F11"/>
    <w:rsid w:val="00894215"/>
    <w:rsid w:val="008A2632"/>
    <w:rsid w:val="008A3584"/>
    <w:rsid w:val="008B3820"/>
    <w:rsid w:val="008C189D"/>
    <w:rsid w:val="008D4E56"/>
    <w:rsid w:val="00902F57"/>
    <w:rsid w:val="0090749A"/>
    <w:rsid w:val="00911B68"/>
    <w:rsid w:val="00926429"/>
    <w:rsid w:val="00936A5C"/>
    <w:rsid w:val="00951156"/>
    <w:rsid w:val="00951592"/>
    <w:rsid w:val="009519BF"/>
    <w:rsid w:val="00953098"/>
    <w:rsid w:val="00953D04"/>
    <w:rsid w:val="00955D1E"/>
    <w:rsid w:val="009709D8"/>
    <w:rsid w:val="009728B6"/>
    <w:rsid w:val="0098792B"/>
    <w:rsid w:val="009C5A2A"/>
    <w:rsid w:val="009E1CF3"/>
    <w:rsid w:val="009E441B"/>
    <w:rsid w:val="009E4495"/>
    <w:rsid w:val="009E7A15"/>
    <w:rsid w:val="00A142AB"/>
    <w:rsid w:val="00A1637B"/>
    <w:rsid w:val="00A233BF"/>
    <w:rsid w:val="00A31DB3"/>
    <w:rsid w:val="00A4173C"/>
    <w:rsid w:val="00A509BE"/>
    <w:rsid w:val="00A51E82"/>
    <w:rsid w:val="00A71698"/>
    <w:rsid w:val="00A722C3"/>
    <w:rsid w:val="00A8240B"/>
    <w:rsid w:val="00A83743"/>
    <w:rsid w:val="00A872A5"/>
    <w:rsid w:val="00AA5A43"/>
    <w:rsid w:val="00AA6361"/>
    <w:rsid w:val="00AC20E9"/>
    <w:rsid w:val="00AC7424"/>
    <w:rsid w:val="00AD37CE"/>
    <w:rsid w:val="00AD4C91"/>
    <w:rsid w:val="00AD54DC"/>
    <w:rsid w:val="00AE3A7D"/>
    <w:rsid w:val="00AF5366"/>
    <w:rsid w:val="00AF53A2"/>
    <w:rsid w:val="00B00996"/>
    <w:rsid w:val="00B30879"/>
    <w:rsid w:val="00B4150D"/>
    <w:rsid w:val="00B446BC"/>
    <w:rsid w:val="00B46B11"/>
    <w:rsid w:val="00B470BE"/>
    <w:rsid w:val="00B524D2"/>
    <w:rsid w:val="00B55A5B"/>
    <w:rsid w:val="00B61F5F"/>
    <w:rsid w:val="00B76819"/>
    <w:rsid w:val="00B83765"/>
    <w:rsid w:val="00B875E4"/>
    <w:rsid w:val="00B9320F"/>
    <w:rsid w:val="00B95FDE"/>
    <w:rsid w:val="00B968F6"/>
    <w:rsid w:val="00BA22C5"/>
    <w:rsid w:val="00BB67C8"/>
    <w:rsid w:val="00BE3DC1"/>
    <w:rsid w:val="00BF2896"/>
    <w:rsid w:val="00BF5FEB"/>
    <w:rsid w:val="00C113C3"/>
    <w:rsid w:val="00C3643E"/>
    <w:rsid w:val="00C46B5F"/>
    <w:rsid w:val="00C46F62"/>
    <w:rsid w:val="00C6043A"/>
    <w:rsid w:val="00C6500A"/>
    <w:rsid w:val="00C80397"/>
    <w:rsid w:val="00C81F96"/>
    <w:rsid w:val="00C93E5A"/>
    <w:rsid w:val="00C94F3D"/>
    <w:rsid w:val="00C96BE4"/>
    <w:rsid w:val="00C97EA7"/>
    <w:rsid w:val="00CB5BE6"/>
    <w:rsid w:val="00CF3F7D"/>
    <w:rsid w:val="00D07C18"/>
    <w:rsid w:val="00D12839"/>
    <w:rsid w:val="00D14F36"/>
    <w:rsid w:val="00D17891"/>
    <w:rsid w:val="00D1792E"/>
    <w:rsid w:val="00D20E5B"/>
    <w:rsid w:val="00D30268"/>
    <w:rsid w:val="00D34D25"/>
    <w:rsid w:val="00D354D0"/>
    <w:rsid w:val="00D52835"/>
    <w:rsid w:val="00D61C2C"/>
    <w:rsid w:val="00D73A8E"/>
    <w:rsid w:val="00D94CEB"/>
    <w:rsid w:val="00DD0BCF"/>
    <w:rsid w:val="00DD2A32"/>
    <w:rsid w:val="00DF53A3"/>
    <w:rsid w:val="00E00E12"/>
    <w:rsid w:val="00E10FA9"/>
    <w:rsid w:val="00E1618D"/>
    <w:rsid w:val="00E26CF1"/>
    <w:rsid w:val="00E27358"/>
    <w:rsid w:val="00E314D4"/>
    <w:rsid w:val="00E53996"/>
    <w:rsid w:val="00E62BFC"/>
    <w:rsid w:val="00E6666C"/>
    <w:rsid w:val="00E766C3"/>
    <w:rsid w:val="00E77845"/>
    <w:rsid w:val="00E77E71"/>
    <w:rsid w:val="00EA0857"/>
    <w:rsid w:val="00EC086B"/>
    <w:rsid w:val="00ED0761"/>
    <w:rsid w:val="00EE0E69"/>
    <w:rsid w:val="00F01375"/>
    <w:rsid w:val="00F01F04"/>
    <w:rsid w:val="00F02013"/>
    <w:rsid w:val="00F05206"/>
    <w:rsid w:val="00F06DCD"/>
    <w:rsid w:val="00F13942"/>
    <w:rsid w:val="00F15F44"/>
    <w:rsid w:val="00F23252"/>
    <w:rsid w:val="00F24B8C"/>
    <w:rsid w:val="00F375F1"/>
    <w:rsid w:val="00F6409A"/>
    <w:rsid w:val="00F940E4"/>
    <w:rsid w:val="00F941C2"/>
    <w:rsid w:val="00F9474F"/>
    <w:rsid w:val="00FA2C04"/>
    <w:rsid w:val="00FB12F8"/>
    <w:rsid w:val="00FB2F83"/>
    <w:rsid w:val="00FB3125"/>
    <w:rsid w:val="00FE1D70"/>
    <w:rsid w:val="00FE5D60"/>
    <w:rsid w:val="00FF0FCC"/>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B7681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3567F0"/>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 w:type="character" w:customStyle="1" w:styleId="BookAntiqua">
    <w:name w:val="Колонтитул + Book Antiqua"/>
    <w:aliases w:val="4 pt"/>
    <w:basedOn w:val="a5"/>
    <w:uiPriority w:val="99"/>
    <w:rsid w:val="00AD54DC"/>
    <w:rPr>
      <w:rFonts w:ascii="Book Antiqua" w:hAnsi="Book Antiqua" w:cs="Book Antiqua"/>
      <w:color w:val="000000"/>
      <w:spacing w:val="0"/>
      <w:w w:val="100"/>
      <w:position w:val="0"/>
      <w:sz w:val="8"/>
      <w:szCs w:val="8"/>
      <w:u w:val="none"/>
      <w:lang w:val="ru-RU" w:eastAsia="ru-RU"/>
    </w:rPr>
  </w:style>
  <w:style w:type="character" w:customStyle="1" w:styleId="FranklinGothicHeavy">
    <w:name w:val="Колонтитул + Franklin Gothic Heavy"/>
    <w:aliases w:val="4 pt1"/>
    <w:basedOn w:val="a5"/>
    <w:uiPriority w:val="99"/>
    <w:rsid w:val="00AD54DC"/>
    <w:rPr>
      <w:rFonts w:ascii="Franklin Gothic Heavy" w:hAnsi="Franklin Gothic Heavy" w:cs="Franklin Gothic Heavy"/>
      <w:color w:val="000000"/>
      <w:spacing w:val="0"/>
      <w:w w:val="100"/>
      <w:position w:val="0"/>
      <w:sz w:val="8"/>
      <w:szCs w:val="8"/>
      <w:u w:val="none"/>
      <w:lang w:val="ru-RU" w:eastAsia="ru-RU"/>
    </w:rPr>
  </w:style>
  <w:style w:type="character" w:customStyle="1" w:styleId="2">
    <w:name w:val="Основной текст (2)_"/>
    <w:basedOn w:val="DefaultParagraphFont"/>
    <w:link w:val="20"/>
    <w:uiPriority w:val="99"/>
    <w:locked/>
    <w:rsid w:val="00AD54DC"/>
    <w:rPr>
      <w:rFonts w:cs="Times New Roman"/>
      <w:sz w:val="28"/>
      <w:szCs w:val="28"/>
      <w:lang w:bidi="ar-SA"/>
    </w:rPr>
  </w:style>
  <w:style w:type="character" w:customStyle="1" w:styleId="9">
    <w:name w:val="Основной текст (9)_"/>
    <w:basedOn w:val="DefaultParagraphFont"/>
    <w:link w:val="90"/>
    <w:uiPriority w:val="99"/>
    <w:locked/>
    <w:rsid w:val="00AD54DC"/>
    <w:rPr>
      <w:rFonts w:cs="Times New Roman"/>
      <w:b/>
      <w:bCs/>
      <w:sz w:val="26"/>
      <w:szCs w:val="26"/>
      <w:lang w:bidi="ar-SA"/>
    </w:rPr>
  </w:style>
  <w:style w:type="paragraph" w:customStyle="1" w:styleId="1">
    <w:name w:val="Колонтитул1"/>
    <w:basedOn w:val="Normal"/>
    <w:uiPriority w:val="99"/>
    <w:rsid w:val="00AD54DC"/>
    <w:pPr>
      <w:widowControl w:val="0"/>
      <w:shd w:val="clear" w:color="auto" w:fill="FFFFFF"/>
      <w:spacing w:line="240" w:lineRule="atLeast"/>
    </w:pPr>
    <w:rPr>
      <w:rFonts w:ascii="Times New Roman" w:hAnsi="Times New Roman" w:cs="Times New Roman"/>
      <w:sz w:val="26"/>
      <w:szCs w:val="26"/>
    </w:rPr>
  </w:style>
  <w:style w:type="paragraph" w:customStyle="1" w:styleId="20">
    <w:name w:val="Основной текст (2)"/>
    <w:basedOn w:val="Normal"/>
    <w:link w:val="2"/>
    <w:uiPriority w:val="99"/>
    <w:rsid w:val="00AD54DC"/>
    <w:pPr>
      <w:widowControl w:val="0"/>
      <w:shd w:val="clear" w:color="auto" w:fill="FFFFFF"/>
      <w:spacing w:line="306" w:lineRule="exact"/>
      <w:jc w:val="both"/>
    </w:pPr>
    <w:rPr>
      <w:rFonts w:ascii="Times New Roman" w:hAnsi="Times New Roman" w:cs="Times New Roman"/>
      <w:noProof/>
      <w:color w:val="auto"/>
      <w:sz w:val="28"/>
      <w:szCs w:val="28"/>
    </w:rPr>
  </w:style>
  <w:style w:type="paragraph" w:customStyle="1" w:styleId="90">
    <w:name w:val="Основной текст (9)"/>
    <w:basedOn w:val="Normal"/>
    <w:link w:val="9"/>
    <w:uiPriority w:val="99"/>
    <w:rsid w:val="00AD54DC"/>
    <w:pPr>
      <w:widowControl w:val="0"/>
      <w:shd w:val="clear" w:color="auto" w:fill="FFFFFF"/>
      <w:spacing w:line="302" w:lineRule="exact"/>
      <w:ind w:firstLine="700"/>
      <w:jc w:val="both"/>
    </w:pPr>
    <w:rPr>
      <w:rFonts w:ascii="Times New Roman" w:hAnsi="Times New Roman" w:cs="Times New Roman"/>
      <w:b/>
      <w:bCs/>
      <w:noProof/>
      <w:color w:val="auto"/>
      <w:sz w:val="26"/>
      <w:szCs w:val="26"/>
    </w:rPr>
  </w:style>
  <w:style w:type="character" w:customStyle="1" w:styleId="date">
    <w:name w:val="date"/>
    <w:basedOn w:val="DefaultParagraphFont"/>
    <w:uiPriority w:val="99"/>
    <w:rsid w:val="00B76819"/>
    <w:rPr>
      <w:rFonts w:cs="Times New Roman"/>
    </w:rPr>
  </w:style>
  <w:style w:type="character" w:customStyle="1" w:styleId="apple-converted-space">
    <w:name w:val="apple-converted-space"/>
    <w:basedOn w:val="DefaultParagraphFont"/>
    <w:uiPriority w:val="99"/>
    <w:rsid w:val="00B76819"/>
    <w:rPr>
      <w:rFonts w:cs="Times New Roman"/>
    </w:rPr>
  </w:style>
  <w:style w:type="paragraph" w:customStyle="1" w:styleId="10">
    <w:name w:val="Без интервала1"/>
    <w:uiPriority w:val="99"/>
    <w:rsid w:val="006724E9"/>
    <w:rPr>
      <w:rFonts w:ascii="Calibri" w:hAnsi="Calibri"/>
    </w:rPr>
  </w:style>
  <w:style w:type="character" w:styleId="FootnoteReference">
    <w:name w:val="footnote reference"/>
    <w:basedOn w:val="DefaultParagraphFont"/>
    <w:uiPriority w:val="99"/>
    <w:semiHidden/>
    <w:rsid w:val="00136F88"/>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0278745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70272950.0" TargetMode="External"/><Relationship Id="rId18" Type="http://schemas.openxmlformats.org/officeDocument/2006/relationships/hyperlink" Target="garantF1://12012604.0" TargetMode="External"/><Relationship Id="rId26" Type="http://schemas.openxmlformats.org/officeDocument/2006/relationships/hyperlink" Target="garantF1://10800200.0" TargetMode="External"/><Relationship Id="rId39" Type="http://schemas.openxmlformats.org/officeDocument/2006/relationships/hyperlink" Target="garantF1://12012604.0" TargetMode="External"/><Relationship Id="rId3" Type="http://schemas.openxmlformats.org/officeDocument/2006/relationships/settings" Target="settings.xml"/><Relationship Id="rId21" Type="http://schemas.openxmlformats.org/officeDocument/2006/relationships/hyperlink" Target="garantF1://12012604.0" TargetMode="External"/><Relationship Id="rId34" Type="http://schemas.openxmlformats.org/officeDocument/2006/relationships/hyperlink" Target="garantF1://70308460.100300" TargetMode="External"/><Relationship Id="rId42" Type="http://schemas.openxmlformats.org/officeDocument/2006/relationships/hyperlink" Target="garantF1://12012604.0" TargetMode="External"/><Relationship Id="rId47" Type="http://schemas.openxmlformats.org/officeDocument/2006/relationships/hyperlink" Target="garantF1://12012604.0" TargetMode="External"/><Relationship Id="rId50" Type="http://schemas.openxmlformats.org/officeDocument/2006/relationships/fontTable" Target="fontTable.xml"/><Relationship Id="rId7" Type="http://schemas.openxmlformats.org/officeDocument/2006/relationships/hyperlink" Target="garantF1://12012604.9" TargetMode="External"/><Relationship Id="rId12" Type="http://schemas.openxmlformats.org/officeDocument/2006/relationships/hyperlink" Target="garantF1://12012604.0" TargetMode="External"/><Relationship Id="rId17" Type="http://schemas.openxmlformats.org/officeDocument/2006/relationships/hyperlink" Target="garantF1://12012604.0" TargetMode="External"/><Relationship Id="rId25" Type="http://schemas.openxmlformats.org/officeDocument/2006/relationships/hyperlink" Target="garantF1://5122996.0" TargetMode="External"/><Relationship Id="rId33" Type="http://schemas.openxmlformats.org/officeDocument/2006/relationships/hyperlink" Target="garantF1://70308460.100300" TargetMode="External"/><Relationship Id="rId38" Type="http://schemas.openxmlformats.org/officeDocument/2006/relationships/hyperlink" Target="garantF1://70253464.0" TargetMode="External"/><Relationship Id="rId46" Type="http://schemas.openxmlformats.org/officeDocument/2006/relationships/hyperlink" Target="garantF1://70308460.100200" TargetMode="External"/><Relationship Id="rId2" Type="http://schemas.openxmlformats.org/officeDocument/2006/relationships/styles" Target="styles.xml"/><Relationship Id="rId16" Type="http://schemas.openxmlformats.org/officeDocument/2006/relationships/hyperlink" Target="garantF1://10003000.0" TargetMode="External"/><Relationship Id="rId20" Type="http://schemas.openxmlformats.org/officeDocument/2006/relationships/hyperlink" Target="garantF1://12077515.0" TargetMode="External"/><Relationship Id="rId29" Type="http://schemas.openxmlformats.org/officeDocument/2006/relationships/hyperlink" Target="garantF1://12012604.0" TargetMode="External"/><Relationship Id="rId41" Type="http://schemas.openxmlformats.org/officeDocument/2006/relationships/hyperlink" Target="garantF1://1201260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2012604.0" TargetMode="External"/><Relationship Id="rId24" Type="http://schemas.openxmlformats.org/officeDocument/2006/relationships/hyperlink" Target="garantF1://12012604.0" TargetMode="External"/><Relationship Id="rId32" Type="http://schemas.openxmlformats.org/officeDocument/2006/relationships/hyperlink" Target="garantF1://70308460.1000" TargetMode="External"/><Relationship Id="rId37" Type="http://schemas.openxmlformats.org/officeDocument/2006/relationships/hyperlink" Target="garantF1://12012604.0" TargetMode="External"/><Relationship Id="rId40" Type="http://schemas.openxmlformats.org/officeDocument/2006/relationships/hyperlink" Target="garantF1://12012604.0" TargetMode="External"/><Relationship Id="rId45" Type="http://schemas.openxmlformats.org/officeDocument/2006/relationships/hyperlink" Target="garantF1://70308460.100000" TargetMode="External"/><Relationship Id="rId5" Type="http://schemas.openxmlformats.org/officeDocument/2006/relationships/footnotes" Target="footnotes.xml"/><Relationship Id="rId15" Type="http://schemas.openxmlformats.org/officeDocument/2006/relationships/hyperlink" Target="garantF1://8803610.0" TargetMode="External"/><Relationship Id="rId23" Type="http://schemas.openxmlformats.org/officeDocument/2006/relationships/hyperlink" Target="garantF1://12012604.0" TargetMode="External"/><Relationship Id="rId28" Type="http://schemas.openxmlformats.org/officeDocument/2006/relationships/hyperlink" Target="garantF1://70308460.100300" TargetMode="External"/><Relationship Id="rId36" Type="http://schemas.openxmlformats.org/officeDocument/2006/relationships/hyperlink" Target="garantF1://12012604.0" TargetMode="External"/><Relationship Id="rId49" Type="http://schemas.openxmlformats.org/officeDocument/2006/relationships/header" Target="header1.xml"/><Relationship Id="rId10" Type="http://schemas.openxmlformats.org/officeDocument/2006/relationships/hyperlink" Target="garantF1://8926510.0" TargetMode="External"/><Relationship Id="rId19" Type="http://schemas.openxmlformats.org/officeDocument/2006/relationships/hyperlink" Target="garantF1://12012604.0" TargetMode="External"/><Relationship Id="rId31" Type="http://schemas.openxmlformats.org/officeDocument/2006/relationships/hyperlink" Target="garantF1://70308460.2000" TargetMode="External"/><Relationship Id="rId44" Type="http://schemas.openxmlformats.org/officeDocument/2006/relationships/hyperlink" Target="garantF1://70308460.100000" TargetMode="External"/><Relationship Id="rId4" Type="http://schemas.openxmlformats.org/officeDocument/2006/relationships/webSettings" Target="webSettings.xml"/><Relationship Id="rId9" Type="http://schemas.openxmlformats.org/officeDocument/2006/relationships/hyperlink" Target="garantF1://8816657.164" TargetMode="External"/><Relationship Id="rId14" Type="http://schemas.openxmlformats.org/officeDocument/2006/relationships/hyperlink" Target="garantF1://86367.0" TargetMode="External"/><Relationship Id="rId22" Type="http://schemas.openxmlformats.org/officeDocument/2006/relationships/hyperlink" Target="garantF1://12012604.0" TargetMode="External"/><Relationship Id="rId27" Type="http://schemas.openxmlformats.org/officeDocument/2006/relationships/hyperlink" Target="garantF1://12012604.0" TargetMode="External"/><Relationship Id="rId30" Type="http://schemas.openxmlformats.org/officeDocument/2006/relationships/hyperlink" Target="garantF1://70308460.100300" TargetMode="External"/><Relationship Id="rId35" Type="http://schemas.openxmlformats.org/officeDocument/2006/relationships/hyperlink" Target="garantF1://70308460.100300" TargetMode="External"/><Relationship Id="rId43" Type="http://schemas.openxmlformats.org/officeDocument/2006/relationships/hyperlink" Target="garantF1://12012604.0" TargetMode="External"/><Relationship Id="rId48" Type="http://schemas.openxmlformats.org/officeDocument/2006/relationships/hyperlink" Target="garantF1://8952442.0" TargetMode="External"/><Relationship Id="rId8" Type="http://schemas.openxmlformats.org/officeDocument/2006/relationships/hyperlink" Target="garantF1://8926510.0"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120</TotalTime>
  <Pages>27</Pages>
  <Words>10368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48</cp:revision>
  <dcterms:created xsi:type="dcterms:W3CDTF">2018-01-30T06:53:00Z</dcterms:created>
  <dcterms:modified xsi:type="dcterms:W3CDTF">2018-08-08T08:16:00Z</dcterms:modified>
</cp:coreProperties>
</file>