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FCA" w:rsidRDefault="002A0FCA" w:rsidP="002A0FCA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A0FCA" w:rsidRDefault="002A0FCA" w:rsidP="002A0FC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2A0FCA" w:rsidRDefault="002A0FCA" w:rsidP="002A0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A0FCA" w:rsidRDefault="002A0FCA" w:rsidP="002A0F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FCA" w:rsidRDefault="002A0FCA" w:rsidP="002A0F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FCA" w:rsidRDefault="002A0FCA" w:rsidP="002A0FCA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2A0FCA" w:rsidRDefault="002A0FCA" w:rsidP="002A0F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FCA" w:rsidRDefault="002A0FCA" w:rsidP="002A0F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FCA" w:rsidRDefault="002A0FCA" w:rsidP="002A0FCA">
      <w:pPr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74C72">
        <w:rPr>
          <w:rFonts w:ascii="Times New Roman" w:hAnsi="Times New Roman" w:cs="Times New Roman"/>
          <w:sz w:val="28"/>
          <w:szCs w:val="28"/>
          <w:u w:val="single"/>
        </w:rPr>
        <w:t xml:space="preserve">09» июля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№ </w:t>
      </w:r>
      <w:r w:rsidR="00C74C72">
        <w:rPr>
          <w:rFonts w:ascii="Times New Roman" w:hAnsi="Times New Roman" w:cs="Times New Roman"/>
          <w:sz w:val="28"/>
          <w:szCs w:val="28"/>
        </w:rPr>
        <w:t>335</w:t>
      </w:r>
    </w:p>
    <w:p w:rsidR="002A0FCA" w:rsidRDefault="002A0FCA" w:rsidP="002A0F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2A0FCA" w:rsidRDefault="002A0FCA" w:rsidP="002A0FCA">
      <w:pPr>
        <w:rPr>
          <w:rFonts w:ascii="Times New Roman" w:hAnsi="Times New Roman" w:cs="Times New Roman"/>
          <w:sz w:val="20"/>
          <w:szCs w:val="20"/>
        </w:rPr>
      </w:pPr>
    </w:p>
    <w:p w:rsidR="002A0FCA" w:rsidRDefault="002A0FCA" w:rsidP="002A0FCA">
      <w:pPr>
        <w:pStyle w:val="2"/>
        <w:widowControl w:val="0"/>
        <w:ind w:left="0"/>
        <w:jc w:val="center"/>
        <w:rPr>
          <w:b/>
        </w:rPr>
      </w:pPr>
      <w:r>
        <w:rPr>
          <w:b/>
          <w:szCs w:val="28"/>
        </w:rPr>
        <w:t xml:space="preserve">          О внесении изменений в постановление администрации</w:t>
      </w:r>
      <w:r>
        <w:rPr>
          <w:b/>
        </w:rPr>
        <w:t xml:space="preserve"> Темниковского муниципального района от 30 августа 2017г. № 387</w:t>
      </w:r>
    </w:p>
    <w:p w:rsidR="002A0FCA" w:rsidRDefault="002A0FCA" w:rsidP="002A0FCA">
      <w:pPr>
        <w:pStyle w:val="2"/>
        <w:widowControl w:val="0"/>
        <w:ind w:left="0"/>
        <w:jc w:val="center"/>
        <w:rPr>
          <w:b/>
          <w:szCs w:val="28"/>
        </w:rPr>
      </w:pPr>
      <w:r>
        <w:rPr>
          <w:b/>
        </w:rPr>
        <w:t xml:space="preserve"> «</w:t>
      </w:r>
      <w:r>
        <w:rPr>
          <w:b/>
          <w:szCs w:val="28"/>
        </w:rPr>
        <w:t xml:space="preserve">Об утверждении Административного регламента </w:t>
      </w:r>
      <w:r>
        <w:rPr>
          <w:b/>
        </w:rPr>
        <w:t>администрации Темниковского муниципального района предоставления муниципальной услуги "Подготовка и утверждение градостроительного плана земельного участка"</w:t>
      </w:r>
    </w:p>
    <w:p w:rsidR="002A0FCA" w:rsidRDefault="002A0FCA" w:rsidP="002A0FCA">
      <w:pPr>
        <w:pStyle w:val="2"/>
        <w:widowControl w:val="0"/>
        <w:ind w:left="0"/>
        <w:jc w:val="center"/>
        <w:rPr>
          <w:b/>
          <w:szCs w:val="28"/>
        </w:rPr>
      </w:pPr>
    </w:p>
    <w:p w:rsidR="002A0FCA" w:rsidRDefault="002A0FCA" w:rsidP="002A0FCA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57.3 Градостроительного Кодекса Российской Федерации, </w:t>
      </w:r>
      <w:hyperlink r:id="rId4" w:history="1">
        <w:r>
          <w:rPr>
            <w:rStyle w:val="a4"/>
            <w:b w:val="0"/>
            <w:bCs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 года №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4"/>
            <w:b w:val="0"/>
            <w:bCs w:val="0"/>
            <w:sz w:val="28"/>
            <w:szCs w:val="28"/>
          </w:rPr>
          <w:t>Федеральным 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ом от 27 июля 2010 года № 210-ФЗ "Об организации предоставления государственных и муниципальных услуг", администрация Темниковского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 в л я е т:</w:t>
      </w:r>
    </w:p>
    <w:p w:rsidR="002A0FCA" w:rsidRDefault="002A0FCA" w:rsidP="002A0FCA">
      <w:pPr>
        <w:pStyle w:val="2"/>
        <w:widowControl w:val="0"/>
        <w:ind w:left="0"/>
        <w:jc w:val="both"/>
        <w:rPr>
          <w:szCs w:val="28"/>
        </w:rPr>
      </w:pPr>
      <w:bookmarkStart w:id="1" w:name="sub_1"/>
      <w:r>
        <w:rPr>
          <w:szCs w:val="28"/>
        </w:rPr>
        <w:t xml:space="preserve">         1. Внести в постановление администрации</w:t>
      </w:r>
      <w:r>
        <w:t xml:space="preserve"> Темниковского муниципального района от 30 августа 2017г. № 387</w:t>
      </w:r>
      <w:r>
        <w:rPr>
          <w:szCs w:val="28"/>
        </w:rPr>
        <w:t xml:space="preserve"> «Об утверждении Административного регламента </w:t>
      </w:r>
      <w:r>
        <w:t xml:space="preserve">администрации Темниковского муниципального района предоставления муниципальной услуги "Подготовка и утверждение градостроительного плана земельного участка" следующие изменения:   </w:t>
      </w:r>
      <w:r>
        <w:br/>
        <w:t xml:space="preserve">        </w:t>
      </w:r>
      <w:r>
        <w:rPr>
          <w:szCs w:val="28"/>
        </w:rPr>
        <w:t>- в пункте 5 раздел 2, подраздел 1 слова «в 30-дневный» заменить на слова «в течени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двадцати рабочих дней».</w:t>
      </w:r>
    </w:p>
    <w:p w:rsidR="002A0FCA" w:rsidRDefault="002A0FCA" w:rsidP="002A0FCA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пункте 56 главы 1 слова «28 дней» заменить на «18 дней» </w:t>
      </w:r>
      <w:bookmarkStart w:id="2" w:name="sub_2"/>
      <w:bookmarkEnd w:id="1"/>
    </w:p>
    <w:p w:rsidR="002A0FCA" w:rsidRDefault="002A0FCA" w:rsidP="002A0F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</w:t>
      </w:r>
      <w:hyperlink r:id="rId6" w:history="1">
        <w:r>
          <w:rPr>
            <w:rStyle w:val="a4"/>
            <w:b w:val="0"/>
            <w:bCs w:val="0"/>
            <w:sz w:val="28"/>
            <w:szCs w:val="28"/>
          </w:rPr>
          <w:t>вступает в силу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опубликования.</w:t>
      </w:r>
    </w:p>
    <w:p w:rsidR="002A0FCA" w:rsidRDefault="002A0FCA" w:rsidP="002A0F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вопросам строительства и ЖКХ администрации Темниковского муниципального района.</w:t>
      </w:r>
    </w:p>
    <w:bookmarkEnd w:id="4"/>
    <w:p w:rsidR="002A0FCA" w:rsidRDefault="002A0FCA" w:rsidP="002A0FCA">
      <w:pPr>
        <w:pStyle w:val="1"/>
        <w:spacing w:line="276" w:lineRule="auto"/>
        <w:rPr>
          <w:rFonts w:ascii="Times New Roman" w:hAnsi="Times New Roman" w:cs="Times New Roman"/>
          <w:b w:val="0"/>
          <w:sz w:val="28"/>
          <w:szCs w:val="20"/>
        </w:rPr>
      </w:pPr>
      <w:r>
        <w:rPr>
          <w:rFonts w:ascii="Times New Roman" w:hAnsi="Times New Roman" w:cs="Times New Roman"/>
        </w:rPr>
        <w:t xml:space="preserve">  </w:t>
      </w:r>
    </w:p>
    <w:p w:rsidR="002A0FCA" w:rsidRDefault="002A0FCA" w:rsidP="002A0F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</w:p>
    <w:p w:rsidR="002A0FCA" w:rsidRDefault="002A0FCA" w:rsidP="002A0FCA">
      <w:pPr>
        <w:pStyle w:val="a3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С.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E14D2D" w:rsidRDefault="00E14D2D"/>
    <w:sectPr w:rsidR="00E14D2D" w:rsidSect="002A0FC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ACF"/>
    <w:rsid w:val="00170ACF"/>
    <w:rsid w:val="002A0FCA"/>
    <w:rsid w:val="00444ABF"/>
    <w:rsid w:val="00C74C72"/>
    <w:rsid w:val="00E14D2D"/>
    <w:rsid w:val="00E73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F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0FC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0FC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2A0FCA"/>
    <w:pPr>
      <w:widowControl/>
      <w:autoSpaceDE/>
      <w:autoSpaceDN/>
      <w:adjustRightInd/>
      <w:ind w:left="570" w:firstLine="0"/>
      <w:jc w:val="left"/>
    </w:pPr>
    <w:rPr>
      <w:rFonts w:ascii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2A0F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2A0FCA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Гипертекстовая ссылка"/>
    <w:rsid w:val="002A0FCA"/>
    <w:rPr>
      <w:rFonts w:ascii="Times New Roman" w:hAnsi="Times New Roman" w:cs="Times New Roman" w:hint="default"/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4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65937.0/" TargetMode="External"/><Relationship Id="rId5" Type="http://schemas.openxmlformats.org/officeDocument/2006/relationships/hyperlink" Target="garantf1://12077515.0/" TargetMode="Externa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</dc:creator>
  <cp:keywords/>
  <dc:description/>
  <cp:lastModifiedBy>виндовс7</cp:lastModifiedBy>
  <cp:revision>3</cp:revision>
  <dcterms:created xsi:type="dcterms:W3CDTF">2018-07-10T14:24:00Z</dcterms:created>
  <dcterms:modified xsi:type="dcterms:W3CDTF">2018-08-15T12:21:00Z</dcterms:modified>
</cp:coreProperties>
</file>