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18A" w:rsidRDefault="001E218A" w:rsidP="00350A55">
      <w:pPr>
        <w:jc w:val="center"/>
        <w:rPr>
          <w:bCs/>
          <w:sz w:val="28"/>
          <w:szCs w:val="28"/>
        </w:rPr>
      </w:pPr>
      <w:r>
        <w:rPr>
          <w:bCs/>
          <w:sz w:val="28"/>
          <w:szCs w:val="28"/>
        </w:rPr>
        <w:t xml:space="preserve">АДМИНИСТРАЦИЯ РУССКО-ТЮВЕЕВСКОГО СЕЛЬСКОГО ПОСЕЛЕНИЯ ТЕМНИКОВСКОГО МУНИЦИПАЛЬНОГО РАЙОНА </w:t>
      </w:r>
    </w:p>
    <w:p w:rsidR="001E218A" w:rsidRDefault="001E218A" w:rsidP="00350A55">
      <w:pPr>
        <w:jc w:val="center"/>
        <w:rPr>
          <w:bCs/>
          <w:sz w:val="28"/>
          <w:szCs w:val="28"/>
        </w:rPr>
      </w:pPr>
      <w:r>
        <w:rPr>
          <w:bCs/>
          <w:sz w:val="28"/>
          <w:szCs w:val="28"/>
        </w:rPr>
        <w:t>РЕСПУБЛИКИ МОРДОВИЯ</w:t>
      </w:r>
    </w:p>
    <w:p w:rsidR="001E218A" w:rsidRDefault="001E218A" w:rsidP="00350A55">
      <w:pPr>
        <w:jc w:val="center"/>
        <w:outlineLvl w:val="0"/>
        <w:rPr>
          <w:b/>
          <w:bCs/>
          <w:sz w:val="28"/>
          <w:szCs w:val="28"/>
          <w:u w:val="single"/>
        </w:rPr>
      </w:pPr>
    </w:p>
    <w:p w:rsidR="001E218A" w:rsidRDefault="001E218A" w:rsidP="00350A55">
      <w:pPr>
        <w:jc w:val="center"/>
        <w:outlineLvl w:val="0"/>
        <w:rPr>
          <w:b/>
          <w:bCs/>
          <w:sz w:val="34"/>
          <w:szCs w:val="34"/>
        </w:rPr>
      </w:pPr>
      <w:r>
        <w:rPr>
          <w:b/>
          <w:bCs/>
          <w:sz w:val="34"/>
          <w:szCs w:val="34"/>
        </w:rPr>
        <w:t>П О С Т А Н О В Л Е Н И Е</w:t>
      </w:r>
    </w:p>
    <w:p w:rsidR="001E218A" w:rsidRDefault="001E218A" w:rsidP="00350A55">
      <w:pPr>
        <w:jc w:val="center"/>
        <w:outlineLvl w:val="0"/>
        <w:rPr>
          <w:b/>
          <w:bCs/>
          <w:sz w:val="34"/>
          <w:szCs w:val="34"/>
        </w:rPr>
      </w:pPr>
    </w:p>
    <w:p w:rsidR="001E218A" w:rsidRDefault="001E218A" w:rsidP="00350A55"/>
    <w:p w:rsidR="001E218A" w:rsidRDefault="001E218A" w:rsidP="006A46AF">
      <w:pPr>
        <w:tabs>
          <w:tab w:val="left" w:pos="9209"/>
        </w:tabs>
      </w:pPr>
      <w:r>
        <w:rPr>
          <w:sz w:val="28"/>
          <w:szCs w:val="28"/>
        </w:rPr>
        <w:t xml:space="preserve">01 октября   </w:t>
      </w:r>
      <w:smartTag w:uri="urn:schemas-microsoft-com:office:smarttags" w:element="metricconverter">
        <w:smartTagPr>
          <w:attr w:name="ProductID" w:val="2018 г"/>
        </w:smartTagPr>
        <w:r>
          <w:rPr>
            <w:sz w:val="28"/>
            <w:szCs w:val="28"/>
          </w:rPr>
          <w:t>2018 г</w:t>
        </w:r>
      </w:smartTag>
      <w:r>
        <w:rPr>
          <w:sz w:val="28"/>
          <w:szCs w:val="28"/>
        </w:rPr>
        <w:t>.</w:t>
      </w:r>
      <w:r>
        <w:rPr>
          <w:sz w:val="28"/>
          <w:szCs w:val="28"/>
        </w:rPr>
        <w:tab/>
        <w:t>№ 33</w:t>
      </w:r>
    </w:p>
    <w:p w:rsidR="001E218A" w:rsidRDefault="001E218A" w:rsidP="00350A55">
      <w:pPr>
        <w:tabs>
          <w:tab w:val="left" w:pos="3195"/>
        </w:tabs>
        <w:jc w:val="center"/>
        <w:rPr>
          <w:sz w:val="28"/>
          <w:szCs w:val="28"/>
        </w:rPr>
      </w:pPr>
      <w:r>
        <w:rPr>
          <w:sz w:val="28"/>
          <w:szCs w:val="28"/>
        </w:rPr>
        <w:t>д.Русское Тювеево</w:t>
      </w:r>
    </w:p>
    <w:p w:rsidR="001E218A" w:rsidRDefault="001E218A" w:rsidP="00350A55">
      <w:pPr>
        <w:tabs>
          <w:tab w:val="left" w:pos="3195"/>
        </w:tabs>
        <w:jc w:val="center"/>
        <w:rPr>
          <w:sz w:val="28"/>
          <w:szCs w:val="28"/>
        </w:rPr>
      </w:pPr>
    </w:p>
    <w:p w:rsidR="001E218A" w:rsidRDefault="001E218A" w:rsidP="00350A55">
      <w:pPr>
        <w:widowControl w:val="0"/>
        <w:shd w:val="clear" w:color="auto" w:fill="FFFFFF"/>
        <w:autoSpaceDE w:val="0"/>
        <w:autoSpaceDN w:val="0"/>
        <w:adjustRightInd w:val="0"/>
        <w:ind w:right="-55"/>
        <w:jc w:val="center"/>
        <w:rPr>
          <w:b/>
          <w:bCs/>
          <w:sz w:val="28"/>
          <w:szCs w:val="28"/>
        </w:rPr>
      </w:pPr>
      <w:r>
        <w:rPr>
          <w:b/>
          <w:sz w:val="28"/>
          <w:szCs w:val="28"/>
        </w:rPr>
        <w:t xml:space="preserve">Об утверждении Муниципальной </w:t>
      </w:r>
      <w:r>
        <w:rPr>
          <w:b/>
          <w:bCs/>
          <w:sz w:val="28"/>
          <w:szCs w:val="28"/>
        </w:rPr>
        <w:t xml:space="preserve"> программы </w:t>
      </w:r>
    </w:p>
    <w:p w:rsidR="001E218A" w:rsidRDefault="001E218A" w:rsidP="00350A55">
      <w:pPr>
        <w:widowControl w:val="0"/>
        <w:shd w:val="clear" w:color="auto" w:fill="FFFFFF"/>
        <w:autoSpaceDE w:val="0"/>
        <w:autoSpaceDN w:val="0"/>
        <w:adjustRightInd w:val="0"/>
        <w:ind w:right="-55"/>
        <w:jc w:val="center"/>
        <w:rPr>
          <w:b/>
          <w:bCs/>
          <w:sz w:val="28"/>
          <w:szCs w:val="28"/>
        </w:rPr>
      </w:pPr>
      <w:r>
        <w:rPr>
          <w:b/>
          <w:bCs/>
          <w:color w:val="000000"/>
          <w:sz w:val="28"/>
          <w:szCs w:val="28"/>
        </w:rPr>
        <w:t>«Развитие муниципальной службы</w:t>
      </w:r>
      <w:r>
        <w:rPr>
          <w:b/>
          <w:sz w:val="28"/>
          <w:szCs w:val="28"/>
        </w:rPr>
        <w:t xml:space="preserve"> в Русско-Тювеевском сельском поселении Темниковского муниципального района Республики Мордовия </w:t>
      </w:r>
      <w:r>
        <w:rPr>
          <w:b/>
          <w:bCs/>
          <w:sz w:val="28"/>
          <w:szCs w:val="28"/>
        </w:rPr>
        <w:t xml:space="preserve">на </w:t>
      </w:r>
    </w:p>
    <w:p w:rsidR="001E218A" w:rsidRDefault="001E218A" w:rsidP="00350A55">
      <w:pPr>
        <w:widowControl w:val="0"/>
        <w:shd w:val="clear" w:color="auto" w:fill="FFFFFF"/>
        <w:autoSpaceDE w:val="0"/>
        <w:autoSpaceDN w:val="0"/>
        <w:adjustRightInd w:val="0"/>
        <w:ind w:right="-55"/>
        <w:jc w:val="center"/>
        <w:rPr>
          <w:b/>
          <w:sz w:val="28"/>
          <w:szCs w:val="28"/>
        </w:rPr>
      </w:pPr>
      <w:r>
        <w:rPr>
          <w:b/>
          <w:bCs/>
          <w:sz w:val="28"/>
          <w:szCs w:val="28"/>
        </w:rPr>
        <w:t>2018-2024 годы»</w:t>
      </w:r>
    </w:p>
    <w:p w:rsidR="001E218A" w:rsidRDefault="001E218A" w:rsidP="00350A55">
      <w:pPr>
        <w:widowControl w:val="0"/>
        <w:shd w:val="clear" w:color="auto" w:fill="FFFFFF"/>
        <w:autoSpaceDE w:val="0"/>
        <w:autoSpaceDN w:val="0"/>
        <w:adjustRightInd w:val="0"/>
        <w:ind w:right="36"/>
        <w:jc w:val="center"/>
        <w:rPr>
          <w:sz w:val="28"/>
          <w:szCs w:val="28"/>
        </w:rPr>
      </w:pPr>
    </w:p>
    <w:p w:rsidR="001E218A" w:rsidRDefault="001E218A" w:rsidP="00350A55">
      <w:pPr>
        <w:widowControl w:val="0"/>
        <w:spacing w:line="360" w:lineRule="auto"/>
        <w:ind w:firstLine="709"/>
        <w:jc w:val="both"/>
        <w:rPr>
          <w:bCs/>
          <w:sz w:val="28"/>
          <w:szCs w:val="28"/>
        </w:rPr>
      </w:pPr>
      <w:r>
        <w:rPr>
          <w:sz w:val="28"/>
          <w:szCs w:val="28"/>
        </w:rPr>
        <w:t xml:space="preserve">В соответствии с </w:t>
      </w:r>
      <w:hyperlink r:id="rId4" w:history="1">
        <w:r>
          <w:rPr>
            <w:rStyle w:val="a2"/>
            <w:b w:val="0"/>
            <w:bCs/>
            <w:sz w:val="28"/>
            <w:szCs w:val="28"/>
          </w:rPr>
          <w:t>частью 1 статьи 35</w:t>
        </w:r>
      </w:hyperlink>
      <w:r>
        <w:rPr>
          <w:sz w:val="28"/>
          <w:szCs w:val="28"/>
        </w:rPr>
        <w:t xml:space="preserve"> Федерального закона от 02.03.2007 № 25-ФЗ «О муниципальной службе в Российской Федерации», </w:t>
      </w:r>
      <w:hyperlink r:id="rId5" w:history="1">
        <w:r>
          <w:rPr>
            <w:rStyle w:val="a2"/>
            <w:b w:val="0"/>
            <w:bCs/>
            <w:sz w:val="28"/>
            <w:szCs w:val="28"/>
          </w:rPr>
          <w:t>Законом</w:t>
        </w:r>
      </w:hyperlink>
      <w:r>
        <w:rPr>
          <w:sz w:val="28"/>
          <w:szCs w:val="28"/>
        </w:rPr>
        <w:t xml:space="preserve"> Республики Мордовия от 8 июня 2007 № 48-3 «О регулировании отношений в сфере муниципальной службы», в целях совершенствования системы муниципальной службы и повышения результативности профессиональной служебной деятельности, </w:t>
      </w:r>
      <w:r>
        <w:rPr>
          <w:bCs/>
          <w:sz w:val="28"/>
          <w:szCs w:val="28"/>
        </w:rPr>
        <w:t>Устава Русско-Тювеевского сельского поселения</w:t>
      </w:r>
      <w:r>
        <w:rPr>
          <w:sz w:val="28"/>
          <w:szCs w:val="28"/>
        </w:rPr>
        <w:t xml:space="preserve"> Темниковского муниципального района Республики Мордовия</w:t>
      </w:r>
      <w:r>
        <w:rPr>
          <w:bCs/>
          <w:sz w:val="28"/>
          <w:szCs w:val="28"/>
        </w:rPr>
        <w:t>,</w:t>
      </w:r>
      <w:r>
        <w:rPr>
          <w:sz w:val="28"/>
          <w:szCs w:val="28"/>
        </w:rPr>
        <w:t xml:space="preserve"> администрация Русско-Тювеевского сельского поселения    п о с т а н о в л я е т:</w:t>
      </w:r>
    </w:p>
    <w:p w:rsidR="001E218A" w:rsidRDefault="001E218A" w:rsidP="00350A55">
      <w:pPr>
        <w:autoSpaceDE w:val="0"/>
        <w:autoSpaceDN w:val="0"/>
        <w:adjustRightInd w:val="0"/>
        <w:spacing w:line="360" w:lineRule="auto"/>
        <w:ind w:firstLine="720"/>
        <w:jc w:val="both"/>
        <w:rPr>
          <w:sz w:val="28"/>
          <w:szCs w:val="28"/>
        </w:rPr>
      </w:pPr>
      <w:bookmarkStart w:id="0" w:name="sub_1"/>
      <w:bookmarkStart w:id="1" w:name="sub_20"/>
      <w:r>
        <w:rPr>
          <w:sz w:val="28"/>
          <w:szCs w:val="28"/>
        </w:rPr>
        <w:t xml:space="preserve">1. Утвердить прилагаемую Муниципальную программу </w:t>
      </w:r>
      <w:r>
        <w:rPr>
          <w:bCs/>
          <w:color w:val="000000"/>
          <w:sz w:val="28"/>
          <w:szCs w:val="28"/>
        </w:rPr>
        <w:t>«Развитие муниципальной службы</w:t>
      </w:r>
      <w:r>
        <w:rPr>
          <w:sz w:val="28"/>
          <w:szCs w:val="28"/>
        </w:rPr>
        <w:t xml:space="preserve"> в Русско-Тювеевском сельском поселении Темниковского муниципального района Республики Мордовия </w:t>
      </w:r>
      <w:r>
        <w:rPr>
          <w:bCs/>
          <w:sz w:val="28"/>
          <w:szCs w:val="28"/>
        </w:rPr>
        <w:t>на 2018-2024 годы»</w:t>
      </w:r>
      <w:r>
        <w:rPr>
          <w:sz w:val="28"/>
          <w:szCs w:val="28"/>
        </w:rPr>
        <w:t xml:space="preserve"> (далее - Программа).</w:t>
      </w:r>
    </w:p>
    <w:p w:rsidR="001E218A" w:rsidRPr="00C14172" w:rsidRDefault="001E218A" w:rsidP="00C14172">
      <w:pPr>
        <w:autoSpaceDE w:val="0"/>
        <w:autoSpaceDN w:val="0"/>
        <w:adjustRightInd w:val="0"/>
        <w:spacing w:line="360" w:lineRule="auto"/>
        <w:jc w:val="both"/>
        <w:rPr>
          <w:sz w:val="28"/>
          <w:szCs w:val="28"/>
        </w:rPr>
      </w:pPr>
      <w:r>
        <w:rPr>
          <w:sz w:val="28"/>
          <w:szCs w:val="28"/>
        </w:rPr>
        <w:t xml:space="preserve">         </w:t>
      </w:r>
      <w:r w:rsidRPr="00C14172">
        <w:rPr>
          <w:sz w:val="28"/>
          <w:szCs w:val="28"/>
        </w:rPr>
        <w:t>2.</w:t>
      </w:r>
      <w:r>
        <w:rPr>
          <w:sz w:val="28"/>
          <w:szCs w:val="28"/>
        </w:rPr>
        <w:t xml:space="preserve">  </w:t>
      </w:r>
      <w:r w:rsidRPr="00C14172">
        <w:rPr>
          <w:sz w:val="28"/>
          <w:szCs w:val="28"/>
        </w:rPr>
        <w:t xml:space="preserve">Постановление № </w:t>
      </w:r>
      <w:r>
        <w:rPr>
          <w:sz w:val="28"/>
          <w:szCs w:val="28"/>
        </w:rPr>
        <w:t>48</w:t>
      </w:r>
      <w:r w:rsidRPr="00C14172">
        <w:rPr>
          <w:sz w:val="28"/>
          <w:szCs w:val="28"/>
        </w:rPr>
        <w:t xml:space="preserve"> от 24.</w:t>
      </w:r>
      <w:r>
        <w:rPr>
          <w:sz w:val="28"/>
          <w:szCs w:val="28"/>
        </w:rPr>
        <w:t>11</w:t>
      </w:r>
      <w:r w:rsidRPr="00C14172">
        <w:rPr>
          <w:sz w:val="28"/>
          <w:szCs w:val="28"/>
        </w:rPr>
        <w:t>.2017 года признать утратившим силу</w:t>
      </w:r>
    </w:p>
    <w:p w:rsidR="001E218A" w:rsidRDefault="001E218A" w:rsidP="00350A55">
      <w:pPr>
        <w:tabs>
          <w:tab w:val="left" w:pos="4905"/>
        </w:tabs>
        <w:spacing w:line="360" w:lineRule="auto"/>
        <w:jc w:val="both"/>
        <w:rPr>
          <w:bCs/>
          <w:sz w:val="28"/>
          <w:szCs w:val="28"/>
        </w:rPr>
      </w:pPr>
      <w:bookmarkStart w:id="2" w:name="sub_3"/>
      <w:bookmarkEnd w:id="0"/>
      <w:bookmarkEnd w:id="1"/>
      <w:r>
        <w:rPr>
          <w:sz w:val="28"/>
          <w:szCs w:val="28"/>
        </w:rPr>
        <w:t xml:space="preserve">         3.</w:t>
      </w:r>
      <w:r>
        <w:rPr>
          <w:color w:val="000000"/>
          <w:sz w:val="28"/>
          <w:szCs w:val="28"/>
        </w:rPr>
        <w:t>Опубликовать настоящее постановление в "Информационном бюллетене Русско-Тювеевского сельского поселения" на официальном сайте Администрации Русско-Тювеевского сельского поселения.</w:t>
      </w:r>
    </w:p>
    <w:p w:rsidR="001E218A" w:rsidRPr="00686972" w:rsidRDefault="001E218A" w:rsidP="00686972">
      <w:pPr>
        <w:spacing w:line="360" w:lineRule="auto"/>
        <w:jc w:val="both"/>
        <w:rPr>
          <w:sz w:val="28"/>
          <w:szCs w:val="28"/>
        </w:rPr>
      </w:pPr>
      <w:r>
        <w:t xml:space="preserve">          </w:t>
      </w:r>
      <w:r w:rsidRPr="00686972">
        <w:rPr>
          <w:sz w:val="28"/>
          <w:szCs w:val="28"/>
        </w:rPr>
        <w:t>4. Контроль за исполнением настоящего постановления оставляю за собой.</w:t>
      </w:r>
    </w:p>
    <w:p w:rsidR="001E218A" w:rsidRPr="00686972" w:rsidRDefault="001E218A" w:rsidP="00686972">
      <w:pPr>
        <w:spacing w:line="360" w:lineRule="auto"/>
        <w:jc w:val="both"/>
        <w:rPr>
          <w:color w:val="000000"/>
          <w:sz w:val="28"/>
          <w:szCs w:val="28"/>
        </w:rPr>
      </w:pPr>
      <w:r>
        <w:rPr>
          <w:color w:val="000000"/>
          <w:sz w:val="28"/>
          <w:szCs w:val="28"/>
        </w:rPr>
        <w:t xml:space="preserve">        </w:t>
      </w:r>
      <w:r w:rsidRPr="00686972">
        <w:rPr>
          <w:color w:val="000000"/>
          <w:sz w:val="28"/>
          <w:szCs w:val="28"/>
        </w:rPr>
        <w:t xml:space="preserve">5. Настоящее постановление вступает в силу со дня его </w:t>
      </w:r>
      <w:hyperlink r:id="rId6" w:history="1">
        <w:r w:rsidRPr="00686972">
          <w:rPr>
            <w:rStyle w:val="Hyperlink"/>
            <w:bCs/>
            <w:color w:val="000000"/>
            <w:sz w:val="28"/>
            <w:szCs w:val="28"/>
            <w:u w:val="none"/>
          </w:rPr>
          <w:t>официального опубликовани</w:t>
        </w:r>
      </w:hyperlink>
      <w:r w:rsidRPr="00686972">
        <w:rPr>
          <w:color w:val="000000"/>
          <w:sz w:val="28"/>
          <w:szCs w:val="28"/>
        </w:rPr>
        <w:t>я.</w:t>
      </w:r>
    </w:p>
    <w:bookmarkEnd w:id="2"/>
    <w:p w:rsidR="001E218A" w:rsidRDefault="001E218A" w:rsidP="00686972">
      <w:pPr>
        <w:widowControl w:val="0"/>
        <w:jc w:val="both"/>
        <w:rPr>
          <w:sz w:val="28"/>
          <w:szCs w:val="28"/>
        </w:rPr>
      </w:pPr>
    </w:p>
    <w:p w:rsidR="001E218A" w:rsidRPr="00686972" w:rsidRDefault="001E218A" w:rsidP="00686972">
      <w:pPr>
        <w:widowControl w:val="0"/>
        <w:jc w:val="both"/>
        <w:rPr>
          <w:sz w:val="28"/>
          <w:szCs w:val="28"/>
        </w:rPr>
      </w:pPr>
      <w:r>
        <w:rPr>
          <w:sz w:val="28"/>
          <w:szCs w:val="28"/>
        </w:rPr>
        <w:t>Г</w:t>
      </w:r>
      <w:r w:rsidRPr="00686972">
        <w:rPr>
          <w:sz w:val="28"/>
          <w:szCs w:val="28"/>
        </w:rPr>
        <w:t>лав</w:t>
      </w:r>
      <w:r>
        <w:rPr>
          <w:sz w:val="28"/>
          <w:szCs w:val="28"/>
        </w:rPr>
        <w:t>а</w:t>
      </w:r>
      <w:r w:rsidRPr="00686972">
        <w:rPr>
          <w:sz w:val="28"/>
          <w:szCs w:val="28"/>
        </w:rPr>
        <w:t xml:space="preserve"> Русско-Тювеевского </w:t>
      </w:r>
    </w:p>
    <w:p w:rsidR="001E218A" w:rsidRPr="00686972" w:rsidRDefault="001E218A" w:rsidP="00686972">
      <w:pPr>
        <w:widowControl w:val="0"/>
        <w:jc w:val="both"/>
        <w:rPr>
          <w:sz w:val="28"/>
          <w:szCs w:val="28"/>
        </w:rPr>
      </w:pPr>
      <w:r w:rsidRPr="00686972">
        <w:rPr>
          <w:sz w:val="28"/>
          <w:szCs w:val="28"/>
        </w:rPr>
        <w:t>сельского поселения                                                                                    Ф.Ф.Леонович</w:t>
      </w:r>
    </w:p>
    <w:p w:rsidR="001E218A" w:rsidRDefault="001E218A" w:rsidP="00350A55">
      <w:pPr>
        <w:tabs>
          <w:tab w:val="left" w:pos="12870"/>
        </w:tabs>
        <w:jc w:val="right"/>
        <w:rPr>
          <w:sz w:val="28"/>
          <w:szCs w:val="28"/>
        </w:rPr>
      </w:pPr>
    </w:p>
    <w:p w:rsidR="001E218A" w:rsidRDefault="001E218A" w:rsidP="00350A55">
      <w:pPr>
        <w:tabs>
          <w:tab w:val="left" w:pos="12870"/>
        </w:tabs>
        <w:jc w:val="right"/>
        <w:rPr>
          <w:sz w:val="28"/>
          <w:szCs w:val="28"/>
        </w:rPr>
      </w:pPr>
      <w:r>
        <w:rPr>
          <w:sz w:val="28"/>
          <w:szCs w:val="28"/>
        </w:rPr>
        <w:t xml:space="preserve">УТВЕРЖДЕНА </w:t>
      </w:r>
    </w:p>
    <w:p w:rsidR="001E218A" w:rsidRDefault="001E218A" w:rsidP="00350A55">
      <w:pPr>
        <w:tabs>
          <w:tab w:val="left" w:pos="12870"/>
        </w:tabs>
        <w:jc w:val="right"/>
        <w:rPr>
          <w:sz w:val="28"/>
          <w:szCs w:val="28"/>
        </w:rPr>
      </w:pPr>
      <w:r>
        <w:rPr>
          <w:sz w:val="28"/>
          <w:szCs w:val="28"/>
        </w:rPr>
        <w:t xml:space="preserve">Постановлением администрации </w:t>
      </w:r>
    </w:p>
    <w:p w:rsidR="001E218A" w:rsidRDefault="001E218A" w:rsidP="00350A55">
      <w:pPr>
        <w:tabs>
          <w:tab w:val="left" w:pos="12870"/>
        </w:tabs>
        <w:jc w:val="right"/>
        <w:rPr>
          <w:sz w:val="28"/>
          <w:szCs w:val="28"/>
        </w:rPr>
      </w:pPr>
      <w:r>
        <w:rPr>
          <w:sz w:val="28"/>
          <w:szCs w:val="28"/>
        </w:rPr>
        <w:t xml:space="preserve">Русско-Тювеевского сельского поселения </w:t>
      </w:r>
    </w:p>
    <w:p w:rsidR="001E218A" w:rsidRDefault="001E218A" w:rsidP="00350A55">
      <w:pPr>
        <w:tabs>
          <w:tab w:val="left" w:pos="12870"/>
        </w:tabs>
        <w:jc w:val="right"/>
        <w:rPr>
          <w:sz w:val="28"/>
          <w:szCs w:val="28"/>
        </w:rPr>
      </w:pPr>
      <w:r>
        <w:rPr>
          <w:sz w:val="28"/>
          <w:szCs w:val="28"/>
        </w:rPr>
        <w:t xml:space="preserve"> № 33 от 01.10.2018 г. </w:t>
      </w:r>
    </w:p>
    <w:p w:rsidR="001E218A" w:rsidRDefault="001E218A" w:rsidP="00350A55">
      <w:pPr>
        <w:tabs>
          <w:tab w:val="left" w:pos="12870"/>
        </w:tabs>
        <w:jc w:val="center"/>
      </w:pPr>
    </w:p>
    <w:p w:rsidR="001E218A" w:rsidRDefault="001E218A" w:rsidP="00350A55">
      <w:pPr>
        <w:spacing w:line="360" w:lineRule="auto"/>
        <w:jc w:val="right"/>
        <w:outlineLvl w:val="0"/>
        <w:rPr>
          <w:b/>
          <w:w w:val="150"/>
          <w:sz w:val="28"/>
          <w:szCs w:val="28"/>
        </w:rPr>
      </w:pPr>
    </w:p>
    <w:p w:rsidR="001E218A" w:rsidRDefault="001E218A" w:rsidP="00350A55">
      <w:pPr>
        <w:spacing w:line="360" w:lineRule="auto"/>
        <w:outlineLvl w:val="0"/>
        <w:rPr>
          <w:b/>
          <w:w w:val="150"/>
          <w:sz w:val="36"/>
          <w:szCs w:val="36"/>
        </w:rPr>
      </w:pPr>
    </w:p>
    <w:p w:rsidR="001E218A" w:rsidRDefault="001E218A" w:rsidP="00350A55">
      <w:pPr>
        <w:spacing w:line="360" w:lineRule="auto"/>
        <w:outlineLvl w:val="0"/>
        <w:rPr>
          <w:b/>
          <w:w w:val="150"/>
          <w:sz w:val="36"/>
          <w:szCs w:val="36"/>
        </w:rPr>
      </w:pPr>
    </w:p>
    <w:p w:rsidR="001E218A" w:rsidRDefault="001E218A" w:rsidP="00350A55">
      <w:pPr>
        <w:spacing w:line="360" w:lineRule="auto"/>
        <w:outlineLvl w:val="0"/>
        <w:rPr>
          <w:b/>
          <w:w w:val="150"/>
          <w:sz w:val="36"/>
          <w:szCs w:val="36"/>
        </w:rPr>
      </w:pPr>
    </w:p>
    <w:p w:rsidR="001E218A" w:rsidRDefault="001E218A" w:rsidP="00350A55">
      <w:pPr>
        <w:spacing w:line="360" w:lineRule="auto"/>
        <w:outlineLvl w:val="0"/>
        <w:rPr>
          <w:b/>
          <w:w w:val="150"/>
          <w:sz w:val="36"/>
          <w:szCs w:val="36"/>
        </w:rPr>
      </w:pPr>
    </w:p>
    <w:p w:rsidR="001E218A" w:rsidRDefault="001E218A" w:rsidP="00350A55">
      <w:pPr>
        <w:spacing w:line="360" w:lineRule="auto"/>
        <w:jc w:val="center"/>
        <w:outlineLvl w:val="0"/>
        <w:rPr>
          <w:b/>
          <w:spacing w:val="40"/>
          <w:sz w:val="32"/>
          <w:szCs w:val="32"/>
        </w:rPr>
      </w:pPr>
      <w:r>
        <w:rPr>
          <w:b/>
          <w:spacing w:val="40"/>
          <w:sz w:val="32"/>
          <w:szCs w:val="32"/>
        </w:rPr>
        <w:t xml:space="preserve">МУНИЦИПАЛЬНАЯ ПРОГРАММА </w:t>
      </w:r>
    </w:p>
    <w:p w:rsidR="001E218A" w:rsidRDefault="001E218A" w:rsidP="00350A55">
      <w:pPr>
        <w:spacing w:line="360" w:lineRule="auto"/>
        <w:jc w:val="center"/>
        <w:outlineLvl w:val="0"/>
        <w:rPr>
          <w:b/>
          <w:spacing w:val="40"/>
          <w:sz w:val="32"/>
          <w:szCs w:val="32"/>
        </w:rPr>
      </w:pPr>
      <w:r>
        <w:rPr>
          <w:b/>
          <w:spacing w:val="40"/>
          <w:sz w:val="32"/>
          <w:szCs w:val="32"/>
        </w:rPr>
        <w:t>«РАЗВИТИЕ МУНИЦИПАЛЬНОЙ СЛУЖБЫ В РУССКО-ТЮВЕЕВСКОМ СЕЛЬСКОМ ПОСЕЛЕНИИ ТЕМНИКОВСКОГО МУНИЦИПАЛЬНОГО РАЙОНА</w:t>
      </w:r>
    </w:p>
    <w:p w:rsidR="001E218A" w:rsidRDefault="001E218A" w:rsidP="00350A55">
      <w:pPr>
        <w:spacing w:line="360" w:lineRule="auto"/>
        <w:jc w:val="center"/>
        <w:outlineLvl w:val="0"/>
        <w:rPr>
          <w:b/>
          <w:spacing w:val="40"/>
          <w:sz w:val="32"/>
          <w:szCs w:val="32"/>
        </w:rPr>
      </w:pPr>
      <w:r>
        <w:rPr>
          <w:b/>
          <w:spacing w:val="40"/>
          <w:sz w:val="32"/>
          <w:szCs w:val="32"/>
        </w:rPr>
        <w:t>РЕСПУБЛИКИ МОРДОВИЯ</w:t>
      </w:r>
    </w:p>
    <w:p w:rsidR="001E218A" w:rsidRDefault="001E218A" w:rsidP="00350A55">
      <w:pPr>
        <w:spacing w:line="360" w:lineRule="auto"/>
        <w:jc w:val="center"/>
        <w:outlineLvl w:val="0"/>
        <w:rPr>
          <w:b/>
          <w:sz w:val="36"/>
          <w:szCs w:val="36"/>
        </w:rPr>
      </w:pPr>
      <w:r>
        <w:rPr>
          <w:b/>
          <w:sz w:val="36"/>
          <w:szCs w:val="36"/>
        </w:rPr>
        <w:t>на 2018-2024 годы»</w:t>
      </w:r>
    </w:p>
    <w:p w:rsidR="001E218A" w:rsidRDefault="001E218A" w:rsidP="00350A55">
      <w:pPr>
        <w:jc w:val="center"/>
      </w:pPr>
    </w:p>
    <w:p w:rsidR="001E218A" w:rsidRDefault="001E218A" w:rsidP="00350A55">
      <w:pPr>
        <w:jc w:val="center"/>
      </w:pPr>
    </w:p>
    <w:p w:rsidR="001E218A" w:rsidRDefault="001E218A" w:rsidP="00350A55">
      <w:pPr>
        <w:jc w:val="center"/>
      </w:pPr>
    </w:p>
    <w:p w:rsidR="001E218A" w:rsidRDefault="001E218A" w:rsidP="00350A55">
      <w:pPr>
        <w:jc w:val="center"/>
      </w:pPr>
    </w:p>
    <w:p w:rsidR="001E218A" w:rsidRDefault="001E218A" w:rsidP="00350A55">
      <w:pPr>
        <w:jc w:val="center"/>
      </w:pPr>
    </w:p>
    <w:p w:rsidR="001E218A" w:rsidRDefault="001E218A" w:rsidP="00350A55">
      <w:pPr>
        <w:jc w:val="center"/>
      </w:pPr>
    </w:p>
    <w:p w:rsidR="001E218A" w:rsidRDefault="001E218A" w:rsidP="00350A55">
      <w:pPr>
        <w:jc w:val="center"/>
      </w:pPr>
    </w:p>
    <w:p w:rsidR="001E218A" w:rsidRDefault="001E218A" w:rsidP="00350A55">
      <w:pPr>
        <w:jc w:val="center"/>
      </w:pPr>
    </w:p>
    <w:p w:rsidR="001E218A" w:rsidRDefault="001E218A" w:rsidP="00350A55">
      <w:pPr>
        <w:jc w:val="center"/>
      </w:pPr>
    </w:p>
    <w:p w:rsidR="001E218A" w:rsidRDefault="001E218A" w:rsidP="00350A55">
      <w:pPr>
        <w:jc w:val="center"/>
      </w:pPr>
    </w:p>
    <w:p w:rsidR="001E218A" w:rsidRDefault="001E218A" w:rsidP="00350A55">
      <w:pPr>
        <w:jc w:val="center"/>
      </w:pPr>
    </w:p>
    <w:p w:rsidR="001E218A" w:rsidRDefault="001E218A" w:rsidP="00350A55">
      <w:pPr>
        <w:jc w:val="center"/>
        <w:rPr>
          <w:sz w:val="36"/>
          <w:szCs w:val="36"/>
        </w:rPr>
      </w:pPr>
    </w:p>
    <w:p w:rsidR="001E218A" w:rsidRDefault="001E218A" w:rsidP="00350A55">
      <w:pPr>
        <w:jc w:val="center"/>
        <w:rPr>
          <w:sz w:val="36"/>
          <w:szCs w:val="36"/>
        </w:rPr>
      </w:pPr>
    </w:p>
    <w:p w:rsidR="001E218A" w:rsidRDefault="001E218A" w:rsidP="00350A55">
      <w:pPr>
        <w:jc w:val="center"/>
        <w:rPr>
          <w:sz w:val="36"/>
          <w:szCs w:val="36"/>
        </w:rPr>
      </w:pPr>
    </w:p>
    <w:p w:rsidR="001E218A" w:rsidRDefault="001E218A" w:rsidP="00350A55">
      <w:pPr>
        <w:jc w:val="center"/>
        <w:rPr>
          <w:sz w:val="36"/>
          <w:szCs w:val="36"/>
        </w:rPr>
      </w:pPr>
    </w:p>
    <w:p w:rsidR="001E218A" w:rsidRDefault="001E218A" w:rsidP="00350A55">
      <w:pPr>
        <w:jc w:val="center"/>
        <w:rPr>
          <w:sz w:val="36"/>
          <w:szCs w:val="36"/>
        </w:rPr>
      </w:pPr>
    </w:p>
    <w:p w:rsidR="001E218A" w:rsidRDefault="001E218A" w:rsidP="00350A55">
      <w:pPr>
        <w:jc w:val="center"/>
        <w:rPr>
          <w:sz w:val="36"/>
          <w:szCs w:val="36"/>
        </w:rPr>
      </w:pPr>
    </w:p>
    <w:p w:rsidR="001E218A" w:rsidRDefault="001E218A" w:rsidP="00350A55">
      <w:pPr>
        <w:jc w:val="center"/>
        <w:rPr>
          <w:sz w:val="36"/>
          <w:szCs w:val="36"/>
        </w:rPr>
      </w:pPr>
    </w:p>
    <w:p w:rsidR="001E218A" w:rsidRDefault="001E218A" w:rsidP="00350A55">
      <w:pPr>
        <w:jc w:val="center"/>
        <w:rPr>
          <w:sz w:val="36"/>
          <w:szCs w:val="36"/>
        </w:rPr>
      </w:pPr>
    </w:p>
    <w:p w:rsidR="001E218A" w:rsidRDefault="001E218A" w:rsidP="00350A55">
      <w:pPr>
        <w:jc w:val="center"/>
        <w:rPr>
          <w:sz w:val="36"/>
          <w:szCs w:val="36"/>
        </w:rPr>
      </w:pPr>
    </w:p>
    <w:p w:rsidR="001E218A" w:rsidRDefault="001E218A" w:rsidP="00350A55">
      <w:pPr>
        <w:jc w:val="center"/>
        <w:rPr>
          <w:sz w:val="36"/>
          <w:szCs w:val="36"/>
        </w:rPr>
      </w:pPr>
    </w:p>
    <w:p w:rsidR="001E218A" w:rsidRDefault="001E218A" w:rsidP="00350A55"/>
    <w:p w:rsidR="001E218A" w:rsidRDefault="001E218A" w:rsidP="00350A55">
      <w:pPr>
        <w:pStyle w:val="Heading1"/>
        <w:spacing w:before="0" w:after="0"/>
        <w:rPr>
          <w:rFonts w:ascii="Times New Roman" w:hAnsi="Times New Roman" w:cs="Times New Roman"/>
          <w:b w:val="0"/>
          <w:bCs w:val="0"/>
          <w:color w:val="auto"/>
          <w:sz w:val="28"/>
          <w:szCs w:val="28"/>
        </w:rPr>
      </w:pPr>
      <w:bookmarkStart w:id="3" w:name="sub_100"/>
    </w:p>
    <w:p w:rsidR="001E218A" w:rsidRDefault="001E218A" w:rsidP="00350A55">
      <w:pPr>
        <w:pStyle w:val="Heading1"/>
        <w:spacing w:before="0" w:after="0"/>
        <w:rPr>
          <w:rFonts w:ascii="Times New Roman" w:hAnsi="Times New Roman" w:cs="Times New Roman"/>
          <w:b w:val="0"/>
          <w:color w:val="000000"/>
          <w:sz w:val="28"/>
          <w:szCs w:val="28"/>
        </w:rPr>
      </w:pPr>
      <w:r>
        <w:rPr>
          <w:rFonts w:ascii="Times New Roman" w:hAnsi="Times New Roman" w:cs="Times New Roman"/>
          <w:b w:val="0"/>
          <w:bCs w:val="0"/>
          <w:color w:val="auto"/>
          <w:sz w:val="28"/>
          <w:szCs w:val="28"/>
        </w:rPr>
        <w:t>1. Паспорт</w:t>
      </w:r>
      <w:r>
        <w:rPr>
          <w:rFonts w:ascii="Times New Roman" w:hAnsi="Times New Roman" w:cs="Times New Roman"/>
          <w:b w:val="0"/>
          <w:bCs w:val="0"/>
          <w:color w:val="auto"/>
          <w:sz w:val="28"/>
          <w:szCs w:val="28"/>
        </w:rPr>
        <w:br/>
        <w:t>муниципальной программы  «</w:t>
      </w:r>
      <w:r>
        <w:rPr>
          <w:rFonts w:ascii="Times New Roman" w:hAnsi="Times New Roman" w:cs="Times New Roman"/>
          <w:b w:val="0"/>
          <w:color w:val="000000"/>
          <w:sz w:val="28"/>
          <w:szCs w:val="28"/>
        </w:rPr>
        <w:t xml:space="preserve">Развитие муниципальной службы </w:t>
      </w:r>
    </w:p>
    <w:p w:rsidR="001E218A" w:rsidRDefault="001E218A" w:rsidP="00350A55">
      <w:pPr>
        <w:pStyle w:val="Heading1"/>
        <w:spacing w:before="0" w:after="0"/>
        <w:rPr>
          <w:rFonts w:ascii="Times New Roman" w:hAnsi="Times New Roman" w:cs="Times New Roman"/>
          <w:b w:val="0"/>
          <w:bCs w:val="0"/>
          <w:color w:val="000000"/>
          <w:sz w:val="28"/>
          <w:szCs w:val="28"/>
        </w:rPr>
      </w:pPr>
      <w:r>
        <w:rPr>
          <w:rFonts w:ascii="Times New Roman" w:hAnsi="Times New Roman" w:cs="Times New Roman"/>
          <w:b w:val="0"/>
          <w:color w:val="000000"/>
          <w:sz w:val="28"/>
          <w:szCs w:val="28"/>
        </w:rPr>
        <w:t xml:space="preserve">в Русско-Тювеевском сельском поселении Темниковского  муниципального района Республики Мордовия на </w:t>
      </w:r>
      <w:r>
        <w:rPr>
          <w:rFonts w:ascii="Times New Roman" w:hAnsi="Times New Roman" w:cs="Times New Roman"/>
          <w:b w:val="0"/>
          <w:bCs w:val="0"/>
          <w:color w:val="auto"/>
          <w:sz w:val="28"/>
          <w:szCs w:val="28"/>
        </w:rPr>
        <w:t>2018 - 2024</w:t>
      </w:r>
      <w:r>
        <w:rPr>
          <w:rFonts w:ascii="Times New Roman" w:hAnsi="Times New Roman" w:cs="Times New Roman"/>
          <w:b w:val="0"/>
          <w:color w:val="000000"/>
          <w:sz w:val="28"/>
          <w:szCs w:val="28"/>
        </w:rPr>
        <w:t xml:space="preserve"> годы</w:t>
      </w:r>
      <w:r>
        <w:rPr>
          <w:rFonts w:ascii="Times New Roman" w:hAnsi="Times New Roman" w:cs="Times New Roman"/>
          <w:b w:val="0"/>
          <w:bCs w:val="0"/>
          <w:color w:val="000000"/>
          <w:sz w:val="28"/>
          <w:szCs w:val="28"/>
        </w:rPr>
        <w:t>»</w:t>
      </w:r>
    </w:p>
    <w:bookmarkEnd w:id="3"/>
    <w:p w:rsidR="001E218A" w:rsidRDefault="001E218A" w:rsidP="00350A55">
      <w:pPr>
        <w:ind w:firstLine="720"/>
        <w:jc w:val="both"/>
        <w:rPr>
          <w:sz w:val="28"/>
          <w:szCs w:val="28"/>
        </w:rPr>
      </w:pP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3677"/>
        <w:gridCol w:w="6496"/>
      </w:tblGrid>
      <w:tr w:rsidR="001E218A" w:rsidTr="00350A55">
        <w:tc>
          <w:tcPr>
            <w:tcW w:w="3677" w:type="dxa"/>
            <w:tcBorders>
              <w:top w:val="single" w:sz="4" w:space="0" w:color="auto"/>
              <w:bottom w:val="nil"/>
              <w:right w:val="single" w:sz="4" w:space="0" w:color="auto"/>
            </w:tcBorders>
          </w:tcPr>
          <w:p w:rsidR="001E218A" w:rsidRDefault="001E218A">
            <w:pPr>
              <w:pStyle w:val="a0"/>
              <w:rPr>
                <w:rFonts w:ascii="Times New Roman" w:hAnsi="Times New Roman" w:cs="Times New Roman"/>
                <w:sz w:val="28"/>
                <w:szCs w:val="28"/>
              </w:rPr>
            </w:pPr>
            <w:r>
              <w:rPr>
                <w:rStyle w:val="a1"/>
                <w:rFonts w:ascii="Times New Roman" w:hAnsi="Times New Roman" w:cs="Times New Roman"/>
                <w:b w:val="0"/>
                <w:sz w:val="28"/>
                <w:szCs w:val="28"/>
              </w:rPr>
              <w:t>Наименование программы</w:t>
            </w:r>
          </w:p>
        </w:tc>
        <w:tc>
          <w:tcPr>
            <w:tcW w:w="6496" w:type="dxa"/>
            <w:tcBorders>
              <w:top w:val="single" w:sz="4" w:space="0" w:color="auto"/>
              <w:left w:val="single" w:sz="4" w:space="0" w:color="auto"/>
              <w:bottom w:val="nil"/>
            </w:tcBorders>
          </w:tcPr>
          <w:p w:rsidR="001E218A" w:rsidRDefault="001E218A">
            <w:pPr>
              <w:pStyle w:val="Heading1"/>
              <w:spacing w:before="0" w:after="0"/>
              <w:jc w:val="both"/>
              <w:rPr>
                <w:rFonts w:ascii="Times New Roman" w:hAnsi="Times New Roman" w:cs="Times New Roman"/>
                <w:b w:val="0"/>
                <w:bCs w:val="0"/>
                <w:color w:val="auto"/>
                <w:sz w:val="28"/>
                <w:szCs w:val="28"/>
              </w:rPr>
            </w:pPr>
            <w:r>
              <w:rPr>
                <w:rFonts w:ascii="Times New Roman" w:hAnsi="Times New Roman" w:cs="Times New Roman"/>
                <w:b w:val="0"/>
                <w:bCs w:val="0"/>
                <w:color w:val="auto"/>
                <w:sz w:val="28"/>
                <w:szCs w:val="28"/>
              </w:rPr>
              <w:t xml:space="preserve">Муниципальная программа «Развитие муниципальной службы в </w:t>
            </w:r>
            <w:r>
              <w:rPr>
                <w:rFonts w:ascii="Times New Roman" w:hAnsi="Times New Roman" w:cs="Times New Roman"/>
                <w:b w:val="0"/>
                <w:color w:val="000000"/>
                <w:sz w:val="28"/>
                <w:szCs w:val="28"/>
              </w:rPr>
              <w:t xml:space="preserve"> Русско-Тювеевском сельском поселении Темниковского  муниципального района </w:t>
            </w:r>
            <w:r>
              <w:rPr>
                <w:rFonts w:ascii="Times New Roman" w:hAnsi="Times New Roman" w:cs="Times New Roman"/>
                <w:b w:val="0"/>
                <w:bCs w:val="0"/>
                <w:color w:val="auto"/>
                <w:sz w:val="28"/>
                <w:szCs w:val="28"/>
              </w:rPr>
              <w:t>Республики Мордовия на 2018 - 2024  годы»  (далее - Программа)</w:t>
            </w:r>
          </w:p>
        </w:tc>
      </w:tr>
      <w:tr w:rsidR="001E218A" w:rsidTr="00350A55">
        <w:tc>
          <w:tcPr>
            <w:tcW w:w="3677" w:type="dxa"/>
            <w:tcBorders>
              <w:top w:val="single" w:sz="4" w:space="0" w:color="auto"/>
              <w:bottom w:val="single" w:sz="4" w:space="0" w:color="auto"/>
              <w:right w:val="single" w:sz="4" w:space="0" w:color="auto"/>
            </w:tcBorders>
          </w:tcPr>
          <w:p w:rsidR="001E218A" w:rsidRDefault="001E218A">
            <w:pPr>
              <w:pStyle w:val="a0"/>
              <w:rPr>
                <w:rFonts w:ascii="Times New Roman" w:hAnsi="Times New Roman" w:cs="Times New Roman"/>
                <w:sz w:val="28"/>
                <w:szCs w:val="28"/>
              </w:rPr>
            </w:pPr>
            <w:r>
              <w:rPr>
                <w:rStyle w:val="a1"/>
                <w:rFonts w:ascii="Times New Roman" w:hAnsi="Times New Roman" w:cs="Times New Roman"/>
                <w:b w:val="0"/>
                <w:sz w:val="28"/>
                <w:szCs w:val="28"/>
              </w:rPr>
              <w:t>Основание для разработки программы</w:t>
            </w:r>
          </w:p>
        </w:tc>
        <w:tc>
          <w:tcPr>
            <w:tcW w:w="6496" w:type="dxa"/>
            <w:tcBorders>
              <w:top w:val="single" w:sz="4" w:space="0" w:color="auto"/>
              <w:left w:val="single" w:sz="4" w:space="0" w:color="auto"/>
              <w:bottom w:val="single" w:sz="4" w:space="0" w:color="auto"/>
            </w:tcBorders>
          </w:tcPr>
          <w:p w:rsidR="001E218A" w:rsidRDefault="001E218A">
            <w:pPr>
              <w:pStyle w:val="a"/>
              <w:rPr>
                <w:rFonts w:ascii="Times New Roman" w:hAnsi="Times New Roman" w:cs="Times New Roman"/>
                <w:sz w:val="28"/>
                <w:szCs w:val="28"/>
              </w:rPr>
            </w:pPr>
            <w:r>
              <w:rPr>
                <w:rFonts w:ascii="Times New Roman" w:hAnsi="Times New Roman" w:cs="Times New Roman"/>
                <w:sz w:val="28"/>
                <w:szCs w:val="28"/>
              </w:rPr>
              <w:t>Федеральный закон от 2 марта 2007г. № 25-ФЗ «О муниципальной службе в Российской Федерации», Закон Республики Мордовия от 8 июня 2007г. № 48-З «О регулировании отношений в сфере муниципальной службы»</w:t>
            </w:r>
          </w:p>
          <w:p w:rsidR="001E218A" w:rsidRDefault="001E218A">
            <w:pPr>
              <w:rPr>
                <w:sz w:val="28"/>
                <w:szCs w:val="28"/>
              </w:rPr>
            </w:pPr>
            <w:r>
              <w:rPr>
                <w:sz w:val="28"/>
                <w:szCs w:val="28"/>
              </w:rPr>
              <w:t xml:space="preserve">Указ  Главы  Республики Мордовия от 31.08.2015г. №305-УГ «О Программе Республики Мордовия «Развитие муниципальной службы в Республике Мордовия »  </w:t>
            </w:r>
          </w:p>
        </w:tc>
      </w:tr>
      <w:tr w:rsidR="001E218A" w:rsidTr="00350A55">
        <w:tc>
          <w:tcPr>
            <w:tcW w:w="3677" w:type="dxa"/>
            <w:tcBorders>
              <w:top w:val="single" w:sz="4" w:space="0" w:color="auto"/>
              <w:bottom w:val="single" w:sz="4" w:space="0" w:color="auto"/>
              <w:right w:val="single" w:sz="4" w:space="0" w:color="auto"/>
            </w:tcBorders>
          </w:tcPr>
          <w:p w:rsidR="001E218A" w:rsidRDefault="001E218A">
            <w:pPr>
              <w:pStyle w:val="a0"/>
              <w:rPr>
                <w:rFonts w:ascii="Times New Roman" w:hAnsi="Times New Roman" w:cs="Times New Roman"/>
                <w:sz w:val="28"/>
                <w:szCs w:val="28"/>
              </w:rPr>
            </w:pPr>
            <w:r>
              <w:rPr>
                <w:rStyle w:val="a1"/>
                <w:rFonts w:ascii="Times New Roman" w:hAnsi="Times New Roman" w:cs="Times New Roman"/>
                <w:b w:val="0"/>
                <w:sz w:val="28"/>
                <w:szCs w:val="28"/>
              </w:rPr>
              <w:t>Муниципальный заказчик программы</w:t>
            </w:r>
          </w:p>
        </w:tc>
        <w:tc>
          <w:tcPr>
            <w:tcW w:w="6496" w:type="dxa"/>
            <w:tcBorders>
              <w:top w:val="single" w:sz="4" w:space="0" w:color="auto"/>
              <w:left w:val="single" w:sz="4" w:space="0" w:color="auto"/>
              <w:bottom w:val="single" w:sz="4" w:space="0" w:color="auto"/>
            </w:tcBorders>
          </w:tcPr>
          <w:p w:rsidR="001E218A" w:rsidRDefault="001E218A">
            <w:pPr>
              <w:pStyle w:val="a"/>
              <w:rPr>
                <w:rFonts w:ascii="Times New Roman" w:hAnsi="Times New Roman" w:cs="Times New Roman"/>
                <w:sz w:val="28"/>
                <w:szCs w:val="28"/>
              </w:rPr>
            </w:pPr>
            <w:r>
              <w:rPr>
                <w:rFonts w:ascii="Times New Roman" w:hAnsi="Times New Roman" w:cs="Times New Roman"/>
                <w:sz w:val="28"/>
                <w:szCs w:val="28"/>
              </w:rPr>
              <w:t xml:space="preserve">Администрация </w:t>
            </w:r>
            <w:r>
              <w:rPr>
                <w:rFonts w:ascii="Times New Roman" w:hAnsi="Times New Roman" w:cs="Times New Roman"/>
                <w:color w:val="000000"/>
                <w:sz w:val="28"/>
                <w:szCs w:val="28"/>
              </w:rPr>
              <w:t>Русско-Тювеевского сельского поселения</w:t>
            </w:r>
            <w:r>
              <w:rPr>
                <w:rFonts w:ascii="Times New Roman" w:hAnsi="Times New Roman" w:cs="Times New Roman"/>
                <w:b/>
                <w:color w:val="000000"/>
                <w:sz w:val="28"/>
                <w:szCs w:val="28"/>
              </w:rPr>
              <w:t xml:space="preserve"> </w:t>
            </w:r>
            <w:r>
              <w:rPr>
                <w:rFonts w:ascii="Times New Roman" w:hAnsi="Times New Roman" w:cs="Times New Roman"/>
                <w:sz w:val="28"/>
                <w:szCs w:val="28"/>
              </w:rPr>
              <w:t>Темниковского муниципального района Республики Мордовия</w:t>
            </w:r>
          </w:p>
        </w:tc>
      </w:tr>
      <w:tr w:rsidR="001E218A" w:rsidTr="00350A55">
        <w:tc>
          <w:tcPr>
            <w:tcW w:w="3677" w:type="dxa"/>
            <w:tcBorders>
              <w:top w:val="single" w:sz="4" w:space="0" w:color="auto"/>
              <w:bottom w:val="single" w:sz="4" w:space="0" w:color="auto"/>
              <w:right w:val="single" w:sz="4" w:space="0" w:color="auto"/>
            </w:tcBorders>
          </w:tcPr>
          <w:p w:rsidR="001E218A" w:rsidRDefault="001E218A">
            <w:pPr>
              <w:pStyle w:val="a0"/>
              <w:rPr>
                <w:rFonts w:ascii="Times New Roman" w:hAnsi="Times New Roman" w:cs="Times New Roman"/>
                <w:sz w:val="28"/>
                <w:szCs w:val="28"/>
              </w:rPr>
            </w:pPr>
            <w:r>
              <w:rPr>
                <w:rStyle w:val="a1"/>
                <w:rFonts w:ascii="Times New Roman" w:hAnsi="Times New Roman" w:cs="Times New Roman"/>
                <w:b w:val="0"/>
                <w:sz w:val="28"/>
                <w:szCs w:val="28"/>
              </w:rPr>
              <w:t>Разработчик Программы</w:t>
            </w:r>
          </w:p>
        </w:tc>
        <w:tc>
          <w:tcPr>
            <w:tcW w:w="6496" w:type="dxa"/>
            <w:tcBorders>
              <w:top w:val="single" w:sz="4" w:space="0" w:color="auto"/>
              <w:left w:val="single" w:sz="4" w:space="0" w:color="auto"/>
              <w:bottom w:val="single" w:sz="4" w:space="0" w:color="auto"/>
            </w:tcBorders>
          </w:tcPr>
          <w:p w:rsidR="001E218A" w:rsidRDefault="001E218A">
            <w:pPr>
              <w:pStyle w:val="a"/>
              <w:rPr>
                <w:rFonts w:ascii="Times New Roman" w:hAnsi="Times New Roman" w:cs="Times New Roman"/>
                <w:sz w:val="28"/>
                <w:szCs w:val="28"/>
              </w:rPr>
            </w:pPr>
            <w:r>
              <w:rPr>
                <w:rFonts w:ascii="Times New Roman" w:hAnsi="Times New Roman" w:cs="Times New Roman"/>
                <w:sz w:val="28"/>
                <w:szCs w:val="28"/>
              </w:rPr>
              <w:t xml:space="preserve">Администрация </w:t>
            </w:r>
            <w:r>
              <w:rPr>
                <w:rFonts w:ascii="Times New Roman" w:hAnsi="Times New Roman" w:cs="Times New Roman"/>
                <w:color w:val="000000"/>
                <w:sz w:val="28"/>
                <w:szCs w:val="28"/>
              </w:rPr>
              <w:t>Русско-Тювеевского сельского поселения</w:t>
            </w:r>
            <w:r>
              <w:rPr>
                <w:rFonts w:ascii="Times New Roman" w:hAnsi="Times New Roman" w:cs="Times New Roman"/>
                <w:sz w:val="28"/>
                <w:szCs w:val="28"/>
              </w:rPr>
              <w:t xml:space="preserve"> Темниковского муниципального района Республики Мордовия</w:t>
            </w:r>
          </w:p>
        </w:tc>
      </w:tr>
      <w:tr w:rsidR="001E218A" w:rsidTr="00350A55">
        <w:tc>
          <w:tcPr>
            <w:tcW w:w="3677" w:type="dxa"/>
            <w:tcBorders>
              <w:top w:val="single" w:sz="4" w:space="0" w:color="auto"/>
              <w:bottom w:val="single" w:sz="4" w:space="0" w:color="auto"/>
              <w:right w:val="single" w:sz="4" w:space="0" w:color="auto"/>
            </w:tcBorders>
          </w:tcPr>
          <w:p w:rsidR="001E218A" w:rsidRDefault="001E218A">
            <w:pPr>
              <w:pStyle w:val="a0"/>
              <w:rPr>
                <w:rFonts w:ascii="Times New Roman" w:hAnsi="Times New Roman" w:cs="Times New Roman"/>
                <w:sz w:val="28"/>
                <w:szCs w:val="28"/>
              </w:rPr>
            </w:pPr>
            <w:r>
              <w:rPr>
                <w:rStyle w:val="a1"/>
                <w:rFonts w:ascii="Times New Roman" w:hAnsi="Times New Roman" w:cs="Times New Roman"/>
                <w:b w:val="0"/>
                <w:sz w:val="28"/>
                <w:szCs w:val="28"/>
              </w:rPr>
              <w:t>Исполнители программы</w:t>
            </w:r>
          </w:p>
        </w:tc>
        <w:tc>
          <w:tcPr>
            <w:tcW w:w="6496" w:type="dxa"/>
            <w:tcBorders>
              <w:top w:val="single" w:sz="4" w:space="0" w:color="auto"/>
              <w:left w:val="single" w:sz="4" w:space="0" w:color="auto"/>
              <w:bottom w:val="single" w:sz="4" w:space="0" w:color="auto"/>
            </w:tcBorders>
          </w:tcPr>
          <w:p w:rsidR="001E218A" w:rsidRDefault="001E218A">
            <w:pPr>
              <w:pStyle w:val="a"/>
              <w:rPr>
                <w:rFonts w:ascii="Times New Roman" w:hAnsi="Times New Roman" w:cs="Times New Roman"/>
                <w:sz w:val="28"/>
                <w:szCs w:val="28"/>
              </w:rPr>
            </w:pPr>
            <w:r>
              <w:rPr>
                <w:rFonts w:ascii="Times New Roman" w:hAnsi="Times New Roman" w:cs="Times New Roman"/>
                <w:sz w:val="28"/>
                <w:szCs w:val="28"/>
              </w:rPr>
              <w:t>Администрация</w:t>
            </w:r>
            <w:r>
              <w:rPr>
                <w:rFonts w:ascii="Times New Roman" w:hAnsi="Times New Roman" w:cs="Times New Roman"/>
                <w:color w:val="000000"/>
                <w:sz w:val="28"/>
                <w:szCs w:val="28"/>
              </w:rPr>
              <w:t xml:space="preserve"> Русско-Тювеевского сельского поселения</w:t>
            </w:r>
            <w:r>
              <w:rPr>
                <w:rFonts w:ascii="Times New Roman" w:hAnsi="Times New Roman" w:cs="Times New Roman"/>
                <w:sz w:val="28"/>
                <w:szCs w:val="28"/>
              </w:rPr>
              <w:t xml:space="preserve"> Темниковского муниципального района Республики Мордовия </w:t>
            </w:r>
          </w:p>
          <w:p w:rsidR="001E218A" w:rsidRDefault="001E218A">
            <w:pPr>
              <w:jc w:val="both"/>
              <w:rPr>
                <w:sz w:val="28"/>
                <w:szCs w:val="28"/>
                <w:shd w:val="clear" w:color="auto" w:fill="FFFFFF"/>
              </w:rPr>
            </w:pPr>
          </w:p>
        </w:tc>
      </w:tr>
      <w:tr w:rsidR="001E218A" w:rsidTr="00350A55">
        <w:tc>
          <w:tcPr>
            <w:tcW w:w="3677" w:type="dxa"/>
            <w:tcBorders>
              <w:top w:val="single" w:sz="4" w:space="0" w:color="auto"/>
              <w:bottom w:val="single" w:sz="4" w:space="0" w:color="auto"/>
              <w:right w:val="single" w:sz="4" w:space="0" w:color="auto"/>
            </w:tcBorders>
          </w:tcPr>
          <w:p w:rsidR="001E218A" w:rsidRDefault="001E218A">
            <w:pPr>
              <w:rPr>
                <w:sz w:val="28"/>
                <w:szCs w:val="28"/>
                <w:shd w:val="clear" w:color="auto" w:fill="FFFFFF"/>
              </w:rPr>
            </w:pPr>
            <w:r>
              <w:rPr>
                <w:sz w:val="28"/>
                <w:szCs w:val="28"/>
                <w:shd w:val="clear" w:color="auto" w:fill="FFFFFF"/>
              </w:rPr>
              <w:t>Цель программы</w:t>
            </w:r>
          </w:p>
        </w:tc>
        <w:tc>
          <w:tcPr>
            <w:tcW w:w="6496" w:type="dxa"/>
            <w:tcBorders>
              <w:top w:val="single" w:sz="4" w:space="0" w:color="auto"/>
              <w:left w:val="single" w:sz="4" w:space="0" w:color="auto"/>
              <w:bottom w:val="single" w:sz="4" w:space="0" w:color="auto"/>
            </w:tcBorders>
          </w:tcPr>
          <w:p w:rsidR="001E218A" w:rsidRDefault="001E218A">
            <w:pPr>
              <w:jc w:val="both"/>
              <w:rPr>
                <w:sz w:val="28"/>
                <w:szCs w:val="28"/>
              </w:rPr>
            </w:pPr>
            <w:r>
              <w:rPr>
                <w:sz w:val="28"/>
                <w:szCs w:val="28"/>
                <w:shd w:val="clear" w:color="auto" w:fill="FFFFFF"/>
              </w:rPr>
              <w:t xml:space="preserve">создание системы эффективной и профессиональной муниципальной службы в </w:t>
            </w:r>
            <w:r>
              <w:rPr>
                <w:color w:val="000000"/>
                <w:sz w:val="28"/>
                <w:szCs w:val="28"/>
              </w:rPr>
              <w:t>Русско-Тювеевском сельском поселении</w:t>
            </w:r>
            <w:r>
              <w:rPr>
                <w:sz w:val="28"/>
                <w:szCs w:val="28"/>
                <w:shd w:val="clear" w:color="auto" w:fill="FFFFFF"/>
              </w:rPr>
              <w:t xml:space="preserve"> Темниковского  муниципального района, ориентированной на обеспечение актуальных потребностей общества и развитие экономики</w:t>
            </w:r>
          </w:p>
        </w:tc>
      </w:tr>
      <w:tr w:rsidR="001E218A" w:rsidTr="00350A55">
        <w:tc>
          <w:tcPr>
            <w:tcW w:w="3677" w:type="dxa"/>
            <w:tcBorders>
              <w:top w:val="single" w:sz="4" w:space="0" w:color="auto"/>
              <w:bottom w:val="single" w:sz="4" w:space="0" w:color="auto"/>
              <w:right w:val="single" w:sz="4" w:space="0" w:color="auto"/>
            </w:tcBorders>
          </w:tcPr>
          <w:p w:rsidR="001E218A" w:rsidRDefault="001E218A">
            <w:pPr>
              <w:rPr>
                <w:sz w:val="28"/>
                <w:szCs w:val="28"/>
                <w:shd w:val="clear" w:color="auto" w:fill="FFFFFF"/>
              </w:rPr>
            </w:pPr>
            <w:r>
              <w:rPr>
                <w:sz w:val="28"/>
                <w:szCs w:val="28"/>
                <w:shd w:val="clear" w:color="auto" w:fill="FFFFFF"/>
              </w:rPr>
              <w:t>Задачи программы</w:t>
            </w:r>
          </w:p>
        </w:tc>
        <w:tc>
          <w:tcPr>
            <w:tcW w:w="6496" w:type="dxa"/>
            <w:tcBorders>
              <w:top w:val="single" w:sz="4" w:space="0" w:color="auto"/>
              <w:left w:val="single" w:sz="4" w:space="0" w:color="auto"/>
              <w:bottom w:val="single" w:sz="4" w:space="0" w:color="auto"/>
            </w:tcBorders>
          </w:tcPr>
          <w:p w:rsidR="001E218A" w:rsidRDefault="001E218A">
            <w:pPr>
              <w:jc w:val="both"/>
              <w:rPr>
                <w:sz w:val="28"/>
                <w:szCs w:val="28"/>
                <w:shd w:val="clear" w:color="auto" w:fill="FFFFFF"/>
              </w:rPr>
            </w:pPr>
            <w:r>
              <w:rPr>
                <w:sz w:val="28"/>
                <w:szCs w:val="28"/>
                <w:shd w:val="clear" w:color="auto" w:fill="FFFFFF"/>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гражданской службой Российской Федерации;</w:t>
            </w:r>
          </w:p>
          <w:p w:rsidR="001E218A" w:rsidRDefault="001E218A">
            <w:pPr>
              <w:jc w:val="both"/>
              <w:rPr>
                <w:sz w:val="28"/>
                <w:szCs w:val="28"/>
                <w:shd w:val="clear" w:color="auto" w:fill="FFFFFF"/>
              </w:rPr>
            </w:pPr>
            <w:r>
              <w:rPr>
                <w:sz w:val="28"/>
                <w:szCs w:val="28"/>
                <w:shd w:val="clear" w:color="auto" w:fill="FFFFFF"/>
              </w:rPr>
              <w:t>-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Инсарском муниципальном районе;</w:t>
            </w:r>
          </w:p>
          <w:p w:rsidR="001E218A" w:rsidRDefault="001E218A">
            <w:pPr>
              <w:ind w:firstLine="720"/>
              <w:jc w:val="both"/>
              <w:rPr>
                <w:sz w:val="28"/>
                <w:szCs w:val="28"/>
                <w:shd w:val="clear" w:color="auto" w:fill="FFFFFF"/>
              </w:rPr>
            </w:pPr>
            <w:r>
              <w:rPr>
                <w:sz w:val="28"/>
                <w:szCs w:val="28"/>
                <w:shd w:val="clear" w:color="auto" w:fill="FFFFFF"/>
              </w:rPr>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1E218A" w:rsidRDefault="001E218A">
            <w:pPr>
              <w:ind w:firstLine="720"/>
              <w:jc w:val="both"/>
              <w:rPr>
                <w:sz w:val="28"/>
                <w:szCs w:val="28"/>
                <w:shd w:val="clear" w:color="auto" w:fill="FFFFFF"/>
              </w:rPr>
            </w:pPr>
            <w:r>
              <w:rPr>
                <w:sz w:val="28"/>
                <w:szCs w:val="28"/>
                <w:shd w:val="clear" w:color="auto" w:fill="FFFFFF"/>
              </w:rPr>
              <w:t>-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1E218A" w:rsidRDefault="001E218A">
            <w:pPr>
              <w:ind w:firstLine="720"/>
              <w:jc w:val="both"/>
              <w:rPr>
                <w:sz w:val="28"/>
                <w:szCs w:val="28"/>
                <w:shd w:val="clear" w:color="auto" w:fill="FFFFFF"/>
              </w:rPr>
            </w:pPr>
            <w:r>
              <w:rPr>
                <w:sz w:val="28"/>
                <w:szCs w:val="28"/>
                <w:shd w:val="clear" w:color="auto" w:fill="FFFFFF"/>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1E218A" w:rsidRDefault="001E218A">
            <w:pPr>
              <w:ind w:firstLine="720"/>
              <w:jc w:val="both"/>
              <w:rPr>
                <w:sz w:val="28"/>
                <w:szCs w:val="28"/>
                <w:shd w:val="clear" w:color="auto" w:fill="FFFFFF"/>
              </w:rPr>
            </w:pPr>
            <w:r>
              <w:rPr>
                <w:sz w:val="28"/>
                <w:szCs w:val="28"/>
                <w:shd w:val="clear" w:color="auto" w:fill="FFFFFF"/>
              </w:rPr>
              <w:t>- 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потенциала;</w:t>
            </w:r>
          </w:p>
          <w:p w:rsidR="001E218A" w:rsidRDefault="001E218A">
            <w:pPr>
              <w:ind w:firstLine="720"/>
              <w:jc w:val="both"/>
              <w:rPr>
                <w:sz w:val="28"/>
                <w:szCs w:val="28"/>
                <w:shd w:val="clear" w:color="auto" w:fill="FFFFFF"/>
              </w:rPr>
            </w:pPr>
            <w:r>
              <w:rPr>
                <w:sz w:val="28"/>
                <w:szCs w:val="28"/>
                <w:shd w:val="clear" w:color="auto" w:fill="FFFFFF"/>
              </w:rPr>
              <w:t>- повышение эффективности работы с кадровым резервом в органах местного самоуправления;</w:t>
            </w:r>
          </w:p>
          <w:p w:rsidR="001E218A" w:rsidRDefault="001E218A">
            <w:pPr>
              <w:ind w:firstLine="720"/>
              <w:jc w:val="both"/>
              <w:rPr>
                <w:sz w:val="28"/>
                <w:szCs w:val="28"/>
                <w:shd w:val="clear" w:color="auto" w:fill="FFFFFF"/>
              </w:rPr>
            </w:pPr>
            <w:r>
              <w:rPr>
                <w:sz w:val="28"/>
                <w:szCs w:val="28"/>
                <w:shd w:val="clear" w:color="auto" w:fill="FFFFFF"/>
              </w:rPr>
              <w:t>- 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1E218A" w:rsidRDefault="001E218A">
            <w:pPr>
              <w:ind w:firstLine="720"/>
              <w:jc w:val="both"/>
              <w:rPr>
                <w:sz w:val="28"/>
                <w:szCs w:val="28"/>
              </w:rPr>
            </w:pPr>
            <w:r>
              <w:rPr>
                <w:sz w:val="28"/>
                <w:szCs w:val="28"/>
                <w:shd w:val="clear" w:color="auto" w:fill="FFFFFF"/>
              </w:rPr>
              <w:t>-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tc>
      </w:tr>
      <w:tr w:rsidR="001E218A" w:rsidTr="00350A55">
        <w:tc>
          <w:tcPr>
            <w:tcW w:w="3677" w:type="dxa"/>
            <w:tcBorders>
              <w:top w:val="single" w:sz="4" w:space="0" w:color="auto"/>
              <w:bottom w:val="single" w:sz="4" w:space="0" w:color="auto"/>
              <w:right w:val="single" w:sz="4" w:space="0" w:color="auto"/>
            </w:tcBorders>
          </w:tcPr>
          <w:p w:rsidR="001E218A" w:rsidRDefault="001E218A">
            <w:pPr>
              <w:jc w:val="both"/>
              <w:rPr>
                <w:sz w:val="28"/>
                <w:szCs w:val="28"/>
                <w:shd w:val="clear" w:color="auto" w:fill="FFFFFF"/>
              </w:rPr>
            </w:pPr>
            <w:r>
              <w:rPr>
                <w:sz w:val="28"/>
                <w:szCs w:val="28"/>
                <w:shd w:val="clear" w:color="auto" w:fill="FFFFFF"/>
              </w:rPr>
              <w:t>Целевые индикаторы и показатели программы</w:t>
            </w:r>
          </w:p>
        </w:tc>
        <w:tc>
          <w:tcPr>
            <w:tcW w:w="6496" w:type="dxa"/>
            <w:tcBorders>
              <w:top w:val="single" w:sz="4" w:space="0" w:color="auto"/>
              <w:left w:val="single" w:sz="4" w:space="0" w:color="auto"/>
              <w:bottom w:val="single" w:sz="4" w:space="0" w:color="auto"/>
            </w:tcBorders>
          </w:tcPr>
          <w:p w:rsidR="001E218A" w:rsidRDefault="001E218A">
            <w:pPr>
              <w:jc w:val="both"/>
              <w:rPr>
                <w:sz w:val="28"/>
                <w:szCs w:val="28"/>
                <w:shd w:val="clear" w:color="auto" w:fill="FFFFFF"/>
              </w:rPr>
            </w:pPr>
            <w:r>
              <w:rPr>
                <w:sz w:val="28"/>
                <w:szCs w:val="28"/>
                <w:shd w:val="clear" w:color="auto" w:fill="FFFFFF"/>
              </w:rPr>
              <w:t>1) число муниципальных служащих и лиц, замещающих муниципальные должности на постоянной основе, принявших участие в мероприятиях по профессиональному развитию:</w:t>
            </w:r>
          </w:p>
          <w:p w:rsidR="001E218A" w:rsidRDefault="001E218A">
            <w:pPr>
              <w:ind w:firstLine="720"/>
              <w:jc w:val="both"/>
              <w:rPr>
                <w:sz w:val="28"/>
                <w:szCs w:val="28"/>
                <w:shd w:val="clear" w:color="auto" w:fill="FFFFFF"/>
              </w:rPr>
            </w:pPr>
            <w:r>
              <w:rPr>
                <w:sz w:val="28"/>
                <w:szCs w:val="28"/>
                <w:shd w:val="clear" w:color="auto" w:fill="FFFFFF"/>
              </w:rPr>
              <w:t>- количество муниципальных служащих, лиц, замещающих муниципальные должности на постоянной основе, направленных на профессиональную переподготовку и повышение квалификации;</w:t>
            </w:r>
          </w:p>
          <w:p w:rsidR="001E218A" w:rsidRDefault="001E218A">
            <w:pPr>
              <w:jc w:val="both"/>
              <w:rPr>
                <w:sz w:val="28"/>
                <w:szCs w:val="28"/>
                <w:shd w:val="clear" w:color="auto" w:fill="FFFFFF"/>
              </w:rPr>
            </w:pPr>
            <w:r>
              <w:rPr>
                <w:sz w:val="28"/>
                <w:szCs w:val="28"/>
                <w:shd w:val="clear" w:color="auto" w:fill="FFFFFF"/>
              </w:rPr>
              <w:t>- количество муниципальных служащих,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w:t>
            </w:r>
          </w:p>
          <w:p w:rsidR="001E218A" w:rsidRDefault="001E218A">
            <w:pPr>
              <w:jc w:val="both"/>
              <w:rPr>
                <w:sz w:val="28"/>
                <w:szCs w:val="28"/>
                <w:shd w:val="clear" w:color="auto" w:fill="FFFFFF"/>
              </w:rPr>
            </w:pPr>
            <w:r>
              <w:rPr>
                <w:sz w:val="28"/>
                <w:szCs w:val="28"/>
                <w:shd w:val="clear" w:color="auto" w:fill="FFFFFF"/>
              </w:rPr>
              <w:t>2) уровень укомплектованности кадрового состава органов местного самоуправления:</w:t>
            </w:r>
          </w:p>
          <w:p w:rsidR="001E218A" w:rsidRDefault="001E218A">
            <w:pPr>
              <w:jc w:val="both"/>
              <w:rPr>
                <w:sz w:val="28"/>
                <w:szCs w:val="28"/>
                <w:shd w:val="clear" w:color="auto" w:fill="FFFFFF"/>
              </w:rPr>
            </w:pPr>
            <w:r>
              <w:rPr>
                <w:sz w:val="28"/>
                <w:szCs w:val="28"/>
                <w:shd w:val="clear" w:color="auto" w:fill="FFFFFF"/>
              </w:rPr>
              <w:t>- доля муниципальных служащих в возрасте до 30 лет, имеющих стаж муниципальной службы более трех лет;</w:t>
            </w:r>
          </w:p>
          <w:p w:rsidR="001E218A" w:rsidRDefault="001E218A">
            <w:pPr>
              <w:jc w:val="both"/>
              <w:rPr>
                <w:sz w:val="28"/>
                <w:szCs w:val="28"/>
                <w:shd w:val="clear" w:color="auto" w:fill="FFFFFF"/>
              </w:rPr>
            </w:pPr>
            <w:r>
              <w:rPr>
                <w:sz w:val="28"/>
                <w:szCs w:val="28"/>
                <w:shd w:val="clear" w:color="auto" w:fill="FFFFFF"/>
              </w:rPr>
              <w:t>3) динамика (снижение) нарушений на муниципальной службе, в том числе коррупционной направленности;</w:t>
            </w:r>
          </w:p>
          <w:p w:rsidR="001E218A" w:rsidRDefault="001E218A">
            <w:pPr>
              <w:jc w:val="both"/>
              <w:rPr>
                <w:sz w:val="28"/>
                <w:szCs w:val="28"/>
                <w:shd w:val="clear" w:color="auto" w:fill="FFFFFF"/>
              </w:rPr>
            </w:pPr>
            <w:r>
              <w:rPr>
                <w:sz w:val="28"/>
                <w:szCs w:val="28"/>
                <w:shd w:val="clear" w:color="auto" w:fill="FFFFFF"/>
              </w:rPr>
              <w:t>4) доля граждан, которые удовлетворены деятельностью органов местного самоуправления;</w:t>
            </w:r>
          </w:p>
          <w:p w:rsidR="001E218A" w:rsidRDefault="001E218A">
            <w:pPr>
              <w:jc w:val="both"/>
              <w:rPr>
                <w:sz w:val="28"/>
                <w:szCs w:val="28"/>
              </w:rPr>
            </w:pPr>
            <w:r>
              <w:rPr>
                <w:sz w:val="28"/>
                <w:szCs w:val="28"/>
                <w:shd w:val="clear" w:color="auto" w:fill="FFFFFF"/>
              </w:rPr>
              <w:t>5) доля граждан, которые удовлетворены качеством муниципальных услуг</w:t>
            </w:r>
          </w:p>
        </w:tc>
      </w:tr>
      <w:tr w:rsidR="001E218A" w:rsidTr="00350A55">
        <w:tc>
          <w:tcPr>
            <w:tcW w:w="3677" w:type="dxa"/>
            <w:tcBorders>
              <w:top w:val="single" w:sz="4" w:space="0" w:color="auto"/>
              <w:bottom w:val="single" w:sz="4" w:space="0" w:color="auto"/>
              <w:right w:val="single" w:sz="4" w:space="0" w:color="auto"/>
            </w:tcBorders>
          </w:tcPr>
          <w:p w:rsidR="001E218A" w:rsidRDefault="001E218A">
            <w:pPr>
              <w:rPr>
                <w:sz w:val="28"/>
                <w:szCs w:val="28"/>
                <w:shd w:val="clear" w:color="auto" w:fill="FFFFFF"/>
              </w:rPr>
            </w:pPr>
            <w:r>
              <w:rPr>
                <w:sz w:val="28"/>
                <w:szCs w:val="28"/>
                <w:shd w:val="clear" w:color="auto" w:fill="FFFFFF"/>
              </w:rPr>
              <w:t>Сроки реализации программы</w:t>
            </w:r>
          </w:p>
        </w:tc>
        <w:tc>
          <w:tcPr>
            <w:tcW w:w="6496" w:type="dxa"/>
            <w:tcBorders>
              <w:top w:val="single" w:sz="4" w:space="0" w:color="auto"/>
              <w:left w:val="single" w:sz="4" w:space="0" w:color="auto"/>
              <w:bottom w:val="single" w:sz="4" w:space="0" w:color="auto"/>
            </w:tcBorders>
          </w:tcPr>
          <w:p w:rsidR="001E218A" w:rsidRDefault="001E218A">
            <w:pPr>
              <w:jc w:val="both"/>
              <w:rPr>
                <w:sz w:val="28"/>
                <w:szCs w:val="28"/>
              </w:rPr>
            </w:pPr>
            <w:r w:rsidRPr="006A46AF">
              <w:rPr>
                <w:bCs/>
                <w:sz w:val="28"/>
                <w:szCs w:val="28"/>
              </w:rPr>
              <w:t>2018 - 2024</w:t>
            </w:r>
            <w:r>
              <w:rPr>
                <w:sz w:val="28"/>
                <w:szCs w:val="28"/>
                <w:shd w:val="clear" w:color="auto" w:fill="FFFFFF"/>
              </w:rPr>
              <w:t> годы</w:t>
            </w:r>
          </w:p>
        </w:tc>
      </w:tr>
      <w:tr w:rsidR="001E218A" w:rsidTr="00350A55">
        <w:tc>
          <w:tcPr>
            <w:tcW w:w="3677" w:type="dxa"/>
            <w:tcBorders>
              <w:top w:val="single" w:sz="4" w:space="0" w:color="auto"/>
              <w:bottom w:val="single" w:sz="4" w:space="0" w:color="auto"/>
              <w:right w:val="single" w:sz="4" w:space="0" w:color="auto"/>
            </w:tcBorders>
          </w:tcPr>
          <w:p w:rsidR="001E218A" w:rsidRDefault="001E218A">
            <w:pPr>
              <w:rPr>
                <w:sz w:val="28"/>
                <w:szCs w:val="28"/>
                <w:shd w:val="clear" w:color="auto" w:fill="FFFFFF"/>
              </w:rPr>
            </w:pPr>
            <w:r>
              <w:rPr>
                <w:sz w:val="28"/>
                <w:szCs w:val="28"/>
                <w:shd w:val="clear" w:color="auto" w:fill="FFFFFF"/>
              </w:rPr>
              <w:t>Объемы и источники финансирования программы</w:t>
            </w:r>
          </w:p>
        </w:tc>
        <w:tc>
          <w:tcPr>
            <w:tcW w:w="6496" w:type="dxa"/>
            <w:tcBorders>
              <w:top w:val="single" w:sz="4" w:space="0" w:color="auto"/>
              <w:left w:val="single" w:sz="4" w:space="0" w:color="auto"/>
              <w:bottom w:val="single" w:sz="4" w:space="0" w:color="auto"/>
            </w:tcBorders>
          </w:tcPr>
          <w:p w:rsidR="001E218A" w:rsidRDefault="001E218A">
            <w:pPr>
              <w:jc w:val="both"/>
              <w:rPr>
                <w:sz w:val="28"/>
                <w:szCs w:val="28"/>
                <w:shd w:val="clear" w:color="auto" w:fill="FFFFFF"/>
              </w:rPr>
            </w:pPr>
            <w:r>
              <w:rPr>
                <w:sz w:val="28"/>
                <w:szCs w:val="28"/>
                <w:shd w:val="clear" w:color="auto" w:fill="FFFFFF"/>
              </w:rPr>
              <w:t xml:space="preserve">мероприятия Программы реализуются за счет средств местного бюджета </w:t>
            </w:r>
            <w:r>
              <w:rPr>
                <w:color w:val="000000"/>
                <w:sz w:val="28"/>
                <w:szCs w:val="28"/>
              </w:rPr>
              <w:t>Русско-Тювеевского сельского поселения</w:t>
            </w:r>
            <w:r>
              <w:rPr>
                <w:sz w:val="28"/>
                <w:szCs w:val="28"/>
                <w:shd w:val="clear" w:color="auto" w:fill="FFFFFF"/>
              </w:rPr>
              <w:t xml:space="preserve"> Темниковского муниципального района.</w:t>
            </w:r>
          </w:p>
          <w:p w:rsidR="001E218A" w:rsidRDefault="001E218A">
            <w:pPr>
              <w:jc w:val="both"/>
              <w:rPr>
                <w:sz w:val="28"/>
                <w:szCs w:val="28"/>
              </w:rPr>
            </w:pPr>
            <w:r>
              <w:rPr>
                <w:sz w:val="28"/>
                <w:szCs w:val="28"/>
                <w:shd w:val="clear" w:color="auto" w:fill="FFFFFF"/>
              </w:rPr>
              <w:t xml:space="preserve">Общий объем финансирования Программы составляет 20,0  тыс. рублей. </w:t>
            </w:r>
          </w:p>
        </w:tc>
      </w:tr>
      <w:tr w:rsidR="001E218A" w:rsidTr="00350A55">
        <w:tc>
          <w:tcPr>
            <w:tcW w:w="3677" w:type="dxa"/>
            <w:tcBorders>
              <w:top w:val="single" w:sz="4" w:space="0" w:color="auto"/>
              <w:bottom w:val="single" w:sz="4" w:space="0" w:color="auto"/>
              <w:right w:val="single" w:sz="4" w:space="0" w:color="auto"/>
            </w:tcBorders>
          </w:tcPr>
          <w:p w:rsidR="001E218A" w:rsidRDefault="001E218A">
            <w:pPr>
              <w:rPr>
                <w:sz w:val="28"/>
                <w:szCs w:val="28"/>
                <w:shd w:val="clear" w:color="auto" w:fill="FFFFFF"/>
              </w:rPr>
            </w:pPr>
            <w:r>
              <w:rPr>
                <w:sz w:val="28"/>
                <w:szCs w:val="28"/>
                <w:shd w:val="clear" w:color="auto" w:fill="FFFFFF"/>
              </w:rPr>
              <w:t>Ожидаемые результаты реализации программы</w:t>
            </w:r>
          </w:p>
        </w:tc>
        <w:tc>
          <w:tcPr>
            <w:tcW w:w="6496" w:type="dxa"/>
            <w:tcBorders>
              <w:top w:val="single" w:sz="4" w:space="0" w:color="auto"/>
              <w:left w:val="single" w:sz="4" w:space="0" w:color="auto"/>
              <w:bottom w:val="single" w:sz="4" w:space="0" w:color="auto"/>
            </w:tcBorders>
          </w:tcPr>
          <w:p w:rsidR="001E218A" w:rsidRDefault="001E218A">
            <w:pPr>
              <w:jc w:val="both"/>
              <w:rPr>
                <w:sz w:val="28"/>
                <w:szCs w:val="28"/>
                <w:shd w:val="clear" w:color="auto" w:fill="FFFFFF"/>
              </w:rPr>
            </w:pPr>
            <w:r>
              <w:rPr>
                <w:sz w:val="28"/>
                <w:szCs w:val="28"/>
                <w:shd w:val="clear" w:color="auto" w:fill="FFFFFF"/>
              </w:rPr>
              <w:t>- повышение качества муниципального управления, посредством эффективного осуществления управленческих функций и оказания государственных и муниципальных услуг, оперативности и комплексности решения вопросов межведомственного характера</w:t>
            </w:r>
          </w:p>
          <w:p w:rsidR="001E218A" w:rsidRDefault="001E218A">
            <w:pPr>
              <w:jc w:val="both"/>
              <w:rPr>
                <w:sz w:val="28"/>
                <w:szCs w:val="28"/>
                <w:shd w:val="clear" w:color="auto" w:fill="FFFFFF"/>
              </w:rPr>
            </w:pPr>
            <w:r>
              <w:rPr>
                <w:sz w:val="28"/>
                <w:szCs w:val="28"/>
                <w:shd w:val="clear" w:color="auto" w:fill="FFFFFF"/>
              </w:rPr>
              <w:t>- 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1E218A" w:rsidRDefault="001E218A">
            <w:pPr>
              <w:jc w:val="both"/>
              <w:rPr>
                <w:sz w:val="28"/>
                <w:szCs w:val="28"/>
                <w:shd w:val="clear" w:color="auto" w:fill="FFFFFF"/>
              </w:rPr>
            </w:pPr>
            <w:r>
              <w:rPr>
                <w:sz w:val="28"/>
                <w:szCs w:val="28"/>
                <w:shd w:val="clear" w:color="auto" w:fill="FFFFFF"/>
              </w:rPr>
              <w:t>- совершенствование организационной структуры муниципальной службы, ее построение с учетом направлений деятельности органов местного самоуправления, определение оптимальной численности муниципальных служащих</w:t>
            </w:r>
          </w:p>
          <w:p w:rsidR="001E218A" w:rsidRDefault="001E218A">
            <w:pPr>
              <w:jc w:val="both"/>
              <w:rPr>
                <w:sz w:val="28"/>
                <w:szCs w:val="28"/>
                <w:shd w:val="clear" w:color="auto" w:fill="FFFFFF"/>
              </w:rPr>
            </w:pPr>
            <w:r>
              <w:rPr>
                <w:sz w:val="28"/>
                <w:szCs w:val="28"/>
                <w:shd w:val="clear" w:color="auto" w:fill="FFFFFF"/>
              </w:rPr>
              <w:t>-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rsidR="001E218A" w:rsidRDefault="001E218A">
            <w:pPr>
              <w:ind w:firstLine="720"/>
              <w:jc w:val="both"/>
              <w:rPr>
                <w:sz w:val="28"/>
                <w:szCs w:val="28"/>
                <w:shd w:val="clear" w:color="auto" w:fill="FFFFFF"/>
              </w:rPr>
            </w:pPr>
            <w:r>
              <w:rPr>
                <w:sz w:val="28"/>
                <w:szCs w:val="28"/>
                <w:shd w:val="clear" w:color="auto" w:fill="FFFFFF"/>
              </w:rPr>
              <w:t>-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органа местного самоуправления, опыта работы, профессиональных достижений, личностных качеств, а также результатов общественной оценки;</w:t>
            </w:r>
          </w:p>
          <w:p w:rsidR="001E218A" w:rsidRDefault="001E218A">
            <w:pPr>
              <w:ind w:firstLine="720"/>
              <w:jc w:val="both"/>
              <w:rPr>
                <w:sz w:val="28"/>
                <w:szCs w:val="28"/>
                <w:shd w:val="clear" w:color="auto" w:fill="FFFFFF"/>
              </w:rPr>
            </w:pPr>
            <w:r>
              <w:rPr>
                <w:sz w:val="28"/>
                <w:szCs w:val="28"/>
                <w:shd w:val="clear" w:color="auto" w:fill="FFFFFF"/>
              </w:rPr>
              <w:t>-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состава и планирование должностного роста;</w:t>
            </w:r>
          </w:p>
          <w:p w:rsidR="001E218A" w:rsidRDefault="001E218A">
            <w:pPr>
              <w:ind w:firstLine="720"/>
              <w:jc w:val="both"/>
              <w:rPr>
                <w:sz w:val="28"/>
                <w:szCs w:val="28"/>
                <w:shd w:val="clear" w:color="auto" w:fill="FFFFFF"/>
              </w:rPr>
            </w:pPr>
            <w:r>
              <w:rPr>
                <w:sz w:val="28"/>
                <w:szCs w:val="28"/>
                <w:shd w:val="clear" w:color="auto" w:fill="FFFFFF"/>
              </w:rPr>
              <w:t>- 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1E218A" w:rsidRDefault="001E218A">
            <w:pPr>
              <w:ind w:firstLine="720"/>
              <w:jc w:val="both"/>
              <w:rPr>
                <w:sz w:val="28"/>
                <w:szCs w:val="28"/>
                <w:shd w:val="clear" w:color="auto" w:fill="FFFFFF"/>
              </w:rPr>
            </w:pPr>
            <w:r>
              <w:rPr>
                <w:sz w:val="28"/>
                <w:szCs w:val="28"/>
                <w:shd w:val="clear" w:color="auto" w:fill="FFFFFF"/>
              </w:rPr>
              <w:t>- реализация антикоррупционных кадровых технологий в системе муниципальной службы, в том числе совершенствование деятельности должностных лиц кадровых служб по профилактике коррупционных и иных правонарушений, а также комиссий по соблюдению требований к служебному поведению и урегулированию конфликта интересов;</w:t>
            </w:r>
          </w:p>
          <w:p w:rsidR="001E218A" w:rsidRDefault="001E218A">
            <w:pPr>
              <w:ind w:firstLine="720"/>
              <w:jc w:val="both"/>
              <w:rPr>
                <w:sz w:val="28"/>
                <w:szCs w:val="28"/>
              </w:rPr>
            </w:pPr>
            <w:r>
              <w:rPr>
                <w:sz w:val="28"/>
                <w:szCs w:val="28"/>
                <w:shd w:val="clear" w:color="auto" w:fill="FFFFFF"/>
              </w:rPr>
              <w:t>-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tc>
      </w:tr>
      <w:tr w:rsidR="001E218A" w:rsidTr="00350A55">
        <w:tc>
          <w:tcPr>
            <w:tcW w:w="3677" w:type="dxa"/>
            <w:tcBorders>
              <w:top w:val="single" w:sz="4" w:space="0" w:color="auto"/>
              <w:bottom w:val="single" w:sz="4" w:space="0" w:color="auto"/>
              <w:right w:val="single" w:sz="4" w:space="0" w:color="auto"/>
            </w:tcBorders>
          </w:tcPr>
          <w:p w:rsidR="001E218A" w:rsidRDefault="001E218A">
            <w:pPr>
              <w:spacing w:line="100" w:lineRule="atLeast"/>
              <w:rPr>
                <w:sz w:val="28"/>
                <w:szCs w:val="28"/>
              </w:rPr>
            </w:pPr>
            <w:r>
              <w:rPr>
                <w:sz w:val="28"/>
                <w:szCs w:val="28"/>
              </w:rPr>
              <w:t>Система организации управления и контроль за исполнением муниципальной программы</w:t>
            </w:r>
          </w:p>
        </w:tc>
        <w:tc>
          <w:tcPr>
            <w:tcW w:w="6496" w:type="dxa"/>
            <w:tcBorders>
              <w:top w:val="single" w:sz="4" w:space="0" w:color="auto"/>
              <w:left w:val="single" w:sz="4" w:space="0" w:color="auto"/>
              <w:bottom w:val="single" w:sz="4" w:space="0" w:color="auto"/>
            </w:tcBorders>
          </w:tcPr>
          <w:p w:rsidR="001E218A" w:rsidRDefault="001E218A">
            <w:pPr>
              <w:spacing w:line="100" w:lineRule="atLeast"/>
              <w:jc w:val="both"/>
              <w:rPr>
                <w:sz w:val="28"/>
                <w:szCs w:val="28"/>
              </w:rPr>
            </w:pPr>
            <w:r>
              <w:rPr>
                <w:sz w:val="28"/>
                <w:szCs w:val="28"/>
              </w:rPr>
              <w:t>Администрация Русско-Тювеевского сельского поселения Темниковского муниципального района РМ</w:t>
            </w:r>
          </w:p>
        </w:tc>
      </w:tr>
    </w:tbl>
    <w:p w:rsidR="001E218A" w:rsidRDefault="001E218A" w:rsidP="00350A55">
      <w:pPr>
        <w:ind w:firstLine="720"/>
        <w:jc w:val="both"/>
        <w:rPr>
          <w:sz w:val="28"/>
          <w:szCs w:val="28"/>
        </w:rPr>
      </w:pPr>
    </w:p>
    <w:p w:rsidR="001E218A" w:rsidRDefault="001E218A" w:rsidP="00350A55">
      <w:pPr>
        <w:spacing w:before="108" w:after="108"/>
        <w:jc w:val="center"/>
        <w:rPr>
          <w:sz w:val="28"/>
          <w:szCs w:val="28"/>
          <w:shd w:val="clear" w:color="auto" w:fill="FFFFFF"/>
        </w:rPr>
      </w:pPr>
      <w:r>
        <w:rPr>
          <w:b/>
          <w:bCs/>
          <w:sz w:val="28"/>
          <w:szCs w:val="28"/>
          <w:shd w:val="clear" w:color="auto" w:fill="FFFFFF"/>
        </w:rPr>
        <w:t>1. Содержание проблемы и обоснование необходимости ее решения программными методами</w:t>
      </w:r>
    </w:p>
    <w:p w:rsidR="001E218A" w:rsidRDefault="001E218A" w:rsidP="00350A55">
      <w:pPr>
        <w:ind w:firstLine="720"/>
        <w:jc w:val="both"/>
        <w:rPr>
          <w:sz w:val="28"/>
          <w:szCs w:val="28"/>
          <w:shd w:val="clear" w:color="auto" w:fill="FFFFFF"/>
        </w:rPr>
      </w:pPr>
      <w:r>
        <w:rPr>
          <w:sz w:val="28"/>
          <w:szCs w:val="28"/>
          <w:shd w:val="clear" w:color="auto" w:fill="FFFFFF"/>
        </w:rPr>
        <w:t>Программа разработана в соответствии с Федеральным законом</w:t>
      </w:r>
      <w:r>
        <w:rPr>
          <w:sz w:val="28"/>
          <w:szCs w:val="28"/>
        </w:rPr>
        <w:t xml:space="preserve"> от 2 марта 2007 года № 25-ФЗ «О муниципальной службе в Российской Федерации»,</w:t>
      </w:r>
      <w:r>
        <w:rPr>
          <w:sz w:val="28"/>
          <w:szCs w:val="28"/>
          <w:shd w:val="clear" w:color="auto" w:fill="FFFFFF"/>
        </w:rPr>
        <w:t xml:space="preserve">  </w:t>
      </w:r>
      <w:hyperlink r:id="rId7" w:history="1">
        <w:r>
          <w:rPr>
            <w:rStyle w:val="Hyperlink"/>
            <w:color w:val="auto"/>
            <w:sz w:val="28"/>
            <w:szCs w:val="28"/>
            <w:shd w:val="clear" w:color="auto" w:fill="FFFFFF"/>
          </w:rPr>
          <w:t>Законом</w:t>
        </w:r>
      </w:hyperlink>
      <w:r>
        <w:rPr>
          <w:sz w:val="28"/>
          <w:szCs w:val="28"/>
          <w:shd w:val="clear" w:color="auto" w:fill="FFFFFF"/>
        </w:rPr>
        <w:t xml:space="preserve"> Республики Мордовия от 8 июня 2007 г. № 48-З «О регулировании отношений в сфере муниципальной службы в Республике Мордовия и  </w:t>
      </w:r>
      <w:r>
        <w:rPr>
          <w:sz w:val="28"/>
          <w:szCs w:val="28"/>
        </w:rPr>
        <w:t>Указом  Главы  Республики Мордовия  от 31.08.2015г. №305-УГ «О Программе Республики Мордовия «Развитие муниципальной  службы  в Республике Мордовия(2015-2018)»».</w:t>
      </w:r>
    </w:p>
    <w:p w:rsidR="001E218A" w:rsidRDefault="001E218A" w:rsidP="00350A55">
      <w:pPr>
        <w:ind w:firstLine="720"/>
        <w:jc w:val="both"/>
        <w:rPr>
          <w:sz w:val="28"/>
          <w:szCs w:val="28"/>
          <w:shd w:val="clear" w:color="auto" w:fill="FFFFFF"/>
        </w:rPr>
      </w:pPr>
      <w:r>
        <w:rPr>
          <w:sz w:val="28"/>
          <w:szCs w:val="28"/>
          <w:shd w:val="clear" w:color="auto" w:fill="FFFFFF"/>
        </w:rPr>
        <w:t xml:space="preserve">Согласно </w:t>
      </w:r>
      <w:hyperlink r:id="rId8" w:history="1">
        <w:r w:rsidRPr="004358DA">
          <w:rPr>
            <w:rStyle w:val="Hyperlink"/>
            <w:color w:val="auto"/>
            <w:sz w:val="28"/>
            <w:szCs w:val="28"/>
            <w:u w:val="none"/>
            <w:shd w:val="clear" w:color="auto" w:fill="FFFFFF"/>
          </w:rPr>
          <w:t>статье 35</w:t>
        </w:r>
      </w:hyperlink>
      <w:r>
        <w:rPr>
          <w:sz w:val="28"/>
          <w:szCs w:val="28"/>
          <w:shd w:val="clear" w:color="auto" w:fill="FFFFFF"/>
        </w:rPr>
        <w:t xml:space="preserve">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rsidR="001E218A" w:rsidRDefault="001E218A" w:rsidP="00350A55">
      <w:pPr>
        <w:ind w:firstLine="720"/>
        <w:jc w:val="both"/>
        <w:rPr>
          <w:sz w:val="28"/>
          <w:szCs w:val="28"/>
          <w:shd w:val="clear" w:color="auto" w:fill="FFFFFF"/>
        </w:rPr>
      </w:pPr>
      <w:r>
        <w:rPr>
          <w:sz w:val="28"/>
          <w:szCs w:val="28"/>
          <w:shd w:val="clear" w:color="auto" w:fill="FFFFFF"/>
        </w:rPr>
        <w:t xml:space="preserve">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w:t>
      </w:r>
      <w:r>
        <w:rPr>
          <w:sz w:val="28"/>
          <w:szCs w:val="28"/>
        </w:rPr>
        <w:t xml:space="preserve"> решением Совета  депутатов </w:t>
      </w:r>
      <w:r>
        <w:rPr>
          <w:color w:val="000000"/>
          <w:sz w:val="28"/>
          <w:szCs w:val="28"/>
        </w:rPr>
        <w:t>Русско-Тювеевского сельского поселения</w:t>
      </w:r>
      <w:r>
        <w:rPr>
          <w:sz w:val="28"/>
          <w:szCs w:val="28"/>
        </w:rPr>
        <w:t xml:space="preserve"> Темниковского муниципального района </w:t>
      </w:r>
      <w:r>
        <w:rPr>
          <w:sz w:val="28"/>
          <w:szCs w:val="28"/>
          <w:shd w:val="clear" w:color="auto" w:fill="FFFFFF"/>
        </w:rPr>
        <w:t xml:space="preserve"> 24 ноября  2017 г. № 48  была утверждена </w:t>
      </w:r>
      <w:hyperlink r:id="rId9" w:history="1">
        <w:r w:rsidRPr="004358DA">
          <w:rPr>
            <w:rStyle w:val="Hyperlink"/>
            <w:color w:val="auto"/>
            <w:sz w:val="28"/>
            <w:szCs w:val="28"/>
            <w:u w:val="none"/>
            <w:shd w:val="clear" w:color="auto" w:fill="FFFFFF"/>
          </w:rPr>
          <w:t>Программа</w:t>
        </w:r>
      </w:hyperlink>
      <w:r>
        <w:rPr>
          <w:sz w:val="28"/>
          <w:szCs w:val="28"/>
          <w:shd w:val="clear" w:color="auto" w:fill="FFFFFF"/>
        </w:rPr>
        <w:t xml:space="preserve"> «Развитие муниципальной службы в</w:t>
      </w:r>
      <w:r>
        <w:rPr>
          <w:color w:val="000000"/>
          <w:sz w:val="28"/>
          <w:szCs w:val="28"/>
        </w:rPr>
        <w:t xml:space="preserve"> Русско-Тювеевском сельском поселении</w:t>
      </w:r>
      <w:r>
        <w:rPr>
          <w:sz w:val="28"/>
          <w:szCs w:val="28"/>
          <w:shd w:val="clear" w:color="auto" w:fill="FFFFFF"/>
        </w:rPr>
        <w:t xml:space="preserve"> Темниковского  муниципального района на 2017 - 2020 годы».</w:t>
      </w:r>
    </w:p>
    <w:p w:rsidR="001E218A" w:rsidRDefault="001E218A" w:rsidP="00350A55">
      <w:pPr>
        <w:ind w:firstLine="720"/>
        <w:jc w:val="both"/>
        <w:rPr>
          <w:sz w:val="28"/>
          <w:szCs w:val="28"/>
          <w:shd w:val="clear" w:color="auto" w:fill="FFFFFF"/>
        </w:rPr>
      </w:pPr>
      <w:r>
        <w:rPr>
          <w:sz w:val="28"/>
          <w:szCs w:val="28"/>
          <w:shd w:val="clear" w:color="auto" w:fill="FFFFFF"/>
        </w:rPr>
        <w:t xml:space="preserve">В результате реализации в 2017 - 2020 годах Программы «Развитие муниципальной службы в </w:t>
      </w:r>
      <w:r>
        <w:rPr>
          <w:color w:val="000000"/>
          <w:sz w:val="28"/>
          <w:szCs w:val="28"/>
        </w:rPr>
        <w:t>Русско-Тювеевском сельском поселении</w:t>
      </w:r>
      <w:r>
        <w:rPr>
          <w:sz w:val="28"/>
          <w:szCs w:val="28"/>
          <w:shd w:val="clear" w:color="auto" w:fill="FFFFFF"/>
        </w:rPr>
        <w:t xml:space="preserve"> Темниковского  муниципального района на 2017 - 2020 годы»  произошли изменения в нормативном правовом регулировании института муниципальной службы, а также в отдельных организационных механизмах ее прохождения, призванные повысить эффективность деятельности органа местного самоуправления. Однако не все идеи и подходы, заложенные в программах, удалось реализовать на практике до настоящего времени.</w:t>
      </w:r>
    </w:p>
    <w:p w:rsidR="001E218A" w:rsidRDefault="001E218A" w:rsidP="00350A55">
      <w:pPr>
        <w:ind w:firstLine="720"/>
        <w:jc w:val="both"/>
        <w:rPr>
          <w:sz w:val="28"/>
          <w:szCs w:val="28"/>
          <w:shd w:val="clear" w:color="auto" w:fill="FFFFFF"/>
        </w:rPr>
      </w:pPr>
      <w:r>
        <w:rPr>
          <w:sz w:val="28"/>
          <w:szCs w:val="28"/>
          <w:shd w:val="clear" w:color="auto" w:fill="FFFFFF"/>
        </w:rPr>
        <w:t xml:space="preserve">Для получения максимального результата от реализации федеральных, республиканских 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w:t>
      </w:r>
      <w:hyperlink r:id="rId10" w:history="1">
        <w:r w:rsidRPr="004358DA">
          <w:rPr>
            <w:rStyle w:val="Hyperlink"/>
            <w:color w:val="auto"/>
            <w:sz w:val="28"/>
            <w:szCs w:val="28"/>
            <w:u w:val="none"/>
            <w:shd w:val="clear" w:color="auto" w:fill="FFFFFF"/>
          </w:rPr>
          <w:t>федерального</w:t>
        </w:r>
      </w:hyperlink>
      <w:r w:rsidRPr="004358DA">
        <w:rPr>
          <w:sz w:val="28"/>
          <w:szCs w:val="28"/>
          <w:shd w:val="clear" w:color="auto" w:fill="FFFFFF"/>
        </w:rPr>
        <w:t xml:space="preserve"> и </w:t>
      </w:r>
      <w:hyperlink r:id="rId11" w:history="1">
        <w:r w:rsidRPr="004358DA">
          <w:rPr>
            <w:rStyle w:val="Hyperlink"/>
            <w:color w:val="auto"/>
            <w:sz w:val="28"/>
            <w:szCs w:val="28"/>
            <w:u w:val="none"/>
            <w:shd w:val="clear" w:color="auto" w:fill="FFFFFF"/>
          </w:rPr>
          <w:t>республиканского законодательства</w:t>
        </w:r>
      </w:hyperlink>
      <w:r>
        <w:rPr>
          <w:sz w:val="28"/>
          <w:szCs w:val="28"/>
          <w:shd w:val="clear" w:color="auto" w:fill="FFFFFF"/>
        </w:rPr>
        <w:t xml:space="preserve"> о муниципальной службе. Практика реализации законодательства о муниципальной службе показала 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rsidR="001E218A" w:rsidRDefault="001E218A" w:rsidP="00350A55">
      <w:pPr>
        <w:ind w:firstLine="720"/>
        <w:jc w:val="both"/>
        <w:rPr>
          <w:sz w:val="28"/>
          <w:szCs w:val="28"/>
          <w:shd w:val="clear" w:color="auto" w:fill="FFFFFF"/>
        </w:rPr>
      </w:pPr>
      <w:r>
        <w:rPr>
          <w:sz w:val="28"/>
          <w:szCs w:val="28"/>
          <w:shd w:val="clear" w:color="auto" w:fill="FFFFFF"/>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1E218A" w:rsidRDefault="001E218A" w:rsidP="00350A55">
      <w:pPr>
        <w:ind w:firstLine="720"/>
        <w:jc w:val="both"/>
        <w:rPr>
          <w:sz w:val="28"/>
          <w:szCs w:val="28"/>
          <w:shd w:val="clear" w:color="auto" w:fill="FFFFFF"/>
        </w:rPr>
      </w:pPr>
      <w:r>
        <w:rPr>
          <w:sz w:val="28"/>
          <w:szCs w:val="28"/>
          <w:shd w:val="clear" w:color="auto" w:fill="FFFFFF"/>
        </w:rPr>
        <w:t xml:space="preserve">По состоянию на 1 января 2018 г. общая численность муниципальных служащих в </w:t>
      </w:r>
      <w:r>
        <w:rPr>
          <w:color w:val="000000"/>
          <w:sz w:val="28"/>
          <w:szCs w:val="28"/>
        </w:rPr>
        <w:t>Русско-Тювеевском сельском поселении</w:t>
      </w:r>
      <w:r>
        <w:rPr>
          <w:sz w:val="28"/>
          <w:szCs w:val="28"/>
          <w:shd w:val="clear" w:color="auto" w:fill="FFFFFF"/>
        </w:rPr>
        <w:t xml:space="preserve"> составляла 2 человека, лиц, замещающих муниципальные должности на постоянной основе, - 1 человек.</w:t>
      </w:r>
    </w:p>
    <w:p w:rsidR="001E218A" w:rsidRDefault="001E218A" w:rsidP="00686972">
      <w:pPr>
        <w:ind w:firstLine="720"/>
        <w:jc w:val="both"/>
        <w:rPr>
          <w:sz w:val="28"/>
          <w:szCs w:val="28"/>
          <w:shd w:val="clear" w:color="auto" w:fill="FFFFFF"/>
        </w:rPr>
      </w:pPr>
      <w:r>
        <w:rPr>
          <w:sz w:val="28"/>
          <w:szCs w:val="28"/>
          <w:shd w:val="clear" w:color="auto" w:fill="FFFFFF"/>
        </w:rPr>
        <w:t>Доля служащих в возрасте от 31 года до 50 лет, имеющих практический опыт для качественной реализации должностных полномочий, составляет 33  процента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33,3 процента. Количество муниципальных служащих, имеющих стаж работы в органах местного самоуправления свыше 15 лет - 33,3 процента.</w:t>
      </w:r>
    </w:p>
    <w:p w:rsidR="001E218A" w:rsidRDefault="001E218A" w:rsidP="00686972">
      <w:pPr>
        <w:ind w:firstLine="720"/>
        <w:jc w:val="both"/>
        <w:rPr>
          <w:sz w:val="28"/>
          <w:szCs w:val="28"/>
          <w:shd w:val="clear" w:color="auto" w:fill="FFFFFF"/>
        </w:rPr>
      </w:pPr>
      <w:r>
        <w:rPr>
          <w:sz w:val="28"/>
          <w:szCs w:val="28"/>
          <w:shd w:val="clear" w:color="auto" w:fill="FFFFFF"/>
        </w:rPr>
        <w:t xml:space="preserve">В </w:t>
      </w:r>
      <w:r>
        <w:rPr>
          <w:color w:val="000000"/>
          <w:sz w:val="28"/>
          <w:szCs w:val="28"/>
        </w:rPr>
        <w:t>Русско-Тювеевском сельском поселении</w:t>
      </w:r>
      <w:r>
        <w:rPr>
          <w:sz w:val="28"/>
          <w:szCs w:val="28"/>
          <w:shd w:val="clear" w:color="auto" w:fill="FFFFFF"/>
        </w:rPr>
        <w:t xml:space="preserve">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70 процентов служащих, из них: муниципальных служащих, имеющих педагогическое образование – 30 процентов. </w:t>
      </w:r>
    </w:p>
    <w:p w:rsidR="001E218A" w:rsidRDefault="001E218A" w:rsidP="00686972">
      <w:pPr>
        <w:ind w:firstLine="720"/>
        <w:jc w:val="both"/>
        <w:rPr>
          <w:sz w:val="28"/>
          <w:szCs w:val="28"/>
          <w:shd w:val="clear" w:color="auto" w:fill="FFFFFF"/>
        </w:rPr>
      </w:pPr>
      <w:r>
        <w:rPr>
          <w:sz w:val="28"/>
          <w:szCs w:val="28"/>
          <w:shd w:val="clear" w:color="auto" w:fill="FFFFFF"/>
        </w:rPr>
        <w:t xml:space="preserve">В рамках реализации </w:t>
      </w:r>
      <w:hyperlink r:id="rId12" w:history="1">
        <w:r w:rsidRPr="004358DA">
          <w:rPr>
            <w:rStyle w:val="Hyperlink"/>
            <w:color w:val="auto"/>
            <w:sz w:val="28"/>
            <w:szCs w:val="28"/>
            <w:u w:val="none"/>
            <w:shd w:val="clear" w:color="auto" w:fill="FFFFFF"/>
          </w:rPr>
          <w:t>Программы</w:t>
        </w:r>
      </w:hyperlink>
      <w:r>
        <w:rPr>
          <w:sz w:val="28"/>
          <w:szCs w:val="28"/>
        </w:rPr>
        <w:t xml:space="preserve"> </w:t>
      </w:r>
      <w:r>
        <w:rPr>
          <w:sz w:val="28"/>
          <w:szCs w:val="28"/>
          <w:shd w:val="clear" w:color="auto" w:fill="FFFFFF"/>
        </w:rPr>
        <w:t xml:space="preserve"> «Развитие муниципальной службы в </w:t>
      </w:r>
      <w:r>
        <w:rPr>
          <w:color w:val="000000"/>
          <w:sz w:val="28"/>
          <w:szCs w:val="28"/>
        </w:rPr>
        <w:t>Русско-Тювеевском сельском поселении</w:t>
      </w:r>
      <w:r>
        <w:rPr>
          <w:sz w:val="28"/>
          <w:szCs w:val="28"/>
          <w:shd w:val="clear" w:color="auto" w:fill="FFFFFF"/>
        </w:rPr>
        <w:t xml:space="preserve"> Темниковского муниципального района на 2017 - 2020 годы» прошли обучение 2  из числа муниципальных служащих и лиц, замещающих муниципальные должности на постоянной основе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в </w:t>
      </w:r>
      <w:r>
        <w:rPr>
          <w:color w:val="000000"/>
          <w:sz w:val="28"/>
          <w:szCs w:val="28"/>
        </w:rPr>
        <w:t>Русско-Тювеевском сельском поселении</w:t>
      </w:r>
      <w:r>
        <w:rPr>
          <w:sz w:val="28"/>
          <w:szCs w:val="28"/>
          <w:shd w:val="clear" w:color="auto" w:fill="FFFFFF"/>
        </w:rPr>
        <w:t>.</w:t>
      </w:r>
    </w:p>
    <w:p w:rsidR="001E218A" w:rsidRDefault="001E218A" w:rsidP="00350A55">
      <w:pPr>
        <w:ind w:firstLine="720"/>
        <w:jc w:val="both"/>
        <w:rPr>
          <w:sz w:val="28"/>
          <w:szCs w:val="28"/>
          <w:shd w:val="clear" w:color="auto" w:fill="FFFFFF"/>
        </w:rPr>
      </w:pPr>
      <w:r>
        <w:rPr>
          <w:sz w:val="28"/>
          <w:szCs w:val="28"/>
          <w:shd w:val="clear" w:color="auto" w:fill="FFFFFF"/>
        </w:rPr>
        <w:t>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w:t>
      </w:r>
    </w:p>
    <w:p w:rsidR="001E218A" w:rsidRDefault="001E218A" w:rsidP="00350A55">
      <w:pPr>
        <w:ind w:firstLine="720"/>
        <w:jc w:val="both"/>
        <w:rPr>
          <w:sz w:val="28"/>
          <w:szCs w:val="28"/>
          <w:shd w:val="clear" w:color="auto" w:fill="FFFFFF"/>
        </w:rPr>
      </w:pPr>
      <w:r>
        <w:rPr>
          <w:sz w:val="28"/>
          <w:szCs w:val="28"/>
          <w:shd w:val="clear" w:color="auto" w:fill="FFFFFF"/>
        </w:rPr>
        <w:t>Существует необходимость внедрения инновационных образовательных технологий в процесс обучения муниципальных служащих и лиц, замещающих муниципальные должности на постоянной основе, активнее использовать семинары, тренинги и другие формы краткосрочного профессионального обучения.</w:t>
      </w:r>
    </w:p>
    <w:p w:rsidR="001E218A" w:rsidRDefault="001E218A" w:rsidP="00350A55">
      <w:pPr>
        <w:ind w:firstLine="720"/>
        <w:jc w:val="both"/>
        <w:rPr>
          <w:sz w:val="28"/>
          <w:szCs w:val="28"/>
          <w:shd w:val="clear" w:color="auto" w:fill="FFFFFF"/>
        </w:rPr>
      </w:pPr>
      <w:r>
        <w:rPr>
          <w:sz w:val="28"/>
          <w:szCs w:val="28"/>
          <w:shd w:val="clear" w:color="auto" w:fill="FFFFFF"/>
        </w:rPr>
        <w:t>В настоящее время недостаточно активно ведется работа по формированию кадрового резерва на муниципальной службе в сельских поселениях Темниковского муниципального района.</w:t>
      </w:r>
    </w:p>
    <w:p w:rsidR="001E218A" w:rsidRDefault="001E218A" w:rsidP="00350A55">
      <w:pPr>
        <w:ind w:firstLine="720"/>
        <w:jc w:val="both"/>
        <w:rPr>
          <w:sz w:val="28"/>
          <w:szCs w:val="28"/>
          <w:shd w:val="clear" w:color="auto" w:fill="FFFFFF"/>
        </w:rPr>
      </w:pPr>
      <w:r>
        <w:rPr>
          <w:sz w:val="28"/>
          <w:szCs w:val="28"/>
          <w:shd w:val="clear" w:color="auto" w:fill="FFFFFF"/>
        </w:rPr>
        <w:t>В органах местного самоуправления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1E218A" w:rsidRDefault="001E218A" w:rsidP="00350A55">
      <w:pPr>
        <w:ind w:firstLine="720"/>
        <w:jc w:val="both"/>
        <w:rPr>
          <w:sz w:val="28"/>
          <w:szCs w:val="28"/>
          <w:shd w:val="clear" w:color="auto" w:fill="FFFFFF"/>
        </w:rPr>
      </w:pPr>
      <w:r>
        <w:rPr>
          <w:sz w:val="28"/>
          <w:szCs w:val="28"/>
          <w:shd w:val="clear" w:color="auto" w:fill="FFFFFF"/>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1E218A" w:rsidRDefault="001E218A" w:rsidP="00350A55">
      <w:pPr>
        <w:ind w:firstLine="720"/>
        <w:jc w:val="both"/>
        <w:rPr>
          <w:sz w:val="28"/>
          <w:szCs w:val="28"/>
          <w:shd w:val="clear" w:color="auto" w:fill="FFFFFF"/>
        </w:rPr>
      </w:pPr>
      <w:r>
        <w:rPr>
          <w:sz w:val="28"/>
          <w:szCs w:val="28"/>
          <w:shd w:val="clear" w:color="auto" w:fill="FFFFFF"/>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1E218A" w:rsidRDefault="001E218A" w:rsidP="00350A55">
      <w:pPr>
        <w:ind w:firstLine="720"/>
        <w:jc w:val="both"/>
        <w:rPr>
          <w:sz w:val="28"/>
          <w:szCs w:val="28"/>
          <w:shd w:val="clear" w:color="auto" w:fill="FFFFFF"/>
        </w:rPr>
      </w:pPr>
      <w:r>
        <w:rPr>
          <w:sz w:val="28"/>
          <w:szCs w:val="28"/>
          <w:shd w:val="clear" w:color="auto" w:fill="FFFFFF"/>
        </w:rPr>
        <w:t xml:space="preserve">Самостоятельным направлением развития муниципальной службы в </w:t>
      </w:r>
      <w:r>
        <w:rPr>
          <w:color w:val="000000"/>
          <w:sz w:val="28"/>
          <w:szCs w:val="28"/>
        </w:rPr>
        <w:t>Русско-Тювеевском сельском поселении</w:t>
      </w:r>
      <w:r>
        <w:rPr>
          <w:sz w:val="28"/>
          <w:szCs w:val="28"/>
          <w:shd w:val="clear" w:color="auto" w:fill="FFFFFF"/>
        </w:rPr>
        <w:t xml:space="preserve"> является противодействие проявлению коррупционно опасных действий.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1E218A" w:rsidRDefault="001E218A" w:rsidP="00350A55">
      <w:pPr>
        <w:ind w:firstLine="720"/>
        <w:jc w:val="both"/>
        <w:rPr>
          <w:sz w:val="28"/>
          <w:szCs w:val="28"/>
          <w:shd w:val="clear" w:color="auto" w:fill="FFFFFF"/>
        </w:rPr>
      </w:pPr>
      <w:r>
        <w:rPr>
          <w:sz w:val="28"/>
          <w:szCs w:val="28"/>
          <w:shd w:val="clear" w:color="auto" w:fill="FFFFFF"/>
        </w:rPr>
        <w:t>Применение программно-целевого метода позволит:</w:t>
      </w:r>
    </w:p>
    <w:p w:rsidR="001E218A" w:rsidRDefault="001E218A" w:rsidP="00350A55">
      <w:pPr>
        <w:ind w:firstLine="720"/>
        <w:jc w:val="both"/>
        <w:rPr>
          <w:sz w:val="28"/>
          <w:szCs w:val="28"/>
          <w:shd w:val="clear" w:color="auto" w:fill="FFFFFF"/>
        </w:rPr>
      </w:pPr>
      <w:r>
        <w:rPr>
          <w:sz w:val="28"/>
          <w:szCs w:val="28"/>
          <w:shd w:val="clear" w:color="auto" w:fill="FFFFFF"/>
        </w:rPr>
        <w:t>обеспечить системный подход к решению поставленных задач;</w:t>
      </w:r>
    </w:p>
    <w:p w:rsidR="001E218A" w:rsidRDefault="001E218A" w:rsidP="00350A55">
      <w:pPr>
        <w:ind w:firstLine="720"/>
        <w:jc w:val="both"/>
        <w:rPr>
          <w:sz w:val="28"/>
          <w:szCs w:val="28"/>
          <w:shd w:val="clear" w:color="auto" w:fill="FFFFFF"/>
        </w:rPr>
      </w:pPr>
      <w:r>
        <w:rPr>
          <w:sz w:val="28"/>
          <w:szCs w:val="28"/>
          <w:shd w:val="clear" w:color="auto" w:fill="FFFFFF"/>
        </w:rPr>
        <w:t>осуществлять контроль за выполнением мероприятий Программы и оценку их результатов;</w:t>
      </w:r>
    </w:p>
    <w:p w:rsidR="001E218A" w:rsidRDefault="001E218A" w:rsidP="00350A55">
      <w:pPr>
        <w:ind w:firstLine="720"/>
        <w:jc w:val="both"/>
        <w:rPr>
          <w:sz w:val="28"/>
          <w:szCs w:val="28"/>
          <w:shd w:val="clear" w:color="auto" w:fill="FFFFFF"/>
        </w:rPr>
      </w:pPr>
      <w:r>
        <w:rPr>
          <w:sz w:val="28"/>
          <w:szCs w:val="28"/>
          <w:shd w:val="clear" w:color="auto" w:fill="FFFFFF"/>
        </w:rPr>
        <w:t>внедрить на муниципальной службе современные кадровые, информационные, образовательные и управленческие технологии.</w:t>
      </w:r>
    </w:p>
    <w:p w:rsidR="001E218A" w:rsidRDefault="001E218A" w:rsidP="00350A55">
      <w:pPr>
        <w:ind w:firstLine="720"/>
        <w:jc w:val="both"/>
        <w:rPr>
          <w:sz w:val="28"/>
          <w:szCs w:val="28"/>
          <w:shd w:val="clear" w:color="auto" w:fill="FFFFFF"/>
        </w:rPr>
      </w:pPr>
      <w:r>
        <w:rPr>
          <w:sz w:val="28"/>
          <w:szCs w:val="28"/>
          <w:shd w:val="clear" w:color="auto" w:fill="FFFFFF"/>
        </w:rPr>
        <w:t>Последовательная реализация мероприятий 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p>
    <w:p w:rsidR="001E218A" w:rsidRDefault="001E218A" w:rsidP="00350A55">
      <w:pPr>
        <w:spacing w:before="108" w:after="108"/>
        <w:jc w:val="center"/>
        <w:rPr>
          <w:sz w:val="28"/>
          <w:szCs w:val="28"/>
          <w:shd w:val="clear" w:color="auto" w:fill="FFFFFF"/>
        </w:rPr>
      </w:pPr>
      <w:bookmarkStart w:id="4" w:name="sub_200"/>
      <w:r>
        <w:rPr>
          <w:b/>
          <w:bCs/>
          <w:sz w:val="28"/>
          <w:szCs w:val="28"/>
          <w:shd w:val="clear" w:color="auto" w:fill="FFFFFF"/>
        </w:rPr>
        <w:t>2. Основная цель, задачи Программы</w:t>
      </w:r>
      <w:bookmarkEnd w:id="4"/>
    </w:p>
    <w:p w:rsidR="001E218A" w:rsidRDefault="001E218A" w:rsidP="00350A55">
      <w:pPr>
        <w:ind w:firstLine="720"/>
        <w:jc w:val="both"/>
        <w:rPr>
          <w:sz w:val="28"/>
          <w:szCs w:val="28"/>
          <w:shd w:val="clear" w:color="auto" w:fill="FFFFFF"/>
        </w:rPr>
      </w:pPr>
      <w:r>
        <w:rPr>
          <w:sz w:val="28"/>
          <w:szCs w:val="28"/>
          <w:shd w:val="clear" w:color="auto" w:fill="FFFFFF"/>
        </w:rPr>
        <w:t xml:space="preserve">Основной целью Программы является создание системы эффективной и профессиональной муниципальной службы в </w:t>
      </w:r>
      <w:r>
        <w:rPr>
          <w:color w:val="000000"/>
          <w:sz w:val="28"/>
          <w:szCs w:val="28"/>
        </w:rPr>
        <w:t>Русско-Тювеевском сельском поселении</w:t>
      </w:r>
      <w:r>
        <w:rPr>
          <w:sz w:val="28"/>
          <w:szCs w:val="28"/>
          <w:shd w:val="clear" w:color="auto" w:fill="FFFFFF"/>
        </w:rPr>
        <w:t xml:space="preserve"> Темниковского  муниципального района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1E218A" w:rsidRDefault="001E218A" w:rsidP="00350A55">
      <w:pPr>
        <w:ind w:firstLine="720"/>
        <w:jc w:val="both"/>
        <w:rPr>
          <w:sz w:val="28"/>
          <w:szCs w:val="28"/>
          <w:shd w:val="clear" w:color="auto" w:fill="FFFFFF"/>
        </w:rPr>
      </w:pPr>
      <w:r>
        <w:rPr>
          <w:sz w:val="28"/>
          <w:szCs w:val="28"/>
          <w:shd w:val="clear" w:color="auto" w:fill="FFFFFF"/>
        </w:rPr>
        <w:t>Для достижения программной цели необходимо решение следующих основных задач:</w:t>
      </w:r>
    </w:p>
    <w:p w:rsidR="001E218A" w:rsidRDefault="001E218A" w:rsidP="00350A55">
      <w:pPr>
        <w:ind w:firstLine="720"/>
        <w:jc w:val="both"/>
        <w:rPr>
          <w:sz w:val="28"/>
          <w:szCs w:val="28"/>
          <w:shd w:val="clear" w:color="auto" w:fill="FFFFFF"/>
        </w:rPr>
      </w:pPr>
      <w:r>
        <w:rPr>
          <w:sz w:val="28"/>
          <w:szCs w:val="28"/>
          <w:shd w:val="clear" w:color="auto" w:fill="FFFFFF"/>
        </w:rPr>
        <w:t>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государственной гражданской службой Республики Мордовия;</w:t>
      </w:r>
    </w:p>
    <w:p w:rsidR="001E218A" w:rsidRDefault="001E218A" w:rsidP="00350A55">
      <w:pPr>
        <w:ind w:firstLine="720"/>
        <w:jc w:val="both"/>
        <w:rPr>
          <w:sz w:val="28"/>
          <w:szCs w:val="28"/>
          <w:shd w:val="clear" w:color="auto" w:fill="FFFFFF"/>
        </w:rPr>
      </w:pPr>
      <w:r>
        <w:rPr>
          <w:sz w:val="28"/>
          <w:szCs w:val="28"/>
          <w:shd w:val="clear" w:color="auto" w:fill="FFFFFF"/>
        </w:rPr>
        <w:t>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w:t>
      </w:r>
    </w:p>
    <w:p w:rsidR="001E218A" w:rsidRDefault="001E218A" w:rsidP="00350A55">
      <w:pPr>
        <w:ind w:firstLine="720"/>
        <w:jc w:val="both"/>
        <w:rPr>
          <w:sz w:val="28"/>
          <w:szCs w:val="28"/>
          <w:shd w:val="clear" w:color="auto" w:fill="FFFFFF"/>
        </w:rPr>
      </w:pPr>
      <w:r>
        <w:rPr>
          <w:sz w:val="28"/>
          <w:szCs w:val="28"/>
          <w:shd w:val="clear" w:color="auto" w:fill="FFFFFF"/>
        </w:rPr>
        <w:t>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1E218A" w:rsidRDefault="001E218A" w:rsidP="00350A55">
      <w:pPr>
        <w:ind w:firstLine="720"/>
        <w:jc w:val="both"/>
        <w:rPr>
          <w:sz w:val="28"/>
          <w:szCs w:val="28"/>
          <w:shd w:val="clear" w:color="auto" w:fill="FFFFFF"/>
        </w:rPr>
      </w:pPr>
      <w:r>
        <w:rPr>
          <w:sz w:val="28"/>
          <w:szCs w:val="28"/>
          <w:shd w:val="clear" w:color="auto" w:fill="FFFFFF"/>
        </w:rPr>
        <w:t>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1E218A" w:rsidRDefault="001E218A" w:rsidP="00350A55">
      <w:pPr>
        <w:ind w:firstLine="720"/>
        <w:jc w:val="both"/>
        <w:rPr>
          <w:sz w:val="28"/>
          <w:szCs w:val="28"/>
          <w:shd w:val="clear" w:color="auto" w:fill="FFFFFF"/>
        </w:rPr>
      </w:pPr>
      <w:r>
        <w:rPr>
          <w:sz w:val="28"/>
          <w:szCs w:val="28"/>
          <w:shd w:val="clear" w:color="auto" w:fill="FFFFFF"/>
        </w:rPr>
        <w:t>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1E218A" w:rsidRDefault="001E218A" w:rsidP="00350A55">
      <w:pPr>
        <w:ind w:firstLine="720"/>
        <w:jc w:val="both"/>
        <w:rPr>
          <w:sz w:val="28"/>
          <w:szCs w:val="28"/>
          <w:shd w:val="clear" w:color="auto" w:fill="FFFFFF"/>
        </w:rPr>
      </w:pPr>
      <w:r>
        <w:rPr>
          <w:sz w:val="28"/>
          <w:szCs w:val="28"/>
          <w:shd w:val="clear" w:color="auto" w:fill="FFFFFF"/>
        </w:rPr>
        <w:t>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1E218A" w:rsidRDefault="001E218A" w:rsidP="00350A55">
      <w:pPr>
        <w:ind w:firstLine="720"/>
        <w:jc w:val="both"/>
        <w:rPr>
          <w:sz w:val="28"/>
          <w:szCs w:val="28"/>
          <w:shd w:val="clear" w:color="auto" w:fill="FFFFFF"/>
        </w:rPr>
      </w:pPr>
      <w:r>
        <w:rPr>
          <w:sz w:val="28"/>
          <w:szCs w:val="28"/>
          <w:shd w:val="clear" w:color="auto" w:fill="FFFFFF"/>
        </w:rPr>
        <w:t>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rsidR="001E218A" w:rsidRDefault="001E218A" w:rsidP="00350A55">
      <w:pPr>
        <w:ind w:firstLine="720"/>
        <w:jc w:val="both"/>
        <w:rPr>
          <w:sz w:val="28"/>
          <w:szCs w:val="28"/>
          <w:shd w:val="clear" w:color="auto" w:fill="FFFFFF"/>
        </w:rPr>
      </w:pPr>
      <w:r>
        <w:rPr>
          <w:sz w:val="28"/>
          <w:szCs w:val="28"/>
          <w:shd w:val="clear" w:color="auto" w:fill="FFFFFF"/>
        </w:rPr>
        <w:t>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rsidR="001E218A" w:rsidRDefault="001E218A" w:rsidP="00350A55">
      <w:pPr>
        <w:ind w:firstLine="720"/>
        <w:jc w:val="center"/>
        <w:rPr>
          <w:sz w:val="28"/>
          <w:szCs w:val="28"/>
          <w:shd w:val="clear" w:color="auto" w:fill="FFFFFF"/>
        </w:rPr>
      </w:pPr>
      <w:r>
        <w:rPr>
          <w:b/>
          <w:bCs/>
          <w:sz w:val="28"/>
          <w:szCs w:val="28"/>
          <w:shd w:val="clear" w:color="auto" w:fill="FFFFFF"/>
        </w:rPr>
        <w:t>3.Сроки реализации Программы</w:t>
      </w:r>
    </w:p>
    <w:p w:rsidR="001E218A" w:rsidRDefault="001E218A" w:rsidP="00350A55">
      <w:pPr>
        <w:ind w:firstLine="720"/>
        <w:jc w:val="both"/>
        <w:rPr>
          <w:sz w:val="28"/>
          <w:szCs w:val="28"/>
          <w:shd w:val="clear" w:color="auto" w:fill="FFFFFF"/>
        </w:rPr>
      </w:pPr>
      <w:r>
        <w:rPr>
          <w:sz w:val="28"/>
          <w:szCs w:val="28"/>
          <w:shd w:val="clear" w:color="auto" w:fill="FFFFFF"/>
        </w:rPr>
        <w:t>Программа носит среднесрочный характер и будет реализовываться в течение 2017 - 2020 годов.</w:t>
      </w:r>
    </w:p>
    <w:p w:rsidR="001E218A" w:rsidRDefault="001E218A" w:rsidP="00350A55">
      <w:pPr>
        <w:spacing w:before="108" w:after="108"/>
        <w:jc w:val="center"/>
        <w:rPr>
          <w:sz w:val="28"/>
          <w:szCs w:val="28"/>
          <w:shd w:val="clear" w:color="auto" w:fill="FFFFFF"/>
        </w:rPr>
      </w:pPr>
      <w:bookmarkStart w:id="5" w:name="sub_300"/>
      <w:r>
        <w:rPr>
          <w:b/>
          <w:bCs/>
          <w:sz w:val="28"/>
          <w:szCs w:val="28"/>
          <w:shd w:val="clear" w:color="auto" w:fill="FFFFFF"/>
        </w:rPr>
        <w:t>4. Направления реализации основных мероприятий Программы</w:t>
      </w:r>
      <w:bookmarkEnd w:id="5"/>
    </w:p>
    <w:p w:rsidR="001E218A" w:rsidRDefault="001E218A" w:rsidP="00350A55">
      <w:pPr>
        <w:ind w:firstLine="720"/>
        <w:jc w:val="both"/>
        <w:rPr>
          <w:sz w:val="28"/>
          <w:szCs w:val="28"/>
          <w:shd w:val="clear" w:color="auto" w:fill="FFFFFF"/>
        </w:rPr>
      </w:pPr>
      <w:r>
        <w:rPr>
          <w:sz w:val="28"/>
          <w:szCs w:val="28"/>
          <w:shd w:val="clear" w:color="auto" w:fill="FFFFFF"/>
        </w:rPr>
        <w:t>Основными направлениями реализации Программы являются:</w:t>
      </w:r>
    </w:p>
    <w:p w:rsidR="001E218A" w:rsidRDefault="001E218A" w:rsidP="00350A55">
      <w:pPr>
        <w:ind w:firstLine="720"/>
        <w:jc w:val="both"/>
        <w:rPr>
          <w:sz w:val="28"/>
          <w:szCs w:val="28"/>
          <w:shd w:val="clear" w:color="auto" w:fill="FFFFFF"/>
        </w:rPr>
      </w:pPr>
      <w:r>
        <w:rPr>
          <w:sz w:val="28"/>
          <w:szCs w:val="28"/>
          <w:shd w:val="clear" w:color="auto" w:fill="FFFFFF"/>
        </w:rPr>
        <w:t>дальнейшее внедрение современных принципов организации муниципальной службы;</w:t>
      </w:r>
    </w:p>
    <w:p w:rsidR="001E218A" w:rsidRDefault="001E218A" w:rsidP="00350A55">
      <w:pPr>
        <w:ind w:firstLine="720"/>
        <w:jc w:val="both"/>
        <w:rPr>
          <w:sz w:val="28"/>
          <w:szCs w:val="28"/>
          <w:shd w:val="clear" w:color="auto" w:fill="FFFFFF"/>
        </w:rPr>
      </w:pPr>
      <w:r>
        <w:rPr>
          <w:sz w:val="28"/>
          <w:szCs w:val="28"/>
          <w:shd w:val="clear" w:color="auto" w:fill="FFFFFF"/>
        </w:rPr>
        <w:t>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rsidR="001E218A" w:rsidRDefault="001E218A" w:rsidP="00350A55">
      <w:pPr>
        <w:ind w:firstLine="720"/>
        <w:jc w:val="both"/>
        <w:rPr>
          <w:sz w:val="28"/>
          <w:szCs w:val="28"/>
          <w:shd w:val="clear" w:color="auto" w:fill="FFFFFF"/>
        </w:rPr>
      </w:pPr>
      <w:r>
        <w:rPr>
          <w:sz w:val="28"/>
          <w:szCs w:val="28"/>
          <w:shd w:val="clear" w:color="auto" w:fill="FFFFFF"/>
        </w:rPr>
        <w:t>повышение качества отбора граждан, претендующих на замещение должностей муниципальной службы;</w:t>
      </w:r>
    </w:p>
    <w:p w:rsidR="001E218A" w:rsidRDefault="001E218A" w:rsidP="00350A55">
      <w:pPr>
        <w:ind w:firstLine="720"/>
        <w:jc w:val="both"/>
        <w:rPr>
          <w:sz w:val="28"/>
          <w:szCs w:val="28"/>
          <w:shd w:val="clear" w:color="auto" w:fill="FFFFFF"/>
        </w:rPr>
      </w:pPr>
      <w:r>
        <w:rPr>
          <w:sz w:val="28"/>
          <w:szCs w:val="28"/>
          <w:shd w:val="clear" w:color="auto" w:fill="FFFFFF"/>
        </w:rPr>
        <w:t>внедрение комплексной оценки муниципальных служащих;</w:t>
      </w:r>
    </w:p>
    <w:p w:rsidR="001E218A" w:rsidRDefault="001E218A" w:rsidP="00350A55">
      <w:pPr>
        <w:ind w:firstLine="720"/>
        <w:jc w:val="both"/>
        <w:rPr>
          <w:sz w:val="28"/>
          <w:szCs w:val="28"/>
          <w:shd w:val="clear" w:color="auto" w:fill="FFFFFF"/>
        </w:rPr>
      </w:pPr>
      <w:r>
        <w:rPr>
          <w:sz w:val="28"/>
          <w:szCs w:val="28"/>
          <w:shd w:val="clear" w:color="auto" w:fill="FFFFFF"/>
        </w:rPr>
        <w:t>обеспечение непрерывного профессионального развития муниципальных служащих;</w:t>
      </w:r>
    </w:p>
    <w:p w:rsidR="001E218A" w:rsidRDefault="001E218A" w:rsidP="00350A55">
      <w:pPr>
        <w:ind w:firstLine="720"/>
        <w:jc w:val="both"/>
        <w:rPr>
          <w:sz w:val="28"/>
          <w:szCs w:val="28"/>
          <w:shd w:val="clear" w:color="auto" w:fill="FFFFFF"/>
        </w:rPr>
      </w:pPr>
      <w:r>
        <w:rPr>
          <w:sz w:val="28"/>
          <w:szCs w:val="28"/>
          <w:shd w:val="clear" w:color="auto" w:fill="FFFFFF"/>
        </w:rPr>
        <w:t>развитие многофакторной системы мотивации муниципальных служащих;</w:t>
      </w:r>
    </w:p>
    <w:p w:rsidR="001E218A" w:rsidRDefault="001E218A" w:rsidP="00350A55">
      <w:pPr>
        <w:ind w:firstLine="720"/>
        <w:jc w:val="both"/>
        <w:rPr>
          <w:sz w:val="28"/>
          <w:szCs w:val="28"/>
          <w:shd w:val="clear" w:color="auto" w:fill="FFFFFF"/>
        </w:rPr>
      </w:pPr>
      <w:r>
        <w:rPr>
          <w:sz w:val="28"/>
          <w:szCs w:val="28"/>
          <w:shd w:val="clear" w:color="auto" w:fill="FFFFFF"/>
        </w:rPr>
        <w:t>дальнейшее внедрение антикоррупционных кадровых технологий на муниципальной службе;</w:t>
      </w:r>
    </w:p>
    <w:p w:rsidR="001E218A" w:rsidRDefault="001E218A" w:rsidP="00350A55">
      <w:pPr>
        <w:ind w:firstLine="720"/>
        <w:jc w:val="both"/>
        <w:rPr>
          <w:sz w:val="28"/>
          <w:szCs w:val="28"/>
          <w:shd w:val="clear" w:color="auto" w:fill="FFFFFF"/>
        </w:rPr>
      </w:pPr>
      <w:r>
        <w:rPr>
          <w:sz w:val="28"/>
          <w:szCs w:val="28"/>
          <w:shd w:val="clear" w:color="auto" w:fill="FFFFFF"/>
        </w:rPr>
        <w:t>обеспечение открытости муниципальной службы, расширение общественного участия.</w:t>
      </w:r>
    </w:p>
    <w:p w:rsidR="001E218A" w:rsidRDefault="001E218A" w:rsidP="00350A55">
      <w:pPr>
        <w:ind w:firstLine="720"/>
        <w:jc w:val="both"/>
        <w:rPr>
          <w:sz w:val="28"/>
          <w:szCs w:val="28"/>
          <w:shd w:val="clear" w:color="auto" w:fill="FFFFFF"/>
        </w:rPr>
      </w:pPr>
      <w:bookmarkStart w:id="6" w:name="sub_301"/>
      <w:r>
        <w:rPr>
          <w:sz w:val="28"/>
          <w:szCs w:val="28"/>
          <w:shd w:val="clear" w:color="auto" w:fill="FFFFFF"/>
        </w:rPr>
        <w:t xml:space="preserve">1. В целях совершенствования правового обеспечения муниципальной службы в </w:t>
      </w:r>
      <w:r>
        <w:rPr>
          <w:color w:val="000000"/>
          <w:sz w:val="28"/>
          <w:szCs w:val="28"/>
        </w:rPr>
        <w:t>Русско-Тювеевском сельском поселении</w:t>
      </w:r>
      <w:r>
        <w:rPr>
          <w:sz w:val="28"/>
          <w:szCs w:val="28"/>
          <w:shd w:val="clear" w:color="auto" w:fill="FFFFFF"/>
        </w:rPr>
        <w:t xml:space="preserve"> Темниковского муниципального района необходимо:</w:t>
      </w:r>
    </w:p>
    <w:bookmarkEnd w:id="6"/>
    <w:p w:rsidR="001E218A" w:rsidRDefault="001E218A" w:rsidP="00350A55">
      <w:pPr>
        <w:ind w:firstLine="720"/>
        <w:jc w:val="both"/>
        <w:rPr>
          <w:sz w:val="28"/>
          <w:szCs w:val="28"/>
          <w:shd w:val="clear" w:color="auto" w:fill="FFFFFF"/>
        </w:rPr>
      </w:pPr>
      <w:r>
        <w:rPr>
          <w:sz w:val="28"/>
          <w:szCs w:val="28"/>
          <w:shd w:val="clear" w:color="auto" w:fill="FFFFFF"/>
        </w:rPr>
        <w:t xml:space="preserve">обеспечить проведение мониторинга практики применения </w:t>
      </w:r>
      <w:hyperlink r:id="rId13" w:history="1">
        <w:r>
          <w:rPr>
            <w:rStyle w:val="Hyperlink"/>
            <w:color w:val="auto"/>
            <w:sz w:val="28"/>
            <w:szCs w:val="28"/>
            <w:shd w:val="clear" w:color="auto" w:fill="FFFFFF"/>
          </w:rPr>
          <w:t>федерального законодательства</w:t>
        </w:r>
      </w:hyperlink>
      <w:r>
        <w:rPr>
          <w:sz w:val="28"/>
          <w:szCs w:val="28"/>
          <w:shd w:val="clear" w:color="auto" w:fill="FFFFFF"/>
        </w:rPr>
        <w:t xml:space="preserve"> и </w:t>
      </w:r>
      <w:hyperlink r:id="rId14" w:history="1">
        <w:r>
          <w:rPr>
            <w:rStyle w:val="Hyperlink"/>
            <w:color w:val="auto"/>
            <w:sz w:val="28"/>
            <w:szCs w:val="28"/>
            <w:shd w:val="clear" w:color="auto" w:fill="FFFFFF"/>
          </w:rPr>
          <w:t>законодательства</w:t>
        </w:r>
      </w:hyperlink>
      <w:r>
        <w:rPr>
          <w:sz w:val="28"/>
          <w:szCs w:val="28"/>
          <w:shd w:val="clear" w:color="auto" w:fill="FFFFFF"/>
        </w:rPr>
        <w:t xml:space="preserve">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1E218A" w:rsidRDefault="001E218A" w:rsidP="00350A55">
      <w:pPr>
        <w:ind w:firstLine="720"/>
        <w:jc w:val="both"/>
        <w:rPr>
          <w:sz w:val="28"/>
          <w:szCs w:val="28"/>
          <w:shd w:val="clear" w:color="auto" w:fill="FFFFFF"/>
        </w:rPr>
      </w:pPr>
      <w:r>
        <w:rPr>
          <w:sz w:val="28"/>
          <w:szCs w:val="28"/>
          <w:shd w:val="clear" w:color="auto" w:fill="FFFFFF"/>
        </w:rPr>
        <w:t>создать систему оказания информационно-методической и консультативной помощи органам местного самоуправления по вопросам применения законодательства о муниципальной службе посредством проведения регулярных семинаров-совещаний с руководителями органов местного самоуправления и  муниципальными служащими, разработки методических рекомендаций.</w:t>
      </w:r>
    </w:p>
    <w:p w:rsidR="001E218A" w:rsidRDefault="001E218A" w:rsidP="00350A55">
      <w:pPr>
        <w:ind w:firstLine="720"/>
        <w:jc w:val="both"/>
        <w:rPr>
          <w:sz w:val="28"/>
          <w:szCs w:val="28"/>
          <w:shd w:val="clear" w:color="auto" w:fill="FFFFFF"/>
        </w:rPr>
      </w:pPr>
      <w:bookmarkStart w:id="7" w:name="sub_302"/>
      <w:r>
        <w:rPr>
          <w:sz w:val="28"/>
          <w:szCs w:val="28"/>
          <w:shd w:val="clear" w:color="auto" w:fill="FFFFFF"/>
        </w:rPr>
        <w:t>2. 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bookmarkEnd w:id="7"/>
    <w:p w:rsidR="001E218A" w:rsidRDefault="001E218A" w:rsidP="00350A55">
      <w:pPr>
        <w:ind w:firstLine="720"/>
        <w:jc w:val="both"/>
        <w:rPr>
          <w:sz w:val="28"/>
          <w:szCs w:val="28"/>
          <w:shd w:val="clear" w:color="auto" w:fill="FFFFFF"/>
        </w:rPr>
      </w:pPr>
      <w:r>
        <w:rPr>
          <w:sz w:val="28"/>
          <w:szCs w:val="28"/>
          <w:shd w:val="clear" w:color="auto" w:fill="FFFFFF"/>
        </w:rPr>
        <w:t>создать систему учебно-методического, информационного и консультативного обеспечения внедрения на муниципальной службе эффективных технологий и современных методов кадровой работы;</w:t>
      </w:r>
    </w:p>
    <w:p w:rsidR="001E218A" w:rsidRDefault="001E218A" w:rsidP="00350A55">
      <w:pPr>
        <w:ind w:firstLine="720"/>
        <w:jc w:val="both"/>
        <w:rPr>
          <w:sz w:val="28"/>
          <w:szCs w:val="28"/>
          <w:shd w:val="clear" w:color="auto" w:fill="FFFFFF"/>
        </w:rPr>
      </w:pPr>
      <w:r>
        <w:rPr>
          <w:sz w:val="28"/>
          <w:szCs w:val="28"/>
          <w:shd w:val="clear" w:color="auto" w:fill="FFFFFF"/>
        </w:rPr>
        <w:t>внедрить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1E218A" w:rsidRDefault="001E218A" w:rsidP="00350A55">
      <w:pPr>
        <w:ind w:firstLine="720"/>
        <w:jc w:val="both"/>
        <w:rPr>
          <w:sz w:val="28"/>
          <w:szCs w:val="28"/>
          <w:shd w:val="clear" w:color="auto" w:fill="FFFFFF"/>
        </w:rPr>
      </w:pPr>
      <w:r>
        <w:rPr>
          <w:sz w:val="28"/>
          <w:szCs w:val="28"/>
          <w:shd w:val="clear" w:color="auto" w:fill="FFFFFF"/>
        </w:rPr>
        <w:t>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1E218A" w:rsidRDefault="001E218A" w:rsidP="00350A55">
      <w:pPr>
        <w:ind w:firstLine="720"/>
        <w:jc w:val="both"/>
        <w:rPr>
          <w:sz w:val="28"/>
          <w:szCs w:val="28"/>
          <w:shd w:val="clear" w:color="auto" w:fill="FFFFFF"/>
        </w:rPr>
      </w:pPr>
      <w:r>
        <w:rPr>
          <w:sz w:val="28"/>
          <w:szCs w:val="28"/>
          <w:shd w:val="clear" w:color="auto" w:fill="FFFFFF"/>
        </w:rPr>
        <w:t xml:space="preserve">разработать и внедрить комплекс мер по формированию современного кадрового резерва на муниципальной службе и резервов управленческих кадров в </w:t>
      </w:r>
      <w:r>
        <w:rPr>
          <w:color w:val="000000"/>
          <w:sz w:val="28"/>
          <w:szCs w:val="28"/>
        </w:rPr>
        <w:t>Русско-Тювеевском сельском поселении</w:t>
      </w:r>
      <w:r>
        <w:rPr>
          <w:sz w:val="28"/>
          <w:szCs w:val="28"/>
          <w:shd w:val="clear" w:color="auto" w:fill="FFFFFF"/>
        </w:rPr>
        <w:t xml:space="preserve"> Темниковского муниципального района на конкурсной основе;</w:t>
      </w:r>
    </w:p>
    <w:p w:rsidR="001E218A" w:rsidRDefault="001E218A" w:rsidP="00350A55">
      <w:pPr>
        <w:ind w:firstLine="720"/>
        <w:jc w:val="both"/>
        <w:rPr>
          <w:sz w:val="28"/>
          <w:szCs w:val="28"/>
          <w:shd w:val="clear" w:color="auto" w:fill="FFFFFF"/>
        </w:rPr>
      </w:pPr>
      <w:r>
        <w:rPr>
          <w:sz w:val="28"/>
          <w:szCs w:val="28"/>
          <w:shd w:val="clear" w:color="auto" w:fill="FFFFFF"/>
        </w:rPr>
        <w:t>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1E218A" w:rsidRDefault="001E218A" w:rsidP="00350A55">
      <w:pPr>
        <w:ind w:firstLine="720"/>
        <w:jc w:val="both"/>
        <w:rPr>
          <w:sz w:val="28"/>
          <w:szCs w:val="28"/>
          <w:shd w:val="clear" w:color="auto" w:fill="FFFFFF"/>
        </w:rPr>
      </w:pPr>
      <w:r>
        <w:rPr>
          <w:sz w:val="28"/>
          <w:szCs w:val="28"/>
          <w:shd w:val="clear" w:color="auto" w:fill="FFFFFF"/>
        </w:rPr>
        <w:t>совершенствовать конкурсный порядок замещения вакантных должностей муниципальной службы с применением современных методик проведения конкурсов;</w:t>
      </w:r>
    </w:p>
    <w:p w:rsidR="001E218A" w:rsidRDefault="001E218A" w:rsidP="00350A55">
      <w:pPr>
        <w:ind w:firstLine="720"/>
        <w:jc w:val="both"/>
        <w:rPr>
          <w:sz w:val="28"/>
          <w:szCs w:val="28"/>
          <w:shd w:val="clear" w:color="auto" w:fill="FFFFFF"/>
        </w:rPr>
      </w:pPr>
      <w:r>
        <w:rPr>
          <w:sz w:val="28"/>
          <w:szCs w:val="28"/>
          <w:shd w:val="clear" w:color="auto" w:fill="FFFFFF"/>
        </w:rPr>
        <w:t>совершенствовать методику оценки профессиональных знаний и навыков муниципальных служащих при проведении аттестации;</w:t>
      </w:r>
    </w:p>
    <w:p w:rsidR="001E218A" w:rsidRDefault="001E218A" w:rsidP="00350A55">
      <w:pPr>
        <w:ind w:firstLine="720"/>
        <w:jc w:val="both"/>
        <w:rPr>
          <w:sz w:val="28"/>
          <w:szCs w:val="28"/>
          <w:shd w:val="clear" w:color="auto" w:fill="FFFFFF"/>
        </w:rPr>
      </w:pPr>
      <w:r>
        <w:rPr>
          <w:sz w:val="28"/>
          <w:szCs w:val="28"/>
          <w:shd w:val="clear" w:color="auto" w:fill="FFFFFF"/>
        </w:rPr>
        <w:t>унифицировать должностные инструкции муниципальных служащих с учетом целей и задач соответствующего органа местного самоуправления;</w:t>
      </w:r>
    </w:p>
    <w:p w:rsidR="001E218A" w:rsidRDefault="001E218A" w:rsidP="00350A55">
      <w:pPr>
        <w:ind w:firstLine="720"/>
        <w:jc w:val="both"/>
        <w:rPr>
          <w:sz w:val="28"/>
          <w:szCs w:val="28"/>
          <w:shd w:val="clear" w:color="auto" w:fill="FFFFFF"/>
        </w:rPr>
      </w:pPr>
      <w:r>
        <w:rPr>
          <w:sz w:val="28"/>
          <w:szCs w:val="28"/>
          <w:shd w:val="clear" w:color="auto" w:fill="FFFFFF"/>
        </w:rPr>
        <w:t>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1E218A" w:rsidRDefault="001E218A" w:rsidP="00350A55">
      <w:pPr>
        <w:ind w:firstLine="720"/>
        <w:jc w:val="both"/>
        <w:rPr>
          <w:sz w:val="28"/>
          <w:szCs w:val="28"/>
          <w:shd w:val="clear" w:color="auto" w:fill="FFFFFF"/>
        </w:rPr>
      </w:pPr>
      <w:r>
        <w:rPr>
          <w:sz w:val="28"/>
          <w:szCs w:val="28"/>
          <w:shd w:val="clear" w:color="auto" w:fill="FFFFFF"/>
        </w:rPr>
        <w:t>сформировать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w:t>
      </w:r>
    </w:p>
    <w:p w:rsidR="001E218A" w:rsidRDefault="001E218A" w:rsidP="00350A55">
      <w:pPr>
        <w:ind w:firstLine="720"/>
        <w:jc w:val="both"/>
        <w:rPr>
          <w:sz w:val="28"/>
          <w:szCs w:val="28"/>
          <w:shd w:val="clear" w:color="auto" w:fill="FFFFFF"/>
        </w:rPr>
      </w:pPr>
      <w:r>
        <w:rPr>
          <w:sz w:val="28"/>
          <w:szCs w:val="28"/>
          <w:shd w:val="clear" w:color="auto" w:fill="FFFFFF"/>
        </w:rPr>
        <w:t>определить приоритетные направления дополнительного профессионального образования муниципальных служащих с учетом основных целей и задач Программы и муниципальных программ развития муниципальной службы;</w:t>
      </w:r>
    </w:p>
    <w:p w:rsidR="001E218A" w:rsidRDefault="001E218A" w:rsidP="00350A55">
      <w:pPr>
        <w:ind w:firstLine="720"/>
        <w:jc w:val="both"/>
        <w:rPr>
          <w:sz w:val="28"/>
          <w:szCs w:val="28"/>
          <w:shd w:val="clear" w:color="auto" w:fill="FFFFFF"/>
        </w:rPr>
      </w:pPr>
      <w:r>
        <w:rPr>
          <w:sz w:val="28"/>
          <w:szCs w:val="28"/>
          <w:shd w:val="clear" w:color="auto" w:fill="FFFFFF"/>
        </w:rPr>
        <w:t>обеспечить применение инновационных образовательных и информационных технологий в процессе обучения муниципальных служащих;</w:t>
      </w:r>
    </w:p>
    <w:p w:rsidR="001E218A" w:rsidRDefault="001E218A" w:rsidP="00350A55">
      <w:pPr>
        <w:ind w:firstLine="720"/>
        <w:jc w:val="both"/>
        <w:rPr>
          <w:sz w:val="28"/>
          <w:szCs w:val="28"/>
          <w:shd w:val="clear" w:color="auto" w:fill="FFFFFF"/>
        </w:rPr>
      </w:pPr>
      <w:r>
        <w:rPr>
          <w:sz w:val="28"/>
          <w:szCs w:val="28"/>
          <w:shd w:val="clear" w:color="auto" w:fill="FFFFFF"/>
        </w:rPr>
        <w:t>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 а также по вопросам противодействия коррупции в органах местного самоуправления;</w:t>
      </w:r>
    </w:p>
    <w:p w:rsidR="001E218A" w:rsidRDefault="001E218A" w:rsidP="00350A55">
      <w:pPr>
        <w:ind w:firstLine="720"/>
        <w:jc w:val="both"/>
        <w:rPr>
          <w:sz w:val="28"/>
          <w:szCs w:val="28"/>
          <w:shd w:val="clear" w:color="auto" w:fill="FFFFFF"/>
        </w:rPr>
      </w:pPr>
      <w:r>
        <w:rPr>
          <w:sz w:val="28"/>
          <w:szCs w:val="28"/>
          <w:shd w:val="clear" w:color="auto" w:fill="FFFFFF"/>
        </w:rPr>
        <w:t>внедрить институт наставничества на муниципальной службе;</w:t>
      </w:r>
    </w:p>
    <w:p w:rsidR="001E218A" w:rsidRDefault="001E218A" w:rsidP="00350A55">
      <w:pPr>
        <w:ind w:firstLine="720"/>
        <w:jc w:val="both"/>
        <w:rPr>
          <w:sz w:val="28"/>
          <w:szCs w:val="28"/>
          <w:shd w:val="clear" w:color="auto" w:fill="FFFFFF"/>
        </w:rPr>
      </w:pPr>
      <w:r>
        <w:rPr>
          <w:sz w:val="28"/>
          <w:szCs w:val="28"/>
          <w:shd w:val="clear" w:color="auto" w:fill="FFFFFF"/>
        </w:rPr>
        <w:t>совершенствовать механизм установления испытания при поступлении на муниципальную службу.</w:t>
      </w:r>
    </w:p>
    <w:p w:rsidR="001E218A" w:rsidRDefault="001E218A" w:rsidP="00350A55">
      <w:pPr>
        <w:ind w:firstLine="720"/>
        <w:jc w:val="both"/>
        <w:rPr>
          <w:sz w:val="28"/>
          <w:szCs w:val="28"/>
          <w:shd w:val="clear" w:color="auto" w:fill="FFFFFF"/>
        </w:rPr>
      </w:pPr>
      <w:bookmarkStart w:id="8" w:name="sub_303"/>
      <w:r>
        <w:rPr>
          <w:sz w:val="28"/>
          <w:szCs w:val="28"/>
          <w:shd w:val="clear" w:color="auto" w:fill="FFFFFF"/>
        </w:rPr>
        <w:t>3. 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 Для реализации данного направления необходимо:</w:t>
      </w:r>
    </w:p>
    <w:bookmarkEnd w:id="8"/>
    <w:p w:rsidR="001E218A" w:rsidRDefault="001E218A" w:rsidP="00350A55">
      <w:pPr>
        <w:ind w:firstLine="720"/>
        <w:jc w:val="both"/>
        <w:rPr>
          <w:sz w:val="28"/>
          <w:szCs w:val="28"/>
          <w:shd w:val="clear" w:color="auto" w:fill="FFFFFF"/>
        </w:rPr>
      </w:pPr>
      <w:r>
        <w:rPr>
          <w:sz w:val="28"/>
          <w:szCs w:val="28"/>
          <w:shd w:val="clear" w:color="auto" w:fill="FFFFFF"/>
        </w:rPr>
        <w:t>совершенствовать методы информирования населения о деятельности органов местного самоуправления в целях повышения престижа муниципальной службы;</w:t>
      </w:r>
    </w:p>
    <w:p w:rsidR="001E218A" w:rsidRDefault="001E218A" w:rsidP="00350A55">
      <w:pPr>
        <w:ind w:firstLine="720"/>
        <w:jc w:val="both"/>
        <w:rPr>
          <w:sz w:val="28"/>
          <w:szCs w:val="28"/>
          <w:shd w:val="clear" w:color="auto" w:fill="FFFFFF"/>
        </w:rPr>
      </w:pPr>
      <w:r>
        <w:rPr>
          <w:sz w:val="28"/>
          <w:szCs w:val="28"/>
          <w:shd w:val="clear" w:color="auto" w:fill="FFFFFF"/>
        </w:rPr>
        <w:t>разработать и реализовать комплекс мероприятий по предупреждению, противодействию коррупции на муниципальной службе;</w:t>
      </w:r>
    </w:p>
    <w:p w:rsidR="001E218A" w:rsidRDefault="001E218A" w:rsidP="00350A55">
      <w:pPr>
        <w:ind w:firstLine="720"/>
        <w:jc w:val="both"/>
        <w:rPr>
          <w:sz w:val="28"/>
          <w:szCs w:val="28"/>
          <w:shd w:val="clear" w:color="auto" w:fill="FFFFFF"/>
        </w:rPr>
      </w:pPr>
      <w:r>
        <w:rPr>
          <w:sz w:val="28"/>
          <w:szCs w:val="28"/>
          <w:shd w:val="clear" w:color="auto" w:fill="FFFFFF"/>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1E218A" w:rsidRDefault="001E218A" w:rsidP="00350A55">
      <w:pPr>
        <w:ind w:firstLine="720"/>
        <w:jc w:val="both"/>
        <w:rPr>
          <w:sz w:val="28"/>
          <w:szCs w:val="28"/>
          <w:shd w:val="clear" w:color="auto" w:fill="FFFFFF"/>
        </w:rPr>
      </w:pPr>
      <w:r>
        <w:rPr>
          <w:sz w:val="28"/>
          <w:szCs w:val="28"/>
          <w:shd w:val="clear" w:color="auto" w:fill="FFFFFF"/>
        </w:rPr>
        <w:t>обеспечить работу «горячих линий», «телефонов доверия» для приема сообщений о фактах коррупционных и иных правонарушений;</w:t>
      </w:r>
    </w:p>
    <w:p w:rsidR="001E218A" w:rsidRDefault="001E218A" w:rsidP="00350A55">
      <w:pPr>
        <w:ind w:firstLine="720"/>
        <w:jc w:val="both"/>
        <w:rPr>
          <w:sz w:val="28"/>
          <w:szCs w:val="28"/>
          <w:shd w:val="clear" w:color="auto" w:fill="FFFFFF"/>
        </w:rPr>
      </w:pPr>
      <w:r>
        <w:rPr>
          <w:sz w:val="28"/>
          <w:szCs w:val="28"/>
          <w:shd w:val="clear" w:color="auto" w:fill="FFFFFF"/>
        </w:rPr>
        <w:t>сформировать систему контроля за соблюдением ограничений, запретов, обязанностей, установленных в целях противодействия коррупции федеральными законами;</w:t>
      </w:r>
    </w:p>
    <w:p w:rsidR="001E218A" w:rsidRDefault="001E218A" w:rsidP="00350A55">
      <w:pPr>
        <w:ind w:firstLine="720"/>
        <w:jc w:val="both"/>
        <w:rPr>
          <w:sz w:val="28"/>
          <w:szCs w:val="28"/>
          <w:shd w:val="clear" w:color="auto" w:fill="FFFFFF"/>
        </w:rPr>
      </w:pPr>
      <w:r>
        <w:rPr>
          <w:sz w:val="28"/>
          <w:szCs w:val="28"/>
          <w:shd w:val="clear" w:color="auto" w:fill="FFFFFF"/>
        </w:rPr>
        <w:t>организовать мониторинг деятельности комиссии  по соблюдению требований к служебному поведению муниципальных служащих и урегулированию конфликта интересов;</w:t>
      </w:r>
    </w:p>
    <w:p w:rsidR="001E218A" w:rsidRDefault="001E218A" w:rsidP="00350A55">
      <w:pPr>
        <w:ind w:firstLine="720"/>
        <w:jc w:val="both"/>
        <w:rPr>
          <w:sz w:val="28"/>
          <w:szCs w:val="28"/>
          <w:shd w:val="clear" w:color="auto" w:fill="FFFFFF"/>
        </w:rPr>
      </w:pPr>
      <w:r>
        <w:rPr>
          <w:sz w:val="28"/>
          <w:szCs w:val="28"/>
          <w:shd w:val="clear" w:color="auto" w:fill="FFFFFF"/>
        </w:rPr>
        <w:t>обеспечить включение в дополнительные профессиональные программы дополнительного профессионального образования муниципальных служащих антикоррупционной составляющей, изучения правовых и морально-этических аспектов управленческой деятельности;</w:t>
      </w:r>
    </w:p>
    <w:p w:rsidR="001E218A" w:rsidRDefault="001E218A" w:rsidP="00350A55">
      <w:pPr>
        <w:ind w:firstLine="720"/>
        <w:jc w:val="both"/>
        <w:rPr>
          <w:sz w:val="28"/>
          <w:szCs w:val="28"/>
          <w:shd w:val="clear" w:color="auto" w:fill="FFFFFF"/>
        </w:rPr>
      </w:pPr>
      <w:r>
        <w:rPr>
          <w:sz w:val="28"/>
          <w:szCs w:val="28"/>
          <w:shd w:val="clear" w:color="auto" w:fill="FFFFFF"/>
        </w:rPr>
        <w:t xml:space="preserve">создать систему оказания информационно-методической и консультативной помощи органам местного самоуправления по вопросам применения </w:t>
      </w:r>
      <w:hyperlink r:id="rId15" w:history="1">
        <w:r>
          <w:rPr>
            <w:rStyle w:val="Hyperlink"/>
            <w:color w:val="auto"/>
            <w:sz w:val="28"/>
            <w:szCs w:val="28"/>
            <w:shd w:val="clear" w:color="auto" w:fill="FFFFFF"/>
          </w:rPr>
          <w:t>законодательства</w:t>
        </w:r>
      </w:hyperlink>
      <w:r>
        <w:rPr>
          <w:sz w:val="28"/>
          <w:szCs w:val="28"/>
          <w:shd w:val="clear" w:color="auto" w:fill="FFFFFF"/>
        </w:rPr>
        <w:t xml:space="preserve"> о противодействии коррупции и соблюдения требований к служебному поведению муниципальных служащих.</w:t>
      </w:r>
    </w:p>
    <w:p w:rsidR="001E218A" w:rsidRDefault="001E218A" w:rsidP="00350A55">
      <w:pPr>
        <w:spacing w:before="108" w:after="108"/>
        <w:jc w:val="center"/>
        <w:rPr>
          <w:sz w:val="28"/>
          <w:szCs w:val="28"/>
          <w:shd w:val="clear" w:color="auto" w:fill="FFFFFF"/>
        </w:rPr>
      </w:pPr>
      <w:bookmarkStart w:id="9" w:name="sub_400"/>
      <w:r>
        <w:rPr>
          <w:b/>
          <w:bCs/>
          <w:sz w:val="28"/>
          <w:szCs w:val="28"/>
          <w:shd w:val="clear" w:color="auto" w:fill="FFFFFF"/>
        </w:rPr>
        <w:t>5. Целевые индикаторы и показатели реализации Программы</w:t>
      </w:r>
      <w:bookmarkEnd w:id="9"/>
    </w:p>
    <w:p w:rsidR="001E218A" w:rsidRDefault="001E218A" w:rsidP="00350A55">
      <w:pPr>
        <w:ind w:firstLine="720"/>
        <w:jc w:val="both"/>
        <w:rPr>
          <w:sz w:val="28"/>
          <w:szCs w:val="28"/>
          <w:shd w:val="clear" w:color="auto" w:fill="FFFFFF"/>
        </w:rPr>
      </w:pPr>
      <w:r>
        <w:rPr>
          <w:sz w:val="28"/>
          <w:szCs w:val="28"/>
          <w:shd w:val="clear" w:color="auto" w:fill="FFFFFF"/>
        </w:rPr>
        <w:t>Оценка степени достижения поставленных целей и задач производится на основе целевых индикаторов и показателей Программы:</w:t>
      </w:r>
    </w:p>
    <w:p w:rsidR="001E218A" w:rsidRDefault="001E218A" w:rsidP="00350A55">
      <w:pPr>
        <w:ind w:firstLine="720"/>
        <w:jc w:val="both"/>
        <w:rPr>
          <w:sz w:val="28"/>
          <w:szCs w:val="28"/>
          <w:shd w:val="clear" w:color="auto" w:fill="FFFFFF"/>
        </w:rPr>
      </w:pPr>
    </w:p>
    <w:tbl>
      <w:tblPr>
        <w:tblW w:w="0" w:type="auto"/>
        <w:tblInd w:w="108" w:type="dxa"/>
        <w:tblLayout w:type="fixed"/>
        <w:tblLook w:val="0000"/>
      </w:tblPr>
      <w:tblGrid>
        <w:gridCol w:w="715"/>
        <w:gridCol w:w="32"/>
        <w:gridCol w:w="4293"/>
        <w:gridCol w:w="1620"/>
        <w:gridCol w:w="900"/>
        <w:gridCol w:w="916"/>
        <w:gridCol w:w="918"/>
        <w:gridCol w:w="9"/>
        <w:gridCol w:w="845"/>
        <w:gridCol w:w="9"/>
      </w:tblGrid>
      <w:tr w:rsidR="001E218A" w:rsidTr="002401AC">
        <w:tc>
          <w:tcPr>
            <w:tcW w:w="715"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w:t>
            </w:r>
            <w:r>
              <w:rPr>
                <w:sz w:val="28"/>
                <w:szCs w:val="28"/>
                <w:shd w:val="clear" w:color="auto" w:fill="FFFFFF"/>
              </w:rPr>
              <w:br/>
              <w:t>п/п</w:t>
            </w:r>
          </w:p>
        </w:tc>
        <w:tc>
          <w:tcPr>
            <w:tcW w:w="4325" w:type="dxa"/>
            <w:gridSpan w:val="2"/>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Наименование целевого индикатора и показателя эффективности реализации Программы</w:t>
            </w:r>
          </w:p>
        </w:tc>
        <w:tc>
          <w:tcPr>
            <w:tcW w:w="162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Единица измерения</w:t>
            </w:r>
          </w:p>
        </w:tc>
        <w:tc>
          <w:tcPr>
            <w:tcW w:w="3597" w:type="dxa"/>
            <w:gridSpan w:val="6"/>
            <w:tcBorders>
              <w:top w:val="single" w:sz="2" w:space="0" w:color="000000"/>
              <w:left w:val="single" w:sz="2" w:space="0" w:color="000000"/>
              <w:bottom w:val="single" w:sz="2" w:space="0" w:color="000000"/>
              <w:right w:val="single" w:sz="4" w:space="0" w:color="auto"/>
            </w:tcBorders>
          </w:tcPr>
          <w:p w:rsidR="001E218A" w:rsidRDefault="001E218A" w:rsidP="002401AC">
            <w:pPr>
              <w:jc w:val="center"/>
            </w:pPr>
            <w:r>
              <w:rPr>
                <w:sz w:val="28"/>
                <w:szCs w:val="28"/>
                <w:shd w:val="clear" w:color="auto" w:fill="FFFFFF"/>
              </w:rPr>
              <w:t>Годы реализации программы</w:t>
            </w:r>
          </w:p>
        </w:tc>
      </w:tr>
      <w:tr w:rsidR="001E218A" w:rsidTr="008353AC">
        <w:tc>
          <w:tcPr>
            <w:tcW w:w="715" w:type="dxa"/>
            <w:tcBorders>
              <w:top w:val="single" w:sz="2" w:space="0" w:color="000000"/>
              <w:left w:val="single" w:sz="2" w:space="0" w:color="000000"/>
              <w:bottom w:val="single" w:sz="2" w:space="0" w:color="000000"/>
              <w:right w:val="single" w:sz="2" w:space="0" w:color="000000"/>
            </w:tcBorders>
          </w:tcPr>
          <w:p w:rsidR="001E218A" w:rsidRDefault="001E218A">
            <w:pPr>
              <w:jc w:val="both"/>
              <w:rPr>
                <w:sz w:val="28"/>
                <w:szCs w:val="28"/>
                <w:shd w:val="clear" w:color="auto" w:fill="FFFFFF"/>
              </w:rPr>
            </w:pPr>
          </w:p>
        </w:tc>
        <w:tc>
          <w:tcPr>
            <w:tcW w:w="4325" w:type="dxa"/>
            <w:gridSpan w:val="2"/>
            <w:tcBorders>
              <w:top w:val="single" w:sz="2" w:space="0" w:color="000000"/>
              <w:left w:val="single" w:sz="2" w:space="0" w:color="000000"/>
              <w:bottom w:val="single" w:sz="2" w:space="0" w:color="000000"/>
              <w:right w:val="single" w:sz="2" w:space="0" w:color="000000"/>
            </w:tcBorders>
          </w:tcPr>
          <w:p w:rsidR="001E218A" w:rsidRDefault="001E218A">
            <w:pPr>
              <w:jc w:val="both"/>
              <w:rPr>
                <w:sz w:val="28"/>
                <w:szCs w:val="28"/>
                <w:shd w:val="clear" w:color="auto" w:fill="FFFFFF"/>
              </w:rPr>
            </w:pPr>
          </w:p>
        </w:tc>
        <w:tc>
          <w:tcPr>
            <w:tcW w:w="1620" w:type="dxa"/>
            <w:tcBorders>
              <w:top w:val="single" w:sz="2" w:space="0" w:color="000000"/>
              <w:left w:val="single" w:sz="2" w:space="0" w:color="000000"/>
              <w:bottom w:val="single" w:sz="2" w:space="0" w:color="000000"/>
              <w:right w:val="single" w:sz="2" w:space="0" w:color="000000"/>
            </w:tcBorders>
          </w:tcPr>
          <w:p w:rsidR="001E218A" w:rsidRDefault="001E218A">
            <w:pPr>
              <w:jc w:val="both"/>
              <w:rPr>
                <w:sz w:val="28"/>
                <w:szCs w:val="28"/>
                <w:shd w:val="clear" w:color="auto" w:fill="FFFFFF"/>
              </w:rPr>
            </w:pPr>
          </w:p>
        </w:tc>
        <w:tc>
          <w:tcPr>
            <w:tcW w:w="9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2017</w:t>
            </w:r>
          </w:p>
        </w:tc>
        <w:tc>
          <w:tcPr>
            <w:tcW w:w="916"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2018</w:t>
            </w:r>
          </w:p>
        </w:tc>
        <w:tc>
          <w:tcPr>
            <w:tcW w:w="927" w:type="dxa"/>
            <w:gridSpan w:val="2"/>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2019</w:t>
            </w:r>
          </w:p>
        </w:tc>
        <w:tc>
          <w:tcPr>
            <w:tcW w:w="854" w:type="dxa"/>
            <w:gridSpan w:val="2"/>
            <w:tcBorders>
              <w:top w:val="single" w:sz="4" w:space="0" w:color="auto"/>
              <w:bottom w:val="single" w:sz="4" w:space="0" w:color="auto"/>
              <w:right w:val="single" w:sz="4" w:space="0" w:color="auto"/>
            </w:tcBorders>
          </w:tcPr>
          <w:p w:rsidR="001E218A" w:rsidRDefault="001E218A" w:rsidP="00BB4C16">
            <w:pPr>
              <w:jc w:val="center"/>
              <w:rPr>
                <w:sz w:val="28"/>
                <w:szCs w:val="28"/>
                <w:shd w:val="clear" w:color="auto" w:fill="FFFFFF"/>
              </w:rPr>
            </w:pPr>
            <w:r>
              <w:rPr>
                <w:sz w:val="28"/>
                <w:szCs w:val="28"/>
                <w:shd w:val="clear" w:color="auto" w:fill="FFFFFF"/>
              </w:rPr>
              <w:t>2020</w:t>
            </w:r>
          </w:p>
        </w:tc>
      </w:tr>
      <w:tr w:rsidR="001E218A" w:rsidTr="008353AC">
        <w:tc>
          <w:tcPr>
            <w:tcW w:w="715"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1</w:t>
            </w:r>
          </w:p>
        </w:tc>
        <w:tc>
          <w:tcPr>
            <w:tcW w:w="4325" w:type="dxa"/>
            <w:gridSpan w:val="2"/>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2</w:t>
            </w:r>
          </w:p>
        </w:tc>
        <w:tc>
          <w:tcPr>
            <w:tcW w:w="162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3</w:t>
            </w:r>
          </w:p>
        </w:tc>
        <w:tc>
          <w:tcPr>
            <w:tcW w:w="9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4</w:t>
            </w:r>
          </w:p>
        </w:tc>
        <w:tc>
          <w:tcPr>
            <w:tcW w:w="916"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5</w:t>
            </w:r>
          </w:p>
        </w:tc>
        <w:tc>
          <w:tcPr>
            <w:tcW w:w="927" w:type="dxa"/>
            <w:gridSpan w:val="2"/>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6</w:t>
            </w:r>
          </w:p>
        </w:tc>
        <w:tc>
          <w:tcPr>
            <w:tcW w:w="854" w:type="dxa"/>
            <w:gridSpan w:val="2"/>
            <w:tcBorders>
              <w:top w:val="single" w:sz="4" w:space="0" w:color="auto"/>
              <w:bottom w:val="single" w:sz="4" w:space="0" w:color="auto"/>
              <w:right w:val="single" w:sz="4" w:space="0" w:color="auto"/>
            </w:tcBorders>
          </w:tcPr>
          <w:p w:rsidR="001E218A" w:rsidRDefault="001E218A" w:rsidP="008353AC">
            <w:pPr>
              <w:jc w:val="center"/>
            </w:pPr>
            <w:r>
              <w:t>7</w:t>
            </w:r>
          </w:p>
        </w:tc>
      </w:tr>
      <w:tr w:rsidR="001E218A" w:rsidTr="008353AC">
        <w:tc>
          <w:tcPr>
            <w:tcW w:w="715"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1.</w:t>
            </w:r>
          </w:p>
        </w:tc>
        <w:tc>
          <w:tcPr>
            <w:tcW w:w="4325" w:type="dxa"/>
            <w:gridSpan w:val="2"/>
            <w:tcBorders>
              <w:top w:val="single" w:sz="2" w:space="0" w:color="000000"/>
              <w:left w:val="single" w:sz="2" w:space="0" w:color="000000"/>
              <w:bottom w:val="single" w:sz="2" w:space="0" w:color="000000"/>
              <w:right w:val="single" w:sz="2" w:space="0" w:color="000000"/>
            </w:tcBorders>
          </w:tcPr>
          <w:p w:rsidR="001E218A" w:rsidRDefault="001E218A">
            <w:pPr>
              <w:rPr>
                <w:sz w:val="28"/>
                <w:szCs w:val="28"/>
                <w:shd w:val="clear" w:color="auto" w:fill="FFFFFF"/>
              </w:rPr>
            </w:pPr>
            <w:r>
              <w:rPr>
                <w:sz w:val="28"/>
                <w:szCs w:val="28"/>
                <w:shd w:val="clear" w:color="auto" w:fill="FFFFFF"/>
              </w:rPr>
              <w:t>Количество муниципальных служащих и лиц, замещающих муниципальные должности на постоянной основе, направленных на профессиональную переподготовку и повышение квалификации (не менее)</w:t>
            </w:r>
          </w:p>
        </w:tc>
        <w:tc>
          <w:tcPr>
            <w:tcW w:w="162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человек</w:t>
            </w:r>
          </w:p>
        </w:tc>
        <w:tc>
          <w:tcPr>
            <w:tcW w:w="9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p>
          <w:p w:rsidR="001E218A" w:rsidRDefault="001E218A">
            <w:pPr>
              <w:jc w:val="center"/>
              <w:rPr>
                <w:sz w:val="28"/>
                <w:szCs w:val="28"/>
                <w:shd w:val="clear" w:color="auto" w:fill="FFFFFF"/>
              </w:rPr>
            </w:pPr>
          </w:p>
          <w:p w:rsidR="001E218A" w:rsidRDefault="001E218A">
            <w:pPr>
              <w:jc w:val="center"/>
              <w:rPr>
                <w:sz w:val="28"/>
                <w:szCs w:val="28"/>
                <w:shd w:val="clear" w:color="auto" w:fill="FFFFFF"/>
              </w:rPr>
            </w:pPr>
          </w:p>
          <w:p w:rsidR="001E218A" w:rsidRDefault="001E218A">
            <w:pPr>
              <w:jc w:val="center"/>
              <w:rPr>
                <w:sz w:val="28"/>
                <w:szCs w:val="28"/>
                <w:shd w:val="clear" w:color="auto" w:fill="FFFFFF"/>
              </w:rPr>
            </w:pPr>
          </w:p>
          <w:p w:rsidR="001E218A" w:rsidRDefault="001E218A">
            <w:pPr>
              <w:jc w:val="center"/>
              <w:rPr>
                <w:sz w:val="28"/>
                <w:szCs w:val="28"/>
                <w:shd w:val="clear" w:color="auto" w:fill="FFFFFF"/>
              </w:rPr>
            </w:pPr>
          </w:p>
          <w:p w:rsidR="001E218A" w:rsidRDefault="001E218A">
            <w:pPr>
              <w:jc w:val="center"/>
              <w:rPr>
                <w:sz w:val="28"/>
                <w:szCs w:val="28"/>
                <w:shd w:val="clear" w:color="auto" w:fill="FFFFFF"/>
              </w:rPr>
            </w:pPr>
          </w:p>
          <w:p w:rsidR="001E218A" w:rsidRDefault="001E218A">
            <w:pPr>
              <w:jc w:val="center"/>
              <w:rPr>
                <w:sz w:val="28"/>
                <w:szCs w:val="28"/>
                <w:shd w:val="clear" w:color="auto" w:fill="FFFFFF"/>
              </w:rPr>
            </w:pPr>
          </w:p>
          <w:p w:rsidR="001E218A" w:rsidRDefault="001E218A">
            <w:pPr>
              <w:jc w:val="center"/>
              <w:rPr>
                <w:sz w:val="28"/>
                <w:szCs w:val="28"/>
                <w:shd w:val="clear" w:color="auto" w:fill="FFFFFF"/>
              </w:rPr>
            </w:pPr>
            <w:r>
              <w:rPr>
                <w:sz w:val="28"/>
                <w:szCs w:val="28"/>
                <w:shd w:val="clear" w:color="auto" w:fill="FFFFFF"/>
              </w:rPr>
              <w:t>0</w:t>
            </w:r>
          </w:p>
        </w:tc>
        <w:tc>
          <w:tcPr>
            <w:tcW w:w="916"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p>
          <w:p w:rsidR="001E218A" w:rsidRDefault="001E218A">
            <w:pPr>
              <w:jc w:val="center"/>
              <w:rPr>
                <w:sz w:val="28"/>
                <w:szCs w:val="28"/>
                <w:shd w:val="clear" w:color="auto" w:fill="FFFFFF"/>
              </w:rPr>
            </w:pPr>
          </w:p>
          <w:p w:rsidR="001E218A" w:rsidRDefault="001E218A">
            <w:pPr>
              <w:jc w:val="center"/>
              <w:rPr>
                <w:sz w:val="28"/>
                <w:szCs w:val="28"/>
                <w:shd w:val="clear" w:color="auto" w:fill="FFFFFF"/>
              </w:rPr>
            </w:pPr>
          </w:p>
          <w:p w:rsidR="001E218A" w:rsidRDefault="001E218A">
            <w:pPr>
              <w:jc w:val="center"/>
              <w:rPr>
                <w:sz w:val="28"/>
                <w:szCs w:val="28"/>
                <w:shd w:val="clear" w:color="auto" w:fill="FFFFFF"/>
              </w:rPr>
            </w:pPr>
          </w:p>
          <w:p w:rsidR="001E218A" w:rsidRDefault="001E218A">
            <w:pPr>
              <w:jc w:val="center"/>
              <w:rPr>
                <w:sz w:val="28"/>
                <w:szCs w:val="28"/>
                <w:shd w:val="clear" w:color="auto" w:fill="FFFFFF"/>
              </w:rPr>
            </w:pPr>
          </w:p>
          <w:p w:rsidR="001E218A" w:rsidRDefault="001E218A">
            <w:pPr>
              <w:jc w:val="center"/>
              <w:rPr>
                <w:sz w:val="28"/>
                <w:szCs w:val="28"/>
                <w:shd w:val="clear" w:color="auto" w:fill="FFFFFF"/>
              </w:rPr>
            </w:pPr>
          </w:p>
          <w:p w:rsidR="001E218A" w:rsidRDefault="001E218A">
            <w:pPr>
              <w:jc w:val="center"/>
              <w:rPr>
                <w:sz w:val="28"/>
                <w:szCs w:val="28"/>
                <w:shd w:val="clear" w:color="auto" w:fill="FFFFFF"/>
              </w:rPr>
            </w:pPr>
          </w:p>
          <w:p w:rsidR="001E218A" w:rsidRDefault="001E218A">
            <w:pPr>
              <w:jc w:val="center"/>
              <w:rPr>
                <w:sz w:val="28"/>
                <w:szCs w:val="28"/>
                <w:shd w:val="clear" w:color="auto" w:fill="FFFFFF"/>
              </w:rPr>
            </w:pPr>
            <w:r>
              <w:rPr>
                <w:sz w:val="28"/>
                <w:szCs w:val="28"/>
                <w:shd w:val="clear" w:color="auto" w:fill="FFFFFF"/>
              </w:rPr>
              <w:t>1</w:t>
            </w:r>
          </w:p>
        </w:tc>
        <w:tc>
          <w:tcPr>
            <w:tcW w:w="927" w:type="dxa"/>
            <w:gridSpan w:val="2"/>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p>
          <w:p w:rsidR="001E218A" w:rsidRDefault="001E218A">
            <w:pPr>
              <w:jc w:val="center"/>
              <w:rPr>
                <w:sz w:val="28"/>
                <w:szCs w:val="28"/>
                <w:shd w:val="clear" w:color="auto" w:fill="FFFFFF"/>
              </w:rPr>
            </w:pPr>
          </w:p>
          <w:p w:rsidR="001E218A" w:rsidRDefault="001E218A">
            <w:pPr>
              <w:jc w:val="center"/>
              <w:rPr>
                <w:sz w:val="28"/>
                <w:szCs w:val="28"/>
                <w:shd w:val="clear" w:color="auto" w:fill="FFFFFF"/>
              </w:rPr>
            </w:pPr>
          </w:p>
          <w:p w:rsidR="001E218A" w:rsidRDefault="001E218A">
            <w:pPr>
              <w:jc w:val="center"/>
              <w:rPr>
                <w:sz w:val="28"/>
                <w:szCs w:val="28"/>
                <w:shd w:val="clear" w:color="auto" w:fill="FFFFFF"/>
              </w:rPr>
            </w:pPr>
          </w:p>
          <w:p w:rsidR="001E218A" w:rsidRDefault="001E218A">
            <w:pPr>
              <w:jc w:val="center"/>
              <w:rPr>
                <w:sz w:val="28"/>
                <w:szCs w:val="28"/>
                <w:shd w:val="clear" w:color="auto" w:fill="FFFFFF"/>
              </w:rPr>
            </w:pPr>
          </w:p>
          <w:p w:rsidR="001E218A" w:rsidRDefault="001E218A">
            <w:pPr>
              <w:jc w:val="center"/>
              <w:rPr>
                <w:sz w:val="28"/>
                <w:szCs w:val="28"/>
                <w:shd w:val="clear" w:color="auto" w:fill="FFFFFF"/>
              </w:rPr>
            </w:pPr>
          </w:p>
          <w:p w:rsidR="001E218A" w:rsidRDefault="001E218A">
            <w:pPr>
              <w:jc w:val="center"/>
              <w:rPr>
                <w:sz w:val="28"/>
                <w:szCs w:val="28"/>
                <w:shd w:val="clear" w:color="auto" w:fill="FFFFFF"/>
              </w:rPr>
            </w:pPr>
          </w:p>
          <w:p w:rsidR="001E218A" w:rsidRDefault="001E218A">
            <w:pPr>
              <w:jc w:val="center"/>
              <w:rPr>
                <w:sz w:val="28"/>
                <w:szCs w:val="28"/>
                <w:shd w:val="clear" w:color="auto" w:fill="FFFFFF"/>
              </w:rPr>
            </w:pPr>
            <w:r>
              <w:rPr>
                <w:sz w:val="28"/>
                <w:szCs w:val="28"/>
                <w:shd w:val="clear" w:color="auto" w:fill="FFFFFF"/>
              </w:rPr>
              <w:t>1</w:t>
            </w:r>
          </w:p>
        </w:tc>
        <w:tc>
          <w:tcPr>
            <w:tcW w:w="854" w:type="dxa"/>
            <w:gridSpan w:val="2"/>
            <w:tcBorders>
              <w:top w:val="single" w:sz="4" w:space="0" w:color="auto"/>
              <w:bottom w:val="single" w:sz="4" w:space="0" w:color="auto"/>
              <w:right w:val="single" w:sz="4" w:space="0" w:color="auto"/>
            </w:tcBorders>
          </w:tcPr>
          <w:p w:rsidR="001E218A" w:rsidRPr="00BB4C16" w:rsidRDefault="001E218A" w:rsidP="00BB4C16"/>
          <w:p w:rsidR="001E218A" w:rsidRPr="00BB4C16" w:rsidRDefault="001E218A" w:rsidP="00BB4C16"/>
          <w:p w:rsidR="001E218A" w:rsidRPr="00BB4C16" w:rsidRDefault="001E218A" w:rsidP="00BB4C16"/>
          <w:p w:rsidR="001E218A" w:rsidRPr="00BB4C16" w:rsidRDefault="001E218A" w:rsidP="00BB4C16"/>
          <w:p w:rsidR="001E218A" w:rsidRPr="00BB4C16" w:rsidRDefault="001E218A" w:rsidP="00BB4C16"/>
          <w:p w:rsidR="001E218A" w:rsidRPr="00BB4C16" w:rsidRDefault="001E218A" w:rsidP="00BB4C16"/>
          <w:p w:rsidR="001E218A" w:rsidRDefault="001E218A" w:rsidP="00BB4C16"/>
          <w:p w:rsidR="001E218A" w:rsidRDefault="001E218A" w:rsidP="00BB4C16"/>
          <w:p w:rsidR="001E218A" w:rsidRDefault="001E218A" w:rsidP="00BB4C16"/>
          <w:p w:rsidR="001E218A" w:rsidRDefault="001E218A" w:rsidP="00BB4C16">
            <w:pPr>
              <w:rPr>
                <w:sz w:val="28"/>
                <w:szCs w:val="28"/>
                <w:shd w:val="clear" w:color="auto" w:fill="FFFFFF"/>
              </w:rPr>
            </w:pPr>
            <w:r>
              <w:rPr>
                <w:sz w:val="28"/>
                <w:szCs w:val="28"/>
                <w:shd w:val="clear" w:color="auto" w:fill="FFFFFF"/>
              </w:rPr>
              <w:t xml:space="preserve">  </w:t>
            </w:r>
          </w:p>
          <w:p w:rsidR="001E218A" w:rsidRPr="00BB4C16" w:rsidRDefault="001E218A" w:rsidP="00BB4C16">
            <w:pPr>
              <w:jc w:val="center"/>
            </w:pPr>
            <w:r>
              <w:rPr>
                <w:sz w:val="28"/>
                <w:szCs w:val="28"/>
                <w:shd w:val="clear" w:color="auto" w:fill="FFFFFF"/>
              </w:rPr>
              <w:t>1</w:t>
            </w:r>
          </w:p>
        </w:tc>
      </w:tr>
      <w:tr w:rsidR="001E218A" w:rsidTr="008353AC">
        <w:tc>
          <w:tcPr>
            <w:tcW w:w="715"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2.</w:t>
            </w:r>
          </w:p>
        </w:tc>
        <w:tc>
          <w:tcPr>
            <w:tcW w:w="4325" w:type="dxa"/>
            <w:gridSpan w:val="2"/>
            <w:tcBorders>
              <w:top w:val="single" w:sz="2" w:space="0" w:color="000000"/>
              <w:left w:val="single" w:sz="2" w:space="0" w:color="000000"/>
              <w:bottom w:val="single" w:sz="2" w:space="0" w:color="000000"/>
              <w:right w:val="single" w:sz="2" w:space="0" w:color="000000"/>
            </w:tcBorders>
          </w:tcPr>
          <w:p w:rsidR="001E218A" w:rsidRDefault="001E218A">
            <w:pPr>
              <w:rPr>
                <w:sz w:val="28"/>
                <w:szCs w:val="28"/>
                <w:shd w:val="clear" w:color="auto" w:fill="FFFFFF"/>
              </w:rPr>
            </w:pPr>
            <w:r>
              <w:rPr>
                <w:sz w:val="28"/>
                <w:szCs w:val="28"/>
                <w:shd w:val="clear" w:color="auto" w:fill="FFFFFF"/>
              </w:rPr>
              <w:t>Количество муниципальных служащих и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 (не менее)</w:t>
            </w:r>
          </w:p>
        </w:tc>
        <w:tc>
          <w:tcPr>
            <w:tcW w:w="162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w:t>
            </w:r>
          </w:p>
        </w:tc>
        <w:tc>
          <w:tcPr>
            <w:tcW w:w="9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3</w:t>
            </w:r>
          </w:p>
        </w:tc>
        <w:tc>
          <w:tcPr>
            <w:tcW w:w="916"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3</w:t>
            </w:r>
          </w:p>
        </w:tc>
        <w:tc>
          <w:tcPr>
            <w:tcW w:w="927" w:type="dxa"/>
            <w:gridSpan w:val="2"/>
            <w:tcBorders>
              <w:top w:val="single" w:sz="2" w:space="0" w:color="000000"/>
              <w:left w:val="single" w:sz="2" w:space="0" w:color="000000"/>
              <w:bottom w:val="single" w:sz="4" w:space="0" w:color="auto"/>
              <w:right w:val="single" w:sz="2" w:space="0" w:color="000000"/>
            </w:tcBorders>
          </w:tcPr>
          <w:p w:rsidR="001E218A" w:rsidRDefault="001E218A">
            <w:pPr>
              <w:jc w:val="center"/>
              <w:rPr>
                <w:sz w:val="28"/>
                <w:szCs w:val="28"/>
                <w:shd w:val="clear" w:color="auto" w:fill="FFFFFF"/>
              </w:rPr>
            </w:pPr>
            <w:r>
              <w:rPr>
                <w:sz w:val="28"/>
                <w:szCs w:val="28"/>
                <w:shd w:val="clear" w:color="auto" w:fill="FFFFFF"/>
              </w:rPr>
              <w:t>3</w:t>
            </w:r>
          </w:p>
        </w:tc>
        <w:tc>
          <w:tcPr>
            <w:tcW w:w="854" w:type="dxa"/>
            <w:gridSpan w:val="2"/>
            <w:tcBorders>
              <w:top w:val="single" w:sz="4" w:space="0" w:color="auto"/>
              <w:bottom w:val="single" w:sz="4" w:space="0" w:color="auto"/>
              <w:right w:val="single" w:sz="4" w:space="0" w:color="auto"/>
            </w:tcBorders>
          </w:tcPr>
          <w:p w:rsidR="001E218A" w:rsidRPr="00BB4C16" w:rsidRDefault="001E218A">
            <w:pPr>
              <w:rPr>
                <w:sz w:val="28"/>
                <w:szCs w:val="28"/>
              </w:rPr>
            </w:pPr>
            <w:r>
              <w:t xml:space="preserve">    </w:t>
            </w:r>
            <w:r w:rsidRPr="00BB4C16">
              <w:rPr>
                <w:sz w:val="28"/>
                <w:szCs w:val="28"/>
              </w:rPr>
              <w:t>3</w:t>
            </w:r>
          </w:p>
        </w:tc>
      </w:tr>
      <w:tr w:rsidR="001E218A" w:rsidTr="008353AC">
        <w:trPr>
          <w:gridAfter w:val="1"/>
          <w:wAfter w:w="9" w:type="dxa"/>
        </w:trPr>
        <w:tc>
          <w:tcPr>
            <w:tcW w:w="747" w:type="dxa"/>
            <w:gridSpan w:val="2"/>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3.</w:t>
            </w:r>
          </w:p>
        </w:tc>
        <w:tc>
          <w:tcPr>
            <w:tcW w:w="4293" w:type="dxa"/>
            <w:tcBorders>
              <w:top w:val="single" w:sz="2" w:space="0" w:color="000000"/>
              <w:left w:val="single" w:sz="2" w:space="0" w:color="000000"/>
              <w:bottom w:val="single" w:sz="2" w:space="0" w:color="000000"/>
              <w:right w:val="single" w:sz="2" w:space="0" w:color="000000"/>
            </w:tcBorders>
          </w:tcPr>
          <w:p w:rsidR="001E218A" w:rsidRDefault="001E218A">
            <w:pPr>
              <w:rPr>
                <w:sz w:val="28"/>
                <w:szCs w:val="28"/>
                <w:shd w:val="clear" w:color="auto" w:fill="FFFFFF"/>
              </w:rPr>
            </w:pPr>
            <w:r>
              <w:rPr>
                <w:sz w:val="28"/>
                <w:szCs w:val="28"/>
                <w:shd w:val="clear" w:color="auto" w:fill="FFFFFF"/>
              </w:rPr>
              <w:t>Доля муниципальных служащих в возрасте до 30 лет, имеющих стаж муниципальной службы более трех лет (не менее)</w:t>
            </w:r>
          </w:p>
        </w:tc>
        <w:tc>
          <w:tcPr>
            <w:tcW w:w="162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процентов</w:t>
            </w:r>
          </w:p>
        </w:tc>
        <w:tc>
          <w:tcPr>
            <w:tcW w:w="9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0</w:t>
            </w:r>
          </w:p>
        </w:tc>
        <w:tc>
          <w:tcPr>
            <w:tcW w:w="916" w:type="dxa"/>
            <w:tcBorders>
              <w:top w:val="single" w:sz="2" w:space="0" w:color="000000"/>
              <w:left w:val="single" w:sz="2" w:space="0" w:color="000000"/>
              <w:bottom w:val="single" w:sz="2" w:space="0" w:color="000000"/>
              <w:right w:val="single" w:sz="2" w:space="0" w:color="000000"/>
            </w:tcBorders>
          </w:tcPr>
          <w:p w:rsidR="001E218A" w:rsidRDefault="001E218A">
            <w:r>
              <w:rPr>
                <w:sz w:val="28"/>
                <w:szCs w:val="28"/>
                <w:shd w:val="clear" w:color="auto" w:fill="FFFFFF"/>
              </w:rPr>
              <w:t>0</w:t>
            </w:r>
          </w:p>
        </w:tc>
        <w:tc>
          <w:tcPr>
            <w:tcW w:w="918" w:type="dxa"/>
            <w:tcBorders>
              <w:top w:val="single" w:sz="2" w:space="0" w:color="000000"/>
              <w:left w:val="single" w:sz="2" w:space="0" w:color="000000"/>
              <w:bottom w:val="single" w:sz="4" w:space="0" w:color="auto"/>
              <w:right w:val="single" w:sz="2" w:space="0" w:color="000000"/>
            </w:tcBorders>
          </w:tcPr>
          <w:p w:rsidR="001E218A" w:rsidRDefault="001E218A">
            <w:r>
              <w:rPr>
                <w:sz w:val="28"/>
                <w:szCs w:val="28"/>
                <w:shd w:val="clear" w:color="auto" w:fill="FFFFFF"/>
              </w:rPr>
              <w:t>0</w:t>
            </w:r>
          </w:p>
        </w:tc>
        <w:tc>
          <w:tcPr>
            <w:tcW w:w="854" w:type="dxa"/>
            <w:gridSpan w:val="2"/>
            <w:tcBorders>
              <w:bottom w:val="single" w:sz="4" w:space="0" w:color="auto"/>
              <w:right w:val="single" w:sz="4" w:space="0" w:color="auto"/>
            </w:tcBorders>
          </w:tcPr>
          <w:p w:rsidR="001E218A" w:rsidRDefault="001E218A" w:rsidP="00BB4C16">
            <w:pPr>
              <w:jc w:val="center"/>
            </w:pPr>
            <w:r>
              <w:rPr>
                <w:sz w:val="28"/>
                <w:szCs w:val="28"/>
                <w:shd w:val="clear" w:color="auto" w:fill="FFFFFF"/>
              </w:rPr>
              <w:t>0</w:t>
            </w:r>
          </w:p>
        </w:tc>
      </w:tr>
      <w:tr w:rsidR="001E218A" w:rsidTr="008353AC">
        <w:trPr>
          <w:gridAfter w:val="1"/>
          <w:wAfter w:w="9" w:type="dxa"/>
        </w:trPr>
        <w:tc>
          <w:tcPr>
            <w:tcW w:w="747" w:type="dxa"/>
            <w:gridSpan w:val="2"/>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4.</w:t>
            </w:r>
          </w:p>
        </w:tc>
        <w:tc>
          <w:tcPr>
            <w:tcW w:w="4293" w:type="dxa"/>
            <w:tcBorders>
              <w:top w:val="single" w:sz="2" w:space="0" w:color="000000"/>
              <w:left w:val="single" w:sz="2" w:space="0" w:color="000000"/>
              <w:bottom w:val="single" w:sz="2" w:space="0" w:color="000000"/>
              <w:right w:val="single" w:sz="2" w:space="0" w:color="000000"/>
            </w:tcBorders>
          </w:tcPr>
          <w:p w:rsidR="001E218A" w:rsidRDefault="001E218A">
            <w:pPr>
              <w:rPr>
                <w:sz w:val="28"/>
                <w:szCs w:val="28"/>
                <w:shd w:val="clear" w:color="auto" w:fill="FFFFFF"/>
              </w:rPr>
            </w:pPr>
            <w:r>
              <w:rPr>
                <w:sz w:val="28"/>
                <w:szCs w:val="28"/>
                <w:shd w:val="clear" w:color="auto" w:fill="FFFFFF"/>
              </w:rPr>
              <w:t>Динамика (снижение) нарушений на муниципальной службе, в том числе коррупционной направленности</w:t>
            </w:r>
          </w:p>
        </w:tc>
        <w:tc>
          <w:tcPr>
            <w:tcW w:w="162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w:t>
            </w:r>
          </w:p>
        </w:tc>
        <w:tc>
          <w:tcPr>
            <w:tcW w:w="9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10</w:t>
            </w:r>
          </w:p>
        </w:tc>
        <w:tc>
          <w:tcPr>
            <w:tcW w:w="916"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10</w:t>
            </w:r>
          </w:p>
        </w:tc>
        <w:tc>
          <w:tcPr>
            <w:tcW w:w="918" w:type="dxa"/>
            <w:tcBorders>
              <w:top w:val="single" w:sz="2" w:space="0" w:color="000000"/>
              <w:left w:val="single" w:sz="2" w:space="0" w:color="000000"/>
              <w:bottom w:val="single" w:sz="4" w:space="0" w:color="auto"/>
              <w:right w:val="single" w:sz="2" w:space="0" w:color="000000"/>
            </w:tcBorders>
          </w:tcPr>
          <w:p w:rsidR="001E218A" w:rsidRDefault="001E218A">
            <w:pPr>
              <w:jc w:val="center"/>
              <w:rPr>
                <w:sz w:val="28"/>
                <w:szCs w:val="28"/>
                <w:shd w:val="clear" w:color="auto" w:fill="FFFFFF"/>
              </w:rPr>
            </w:pPr>
            <w:r>
              <w:rPr>
                <w:sz w:val="28"/>
                <w:szCs w:val="28"/>
                <w:shd w:val="clear" w:color="auto" w:fill="FFFFFF"/>
              </w:rPr>
              <w:t>10</w:t>
            </w:r>
          </w:p>
        </w:tc>
        <w:tc>
          <w:tcPr>
            <w:tcW w:w="854" w:type="dxa"/>
            <w:gridSpan w:val="2"/>
            <w:tcBorders>
              <w:top w:val="single" w:sz="4" w:space="0" w:color="auto"/>
              <w:bottom w:val="single" w:sz="4" w:space="0" w:color="auto"/>
              <w:right w:val="single" w:sz="4" w:space="0" w:color="auto"/>
            </w:tcBorders>
          </w:tcPr>
          <w:p w:rsidR="001E218A" w:rsidRPr="00BB4C16" w:rsidRDefault="001E218A" w:rsidP="00BB4C16">
            <w:pPr>
              <w:jc w:val="center"/>
              <w:rPr>
                <w:sz w:val="28"/>
                <w:szCs w:val="28"/>
              </w:rPr>
            </w:pPr>
            <w:r w:rsidRPr="00BB4C16">
              <w:rPr>
                <w:sz w:val="28"/>
                <w:szCs w:val="28"/>
              </w:rPr>
              <w:t>10</w:t>
            </w:r>
          </w:p>
        </w:tc>
      </w:tr>
      <w:tr w:rsidR="001E218A" w:rsidTr="008353AC">
        <w:trPr>
          <w:gridAfter w:val="1"/>
          <w:wAfter w:w="9" w:type="dxa"/>
        </w:trPr>
        <w:tc>
          <w:tcPr>
            <w:tcW w:w="747" w:type="dxa"/>
            <w:gridSpan w:val="2"/>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5.</w:t>
            </w:r>
          </w:p>
        </w:tc>
        <w:tc>
          <w:tcPr>
            <w:tcW w:w="4293" w:type="dxa"/>
            <w:tcBorders>
              <w:top w:val="single" w:sz="2" w:space="0" w:color="000000"/>
              <w:left w:val="single" w:sz="2" w:space="0" w:color="000000"/>
              <w:bottom w:val="single" w:sz="2" w:space="0" w:color="000000"/>
              <w:right w:val="single" w:sz="2" w:space="0" w:color="000000"/>
            </w:tcBorders>
          </w:tcPr>
          <w:p w:rsidR="001E218A" w:rsidRDefault="001E218A">
            <w:pPr>
              <w:rPr>
                <w:sz w:val="28"/>
                <w:szCs w:val="28"/>
                <w:shd w:val="clear" w:color="auto" w:fill="FFFFFF"/>
              </w:rPr>
            </w:pPr>
            <w:r>
              <w:rPr>
                <w:sz w:val="28"/>
                <w:szCs w:val="28"/>
                <w:shd w:val="clear" w:color="auto" w:fill="FFFFFF"/>
              </w:rPr>
              <w:t>Доля граждан, которые удовлетворены деятельностью органов местного самоуправления (не менее)</w:t>
            </w:r>
          </w:p>
        </w:tc>
        <w:tc>
          <w:tcPr>
            <w:tcW w:w="162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w:t>
            </w:r>
          </w:p>
        </w:tc>
        <w:tc>
          <w:tcPr>
            <w:tcW w:w="9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80</w:t>
            </w:r>
          </w:p>
        </w:tc>
        <w:tc>
          <w:tcPr>
            <w:tcW w:w="916"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90</w:t>
            </w:r>
          </w:p>
        </w:tc>
        <w:tc>
          <w:tcPr>
            <w:tcW w:w="918"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100</w:t>
            </w:r>
          </w:p>
        </w:tc>
        <w:tc>
          <w:tcPr>
            <w:tcW w:w="854" w:type="dxa"/>
            <w:gridSpan w:val="2"/>
            <w:tcBorders>
              <w:top w:val="single" w:sz="4" w:space="0" w:color="auto"/>
              <w:bottom w:val="single" w:sz="4" w:space="0" w:color="auto"/>
              <w:right w:val="single" w:sz="4" w:space="0" w:color="auto"/>
            </w:tcBorders>
          </w:tcPr>
          <w:p w:rsidR="001E218A" w:rsidRDefault="001E218A" w:rsidP="00BB4C16">
            <w:pPr>
              <w:jc w:val="center"/>
            </w:pPr>
            <w:r>
              <w:rPr>
                <w:sz w:val="28"/>
                <w:szCs w:val="28"/>
                <w:shd w:val="clear" w:color="auto" w:fill="FFFFFF"/>
              </w:rPr>
              <w:t>100</w:t>
            </w:r>
          </w:p>
        </w:tc>
      </w:tr>
      <w:tr w:rsidR="001E218A" w:rsidTr="008353AC">
        <w:trPr>
          <w:gridAfter w:val="1"/>
          <w:wAfter w:w="9" w:type="dxa"/>
        </w:trPr>
        <w:tc>
          <w:tcPr>
            <w:tcW w:w="747" w:type="dxa"/>
            <w:gridSpan w:val="2"/>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6.</w:t>
            </w:r>
          </w:p>
        </w:tc>
        <w:tc>
          <w:tcPr>
            <w:tcW w:w="4293" w:type="dxa"/>
            <w:tcBorders>
              <w:top w:val="single" w:sz="2" w:space="0" w:color="000000"/>
              <w:left w:val="single" w:sz="2" w:space="0" w:color="000000"/>
              <w:bottom w:val="single" w:sz="2" w:space="0" w:color="000000"/>
              <w:right w:val="single" w:sz="2" w:space="0" w:color="000000"/>
            </w:tcBorders>
          </w:tcPr>
          <w:p w:rsidR="001E218A" w:rsidRDefault="001E218A">
            <w:pPr>
              <w:rPr>
                <w:sz w:val="28"/>
                <w:szCs w:val="28"/>
                <w:shd w:val="clear" w:color="auto" w:fill="FFFFFF"/>
              </w:rPr>
            </w:pPr>
            <w:r>
              <w:rPr>
                <w:sz w:val="28"/>
                <w:szCs w:val="28"/>
                <w:shd w:val="clear" w:color="auto" w:fill="FFFFFF"/>
              </w:rPr>
              <w:t>Доля граждан, которые удовлетворены качеством муниципальных услуг (не менее)</w:t>
            </w:r>
          </w:p>
          <w:p w:rsidR="001E218A" w:rsidRDefault="001E218A">
            <w:pPr>
              <w:rPr>
                <w:sz w:val="28"/>
                <w:szCs w:val="28"/>
                <w:shd w:val="clear" w:color="auto" w:fill="FFFFFF"/>
              </w:rPr>
            </w:pPr>
          </w:p>
        </w:tc>
        <w:tc>
          <w:tcPr>
            <w:tcW w:w="162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w:t>
            </w:r>
          </w:p>
        </w:tc>
        <w:tc>
          <w:tcPr>
            <w:tcW w:w="9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80</w:t>
            </w:r>
          </w:p>
        </w:tc>
        <w:tc>
          <w:tcPr>
            <w:tcW w:w="916"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90</w:t>
            </w:r>
          </w:p>
        </w:tc>
        <w:tc>
          <w:tcPr>
            <w:tcW w:w="918"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100</w:t>
            </w:r>
          </w:p>
        </w:tc>
        <w:tc>
          <w:tcPr>
            <w:tcW w:w="854" w:type="dxa"/>
            <w:gridSpan w:val="2"/>
            <w:tcBorders>
              <w:top w:val="single" w:sz="4" w:space="0" w:color="auto"/>
              <w:bottom w:val="single" w:sz="4" w:space="0" w:color="auto"/>
              <w:right w:val="single" w:sz="4" w:space="0" w:color="auto"/>
            </w:tcBorders>
          </w:tcPr>
          <w:p w:rsidR="001E218A" w:rsidRDefault="001E218A" w:rsidP="00BB4C16">
            <w:pPr>
              <w:jc w:val="center"/>
            </w:pPr>
            <w:r>
              <w:rPr>
                <w:sz w:val="28"/>
                <w:szCs w:val="28"/>
                <w:shd w:val="clear" w:color="auto" w:fill="FFFFFF"/>
              </w:rPr>
              <w:t>100</w:t>
            </w:r>
          </w:p>
        </w:tc>
      </w:tr>
    </w:tbl>
    <w:p w:rsidR="001E218A" w:rsidRDefault="001E218A" w:rsidP="00350A55">
      <w:pPr>
        <w:ind w:firstLine="720"/>
        <w:jc w:val="both"/>
        <w:rPr>
          <w:sz w:val="28"/>
          <w:szCs w:val="28"/>
          <w:shd w:val="clear" w:color="auto" w:fill="FFFFFF"/>
        </w:rPr>
      </w:pPr>
    </w:p>
    <w:p w:rsidR="001E218A" w:rsidRDefault="001E218A" w:rsidP="00350A55">
      <w:pPr>
        <w:spacing w:before="108" w:after="108"/>
        <w:jc w:val="center"/>
        <w:rPr>
          <w:sz w:val="28"/>
          <w:szCs w:val="28"/>
          <w:shd w:val="clear" w:color="auto" w:fill="FFFFFF"/>
        </w:rPr>
      </w:pPr>
      <w:bookmarkStart w:id="10" w:name="sub_500"/>
      <w:r>
        <w:rPr>
          <w:b/>
          <w:bCs/>
          <w:sz w:val="28"/>
          <w:szCs w:val="28"/>
          <w:shd w:val="clear" w:color="auto" w:fill="FFFFFF"/>
        </w:rPr>
        <w:t>6. Ресурсное обеспечение Программы</w:t>
      </w:r>
    </w:p>
    <w:bookmarkEnd w:id="10"/>
    <w:p w:rsidR="001E218A" w:rsidRDefault="001E218A" w:rsidP="00350A55">
      <w:pPr>
        <w:ind w:firstLine="720"/>
        <w:jc w:val="both"/>
        <w:rPr>
          <w:sz w:val="28"/>
          <w:szCs w:val="28"/>
          <w:shd w:val="clear" w:color="auto" w:fill="FFFFFF"/>
        </w:rPr>
      </w:pPr>
    </w:p>
    <w:p w:rsidR="001E218A" w:rsidRDefault="001E218A" w:rsidP="00350A55">
      <w:pPr>
        <w:ind w:firstLine="720"/>
        <w:jc w:val="both"/>
        <w:rPr>
          <w:sz w:val="28"/>
          <w:szCs w:val="28"/>
          <w:shd w:val="clear" w:color="auto" w:fill="FFFFFF"/>
        </w:rPr>
      </w:pPr>
      <w:r>
        <w:rPr>
          <w:sz w:val="28"/>
          <w:szCs w:val="28"/>
          <w:shd w:val="clear" w:color="auto" w:fill="FFFFFF"/>
        </w:rPr>
        <w:t>Программные мероприятия финансируются за счет средств бюджета Русско-Тювеевского сельского поселения.</w:t>
      </w:r>
    </w:p>
    <w:p w:rsidR="001E218A" w:rsidRDefault="001E218A" w:rsidP="00350A55">
      <w:pPr>
        <w:ind w:firstLine="720"/>
        <w:jc w:val="both"/>
        <w:rPr>
          <w:sz w:val="28"/>
          <w:szCs w:val="28"/>
          <w:shd w:val="clear" w:color="auto" w:fill="FFFFFF"/>
        </w:rPr>
      </w:pPr>
      <w:r>
        <w:rPr>
          <w:sz w:val="28"/>
          <w:szCs w:val="28"/>
          <w:shd w:val="clear" w:color="auto" w:fill="FFFFFF"/>
        </w:rPr>
        <w:t>Общий объем финансирования Программы из бюджета Русско-Тювеевского сельского поселения  составляет 35,0 тыс. рублей.</w:t>
      </w:r>
    </w:p>
    <w:p w:rsidR="001E218A" w:rsidRDefault="001E218A" w:rsidP="00350A55">
      <w:pPr>
        <w:rPr>
          <w:sz w:val="28"/>
          <w:szCs w:val="28"/>
        </w:rPr>
      </w:pPr>
      <w:r>
        <w:rPr>
          <w:sz w:val="28"/>
          <w:szCs w:val="28"/>
        </w:rPr>
        <w:t>Объем финансирования по годам:</w:t>
      </w:r>
    </w:p>
    <w:p w:rsidR="001E218A" w:rsidRDefault="001E218A" w:rsidP="00350A55">
      <w:pPr>
        <w:rPr>
          <w:sz w:val="28"/>
          <w:szCs w:val="28"/>
        </w:rPr>
      </w:pPr>
      <w:r>
        <w:rPr>
          <w:sz w:val="28"/>
          <w:szCs w:val="28"/>
        </w:rPr>
        <w:t>2018 год - 5,0 тыс. рублей;</w:t>
      </w:r>
    </w:p>
    <w:p w:rsidR="001E218A" w:rsidRDefault="001E218A" w:rsidP="00350A55">
      <w:pPr>
        <w:rPr>
          <w:sz w:val="28"/>
          <w:szCs w:val="28"/>
        </w:rPr>
      </w:pPr>
      <w:r>
        <w:rPr>
          <w:sz w:val="28"/>
          <w:szCs w:val="28"/>
        </w:rPr>
        <w:t>2019 год - 5,0 тыс. рублей;</w:t>
      </w:r>
    </w:p>
    <w:p w:rsidR="001E218A" w:rsidRDefault="001E218A" w:rsidP="00350A55">
      <w:pPr>
        <w:rPr>
          <w:sz w:val="28"/>
          <w:szCs w:val="28"/>
        </w:rPr>
      </w:pPr>
      <w:r>
        <w:rPr>
          <w:sz w:val="28"/>
          <w:szCs w:val="28"/>
        </w:rPr>
        <w:t>2020 год - 5,0 тыс. рублей;</w:t>
      </w:r>
    </w:p>
    <w:p w:rsidR="001E218A" w:rsidRDefault="001E218A" w:rsidP="00BB4C16">
      <w:pPr>
        <w:rPr>
          <w:sz w:val="28"/>
          <w:szCs w:val="28"/>
        </w:rPr>
      </w:pPr>
      <w:r>
        <w:rPr>
          <w:sz w:val="28"/>
          <w:szCs w:val="28"/>
        </w:rPr>
        <w:t>2021 год - 5,0 тыс. рублей,</w:t>
      </w:r>
    </w:p>
    <w:p w:rsidR="001E218A" w:rsidRDefault="001E218A" w:rsidP="00713B05">
      <w:pPr>
        <w:rPr>
          <w:sz w:val="28"/>
          <w:szCs w:val="28"/>
        </w:rPr>
      </w:pPr>
      <w:r>
        <w:rPr>
          <w:sz w:val="28"/>
          <w:szCs w:val="28"/>
        </w:rPr>
        <w:t>2022 год - 5,0 тыс. рублей;</w:t>
      </w:r>
    </w:p>
    <w:p w:rsidR="001E218A" w:rsidRDefault="001E218A" w:rsidP="00713B05">
      <w:pPr>
        <w:rPr>
          <w:sz w:val="28"/>
          <w:szCs w:val="28"/>
        </w:rPr>
      </w:pPr>
      <w:r>
        <w:rPr>
          <w:sz w:val="28"/>
          <w:szCs w:val="28"/>
        </w:rPr>
        <w:t>2023 год - 5,0 тыс. рублей,</w:t>
      </w:r>
    </w:p>
    <w:p w:rsidR="001E218A" w:rsidRDefault="001E218A" w:rsidP="00713B05">
      <w:pPr>
        <w:rPr>
          <w:sz w:val="28"/>
          <w:szCs w:val="28"/>
        </w:rPr>
      </w:pPr>
      <w:r>
        <w:rPr>
          <w:sz w:val="28"/>
          <w:szCs w:val="28"/>
        </w:rPr>
        <w:t>2024 год - 5,0 тыс. рублей.</w:t>
      </w:r>
    </w:p>
    <w:p w:rsidR="001E218A" w:rsidRDefault="001E218A" w:rsidP="00BB4C16">
      <w:pPr>
        <w:rPr>
          <w:sz w:val="28"/>
          <w:szCs w:val="28"/>
        </w:rPr>
      </w:pPr>
    </w:p>
    <w:p w:rsidR="001E218A" w:rsidRDefault="001E218A" w:rsidP="00350A55">
      <w:pPr>
        <w:rPr>
          <w:sz w:val="28"/>
          <w:szCs w:val="28"/>
        </w:rPr>
      </w:pPr>
    </w:p>
    <w:p w:rsidR="001E218A" w:rsidRDefault="001E218A" w:rsidP="00350A55">
      <w:pPr>
        <w:jc w:val="center"/>
        <w:rPr>
          <w:b/>
          <w:sz w:val="28"/>
          <w:szCs w:val="28"/>
        </w:rPr>
      </w:pPr>
      <w:r>
        <w:rPr>
          <w:b/>
          <w:sz w:val="28"/>
          <w:szCs w:val="28"/>
        </w:rPr>
        <w:t>7. Риски Программы</w:t>
      </w:r>
    </w:p>
    <w:p w:rsidR="001E218A" w:rsidRDefault="001E218A" w:rsidP="00350A55">
      <w:pPr>
        <w:jc w:val="center"/>
        <w:rPr>
          <w:b/>
          <w:sz w:val="28"/>
          <w:szCs w:val="28"/>
        </w:rPr>
      </w:pPr>
    </w:p>
    <w:p w:rsidR="001E218A" w:rsidRDefault="001E218A" w:rsidP="00350A55">
      <w:pPr>
        <w:jc w:val="both"/>
        <w:rPr>
          <w:sz w:val="28"/>
          <w:szCs w:val="28"/>
        </w:rPr>
      </w:pPr>
      <w:r>
        <w:rPr>
          <w:sz w:val="28"/>
          <w:szCs w:val="28"/>
        </w:rPr>
        <w:t xml:space="preserve">     Реализация программных мероприятий связана с определенными рисками (угрозами): </w:t>
      </w:r>
    </w:p>
    <w:p w:rsidR="001E218A" w:rsidRDefault="001E218A" w:rsidP="00350A55">
      <w:pPr>
        <w:ind w:left="720"/>
        <w:jc w:val="both"/>
        <w:rPr>
          <w:sz w:val="28"/>
          <w:szCs w:val="28"/>
        </w:rPr>
      </w:pPr>
      <w:r>
        <w:rPr>
          <w:sz w:val="28"/>
          <w:szCs w:val="28"/>
        </w:rPr>
        <w:t xml:space="preserve">- финансирование Программы не в полном объеме повлечёт за собой невыполнение программных мероприятий; </w:t>
      </w:r>
    </w:p>
    <w:p w:rsidR="001E218A" w:rsidRDefault="001E218A" w:rsidP="00350A55">
      <w:pPr>
        <w:ind w:left="720"/>
        <w:jc w:val="both"/>
        <w:rPr>
          <w:sz w:val="28"/>
          <w:szCs w:val="28"/>
        </w:rPr>
      </w:pPr>
      <w:r>
        <w:rPr>
          <w:sz w:val="28"/>
          <w:szCs w:val="28"/>
        </w:rPr>
        <w:t>- организационные риски, связанные с ошибками управления реализации Программы;</w:t>
      </w:r>
    </w:p>
    <w:p w:rsidR="001E218A" w:rsidRDefault="001E218A" w:rsidP="00350A55">
      <w:pPr>
        <w:ind w:left="720"/>
        <w:jc w:val="both"/>
        <w:rPr>
          <w:sz w:val="28"/>
          <w:szCs w:val="28"/>
        </w:rPr>
      </w:pPr>
      <w:r>
        <w:rPr>
          <w:sz w:val="28"/>
          <w:szCs w:val="28"/>
        </w:rPr>
        <w:t>- возможное изменение федерального и республиканского законодательства.</w:t>
      </w:r>
    </w:p>
    <w:p w:rsidR="001E218A" w:rsidRDefault="001E218A" w:rsidP="00350A55">
      <w:pPr>
        <w:jc w:val="both"/>
        <w:rPr>
          <w:sz w:val="28"/>
          <w:szCs w:val="28"/>
        </w:rPr>
      </w:pPr>
      <w:r>
        <w:rPr>
          <w:sz w:val="28"/>
          <w:szCs w:val="28"/>
        </w:rPr>
        <w:t xml:space="preserve">    Меры по управлению рисками:</w:t>
      </w:r>
    </w:p>
    <w:p w:rsidR="001E218A" w:rsidRDefault="001E218A" w:rsidP="00350A55">
      <w:pPr>
        <w:ind w:left="720"/>
        <w:jc w:val="both"/>
        <w:rPr>
          <w:sz w:val="28"/>
          <w:szCs w:val="28"/>
        </w:rPr>
      </w:pPr>
      <w:r>
        <w:rPr>
          <w:sz w:val="28"/>
          <w:szCs w:val="28"/>
        </w:rPr>
        <w:t>- определение приоритетных направлений реализации Программы, оперативное внесение корректировок;</w:t>
      </w:r>
    </w:p>
    <w:p w:rsidR="001E218A" w:rsidRDefault="001E218A" w:rsidP="00350A55">
      <w:pPr>
        <w:jc w:val="both"/>
        <w:rPr>
          <w:sz w:val="28"/>
          <w:szCs w:val="28"/>
        </w:rPr>
      </w:pPr>
      <w:r>
        <w:rPr>
          <w:sz w:val="28"/>
          <w:szCs w:val="28"/>
        </w:rPr>
        <w:t>- оперативное внесение изменений в действующие правовые акты или принятие новых правовых актов, касающихся сферы действий данной Программы;</w:t>
      </w:r>
    </w:p>
    <w:p w:rsidR="001E218A" w:rsidRDefault="001E218A" w:rsidP="00350A55">
      <w:pPr>
        <w:jc w:val="both"/>
        <w:rPr>
          <w:sz w:val="28"/>
          <w:szCs w:val="28"/>
        </w:rPr>
      </w:pPr>
      <w:r>
        <w:rPr>
          <w:sz w:val="28"/>
          <w:szCs w:val="28"/>
        </w:rPr>
        <w:t>-открытость и прозрачность планов мероприятий и практических действий, информационное сопровождение Программы.</w:t>
      </w:r>
    </w:p>
    <w:p w:rsidR="001E218A" w:rsidRDefault="001E218A" w:rsidP="00350A55">
      <w:pPr>
        <w:rPr>
          <w:sz w:val="28"/>
          <w:szCs w:val="28"/>
        </w:rPr>
      </w:pPr>
    </w:p>
    <w:p w:rsidR="001E218A" w:rsidRDefault="001E218A" w:rsidP="00350A55">
      <w:pPr>
        <w:ind w:firstLine="720"/>
        <w:jc w:val="both"/>
        <w:rPr>
          <w:sz w:val="28"/>
          <w:szCs w:val="28"/>
          <w:shd w:val="clear" w:color="auto" w:fill="FFFFFF"/>
        </w:rPr>
      </w:pPr>
    </w:p>
    <w:p w:rsidR="001E218A" w:rsidRDefault="001E218A" w:rsidP="00350A55">
      <w:pPr>
        <w:spacing w:before="108" w:after="108"/>
        <w:jc w:val="center"/>
        <w:rPr>
          <w:sz w:val="28"/>
          <w:szCs w:val="28"/>
          <w:shd w:val="clear" w:color="auto" w:fill="FFFFFF"/>
        </w:rPr>
      </w:pPr>
      <w:bookmarkStart w:id="11" w:name="sub_600"/>
      <w:r>
        <w:rPr>
          <w:b/>
          <w:bCs/>
          <w:sz w:val="28"/>
          <w:szCs w:val="28"/>
          <w:shd w:val="clear" w:color="auto" w:fill="FFFFFF"/>
        </w:rPr>
        <w:t>8. Механизм реализации Программы и контроль за ходом выполнения ее основных мероприятий</w:t>
      </w:r>
    </w:p>
    <w:bookmarkEnd w:id="11"/>
    <w:p w:rsidR="001E218A" w:rsidRDefault="001E218A" w:rsidP="00350A55">
      <w:pPr>
        <w:ind w:firstLine="720"/>
        <w:jc w:val="both"/>
        <w:rPr>
          <w:sz w:val="28"/>
          <w:szCs w:val="28"/>
          <w:shd w:val="clear" w:color="auto" w:fill="FFFFFF"/>
        </w:rPr>
      </w:pPr>
    </w:p>
    <w:p w:rsidR="001E218A" w:rsidRDefault="001E218A" w:rsidP="00350A55">
      <w:pPr>
        <w:ind w:firstLine="720"/>
        <w:jc w:val="both"/>
        <w:rPr>
          <w:sz w:val="28"/>
          <w:szCs w:val="28"/>
          <w:shd w:val="clear" w:color="auto" w:fill="FFFFFF"/>
        </w:rPr>
      </w:pPr>
      <w:r>
        <w:rPr>
          <w:sz w:val="28"/>
          <w:szCs w:val="28"/>
          <w:shd w:val="clear" w:color="auto" w:fill="FFFFFF"/>
        </w:rPr>
        <w:t xml:space="preserve">Выполнение мероприятий Программы будет осуществляться в соответствии с планом мероприятий Программы, указанным в </w:t>
      </w:r>
      <w:hyperlink r:id="rId16" w:anchor="sub_10000#sub_10000" w:history="1">
        <w:r>
          <w:rPr>
            <w:rStyle w:val="Hyperlink"/>
            <w:color w:val="auto"/>
            <w:sz w:val="28"/>
            <w:szCs w:val="28"/>
            <w:shd w:val="clear" w:color="auto" w:fill="FFFFFF"/>
          </w:rPr>
          <w:t>приложении</w:t>
        </w:r>
      </w:hyperlink>
      <w:r>
        <w:rPr>
          <w:sz w:val="28"/>
          <w:szCs w:val="28"/>
          <w:shd w:val="clear" w:color="auto" w:fill="FFFFFF"/>
        </w:rPr>
        <w:t>.</w:t>
      </w:r>
    </w:p>
    <w:p w:rsidR="001E218A" w:rsidRDefault="001E218A" w:rsidP="00350A55">
      <w:pPr>
        <w:ind w:firstLine="720"/>
        <w:jc w:val="both"/>
        <w:rPr>
          <w:sz w:val="28"/>
          <w:szCs w:val="28"/>
          <w:shd w:val="clear" w:color="auto" w:fill="FFFFFF"/>
        </w:rPr>
      </w:pPr>
      <w:r>
        <w:rPr>
          <w:sz w:val="28"/>
          <w:szCs w:val="28"/>
          <w:shd w:val="clear" w:color="auto" w:fill="FFFFFF"/>
        </w:rPr>
        <w:t>План мероприятий по реализации Программы уточняется муниципальным заказчиком на основе оценки результативности мероприятий Программы и достижения целевых индикаторов. Выполнение отдельных мероприятий Программы будет осуществляться посредством заключения муниципальных контрактов (договоров, соглашений) между муниципальным заказчиком Программы и научными, образовательными и иными организациями.</w:t>
      </w:r>
    </w:p>
    <w:p w:rsidR="001E218A" w:rsidRDefault="001E218A" w:rsidP="00350A55">
      <w:pPr>
        <w:ind w:firstLine="698"/>
        <w:jc w:val="right"/>
        <w:rPr>
          <w:b/>
          <w:bCs/>
          <w:sz w:val="28"/>
          <w:szCs w:val="28"/>
          <w:shd w:val="clear" w:color="auto" w:fill="FFFFFF"/>
        </w:rPr>
      </w:pPr>
    </w:p>
    <w:p w:rsidR="001E218A" w:rsidRDefault="001E218A" w:rsidP="00350A55">
      <w:pPr>
        <w:ind w:firstLine="698"/>
        <w:jc w:val="right"/>
        <w:rPr>
          <w:b/>
          <w:bCs/>
          <w:sz w:val="28"/>
          <w:szCs w:val="28"/>
          <w:shd w:val="clear" w:color="auto" w:fill="FFFFFF"/>
        </w:rPr>
      </w:pPr>
    </w:p>
    <w:p w:rsidR="001E218A" w:rsidRDefault="001E218A" w:rsidP="00350A55">
      <w:pPr>
        <w:ind w:firstLine="698"/>
        <w:jc w:val="right"/>
        <w:rPr>
          <w:b/>
          <w:bCs/>
          <w:sz w:val="28"/>
          <w:szCs w:val="28"/>
          <w:shd w:val="clear" w:color="auto" w:fill="FFFFFF"/>
        </w:rPr>
      </w:pPr>
    </w:p>
    <w:p w:rsidR="001E218A" w:rsidRDefault="001E218A" w:rsidP="00350A55">
      <w:pPr>
        <w:ind w:firstLine="698"/>
        <w:jc w:val="right"/>
        <w:rPr>
          <w:b/>
          <w:bCs/>
          <w:sz w:val="28"/>
          <w:szCs w:val="28"/>
          <w:shd w:val="clear" w:color="auto" w:fill="FFFFFF"/>
        </w:rPr>
      </w:pPr>
    </w:p>
    <w:p w:rsidR="001E218A" w:rsidRDefault="001E218A" w:rsidP="00350A55">
      <w:pPr>
        <w:ind w:firstLine="698"/>
        <w:jc w:val="right"/>
        <w:rPr>
          <w:b/>
          <w:bCs/>
          <w:sz w:val="28"/>
          <w:szCs w:val="28"/>
          <w:shd w:val="clear" w:color="auto" w:fill="FFFFFF"/>
        </w:rPr>
      </w:pPr>
    </w:p>
    <w:p w:rsidR="001E218A" w:rsidRDefault="001E218A" w:rsidP="00350A55">
      <w:pPr>
        <w:ind w:firstLine="698"/>
        <w:jc w:val="right"/>
        <w:rPr>
          <w:b/>
          <w:bCs/>
          <w:sz w:val="28"/>
          <w:szCs w:val="28"/>
          <w:shd w:val="clear" w:color="auto" w:fill="FFFFFF"/>
        </w:rPr>
      </w:pPr>
    </w:p>
    <w:p w:rsidR="001E218A" w:rsidRDefault="001E218A" w:rsidP="00350A55">
      <w:pPr>
        <w:rPr>
          <w:b/>
          <w:bCs/>
          <w:sz w:val="28"/>
          <w:szCs w:val="28"/>
          <w:shd w:val="clear" w:color="auto" w:fill="FFFFFF"/>
        </w:rPr>
        <w:sectPr w:rsidR="001E218A">
          <w:pgSz w:w="11906" w:h="16838"/>
          <w:pgMar w:top="899" w:right="567" w:bottom="851" w:left="1134" w:header="720" w:footer="720" w:gutter="0"/>
          <w:cols w:space="720"/>
        </w:sectPr>
      </w:pPr>
    </w:p>
    <w:p w:rsidR="001E218A" w:rsidRDefault="001E218A" w:rsidP="00BB4C16">
      <w:pPr>
        <w:jc w:val="right"/>
        <w:rPr>
          <w:bCs/>
          <w:sz w:val="28"/>
          <w:szCs w:val="28"/>
          <w:shd w:val="clear" w:color="auto" w:fill="FFFFFF"/>
        </w:rPr>
      </w:pPr>
      <w:r>
        <w:rPr>
          <w:b/>
          <w:bCs/>
          <w:sz w:val="28"/>
          <w:szCs w:val="28"/>
          <w:shd w:val="clear" w:color="auto" w:fill="FFFFFF"/>
        </w:rPr>
        <w:t xml:space="preserve">                                                                                                                                              </w:t>
      </w:r>
      <w:r>
        <w:rPr>
          <w:bCs/>
          <w:sz w:val="28"/>
          <w:szCs w:val="28"/>
          <w:shd w:val="clear" w:color="auto" w:fill="FFFFFF"/>
        </w:rPr>
        <w:t>Приложение</w:t>
      </w:r>
    </w:p>
    <w:p w:rsidR="001E218A" w:rsidRDefault="001E218A" w:rsidP="00BB4C16">
      <w:pPr>
        <w:tabs>
          <w:tab w:val="left" w:pos="8820"/>
        </w:tabs>
        <w:ind w:firstLine="698"/>
        <w:jc w:val="right"/>
        <w:rPr>
          <w:sz w:val="28"/>
          <w:szCs w:val="28"/>
        </w:rPr>
      </w:pPr>
      <w:r>
        <w:rPr>
          <w:bCs/>
          <w:sz w:val="28"/>
          <w:szCs w:val="28"/>
          <w:shd w:val="clear" w:color="auto" w:fill="FFFFFF"/>
        </w:rPr>
        <w:t xml:space="preserve">                                                                          к</w:t>
      </w:r>
      <w:r>
        <w:rPr>
          <w:b/>
          <w:bCs/>
          <w:sz w:val="28"/>
          <w:szCs w:val="28"/>
          <w:shd w:val="clear" w:color="auto" w:fill="FFFFFF"/>
        </w:rPr>
        <w:t xml:space="preserve"> </w:t>
      </w:r>
      <w:r>
        <w:rPr>
          <w:bCs/>
          <w:sz w:val="28"/>
          <w:szCs w:val="28"/>
          <w:shd w:val="clear" w:color="auto" w:fill="FFFFFF"/>
        </w:rPr>
        <w:t xml:space="preserve">муниципальной </w:t>
      </w:r>
      <w:hyperlink r:id="rId17" w:anchor="sub_1000#sub_1000" w:history="1">
        <w:r>
          <w:rPr>
            <w:rStyle w:val="Hyperlink"/>
            <w:color w:val="auto"/>
            <w:sz w:val="28"/>
            <w:szCs w:val="28"/>
            <w:shd w:val="clear" w:color="auto" w:fill="FFFFFF"/>
          </w:rPr>
          <w:t>программе</w:t>
        </w:r>
      </w:hyperlink>
      <w:r>
        <w:rPr>
          <w:b/>
          <w:bCs/>
          <w:sz w:val="28"/>
          <w:szCs w:val="28"/>
          <w:shd w:val="clear" w:color="auto" w:fill="FFFFFF"/>
        </w:rPr>
        <w:t xml:space="preserve"> </w:t>
      </w:r>
      <w:r>
        <w:rPr>
          <w:sz w:val="28"/>
          <w:szCs w:val="28"/>
        </w:rPr>
        <w:t xml:space="preserve">«Развитие муниципальной службы                        </w:t>
      </w:r>
    </w:p>
    <w:p w:rsidR="001E218A" w:rsidRDefault="001E218A" w:rsidP="00BB4C16">
      <w:pPr>
        <w:tabs>
          <w:tab w:val="left" w:pos="8820"/>
        </w:tabs>
        <w:ind w:firstLine="698"/>
        <w:jc w:val="right"/>
        <w:rPr>
          <w:sz w:val="28"/>
          <w:szCs w:val="28"/>
        </w:rPr>
      </w:pPr>
      <w:r>
        <w:rPr>
          <w:sz w:val="28"/>
          <w:szCs w:val="28"/>
        </w:rPr>
        <w:t xml:space="preserve">в Русско-Тювеевском сельском поселении </w:t>
      </w:r>
    </w:p>
    <w:p w:rsidR="001E218A" w:rsidRDefault="001E218A" w:rsidP="00BB4C16">
      <w:pPr>
        <w:ind w:firstLine="698"/>
        <w:jc w:val="right"/>
        <w:rPr>
          <w:sz w:val="28"/>
          <w:szCs w:val="28"/>
        </w:rPr>
      </w:pPr>
      <w:r>
        <w:rPr>
          <w:sz w:val="28"/>
          <w:szCs w:val="28"/>
        </w:rPr>
        <w:t xml:space="preserve">                                                  Темниковского муниципального района </w:t>
      </w:r>
    </w:p>
    <w:p w:rsidR="001E218A" w:rsidRDefault="001E218A" w:rsidP="00BB4C16">
      <w:pPr>
        <w:ind w:firstLine="698"/>
        <w:jc w:val="right"/>
        <w:rPr>
          <w:sz w:val="28"/>
          <w:szCs w:val="28"/>
          <w:shd w:val="clear" w:color="auto" w:fill="FFFFFF"/>
        </w:rPr>
      </w:pPr>
      <w:r>
        <w:rPr>
          <w:sz w:val="28"/>
          <w:szCs w:val="28"/>
        </w:rPr>
        <w:t xml:space="preserve">                                       Республики Мордовия на 2018 - 2024 годы»   </w:t>
      </w:r>
    </w:p>
    <w:p w:rsidR="001E218A" w:rsidRDefault="001E218A" w:rsidP="00BB4C16">
      <w:pPr>
        <w:ind w:firstLine="720"/>
        <w:jc w:val="right"/>
        <w:rPr>
          <w:sz w:val="28"/>
          <w:szCs w:val="28"/>
          <w:shd w:val="clear" w:color="auto" w:fill="FFFFFF"/>
        </w:rPr>
      </w:pPr>
    </w:p>
    <w:p w:rsidR="001E218A" w:rsidRDefault="001E218A" w:rsidP="00350A55">
      <w:pPr>
        <w:spacing w:before="108" w:after="108"/>
        <w:jc w:val="center"/>
        <w:rPr>
          <w:sz w:val="28"/>
          <w:szCs w:val="28"/>
          <w:shd w:val="clear" w:color="auto" w:fill="FFFFFF"/>
        </w:rPr>
      </w:pPr>
      <w:r>
        <w:rPr>
          <w:bCs/>
          <w:sz w:val="28"/>
          <w:szCs w:val="28"/>
          <w:shd w:val="clear" w:color="auto" w:fill="FFFFFF"/>
        </w:rPr>
        <w:t>План мероприятий</w:t>
      </w:r>
      <w:r>
        <w:rPr>
          <w:bCs/>
          <w:sz w:val="28"/>
          <w:szCs w:val="28"/>
          <w:shd w:val="clear" w:color="auto" w:fill="FFFFFF"/>
        </w:rPr>
        <w:br/>
        <w:t xml:space="preserve">муниципальной программы </w:t>
      </w:r>
      <w:r>
        <w:rPr>
          <w:sz w:val="28"/>
          <w:szCs w:val="28"/>
        </w:rPr>
        <w:t xml:space="preserve">«Развитие муниципальной службы в Русско-Тювеевском сельском поселении Темниковского муниципального района Республики Мордовия на 2018 – 2024 годы»   </w:t>
      </w:r>
    </w:p>
    <w:tbl>
      <w:tblPr>
        <w:tblW w:w="15052" w:type="dxa"/>
        <w:tblInd w:w="-1701" w:type="dxa"/>
        <w:tblLayout w:type="fixed"/>
        <w:tblLook w:val="0000"/>
      </w:tblPr>
      <w:tblGrid>
        <w:gridCol w:w="709"/>
        <w:gridCol w:w="3827"/>
        <w:gridCol w:w="1584"/>
        <w:gridCol w:w="3897"/>
        <w:gridCol w:w="2335"/>
        <w:gridCol w:w="2700"/>
      </w:tblGrid>
      <w:tr w:rsidR="001E218A" w:rsidTr="00BB4C16">
        <w:tc>
          <w:tcPr>
            <w:tcW w:w="709"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w:t>
            </w:r>
            <w:r>
              <w:rPr>
                <w:sz w:val="28"/>
                <w:szCs w:val="28"/>
                <w:shd w:val="clear" w:color="auto" w:fill="FFFFFF"/>
              </w:rPr>
              <w:br/>
              <w:t>п/п</w:t>
            </w:r>
          </w:p>
        </w:tc>
        <w:tc>
          <w:tcPr>
            <w:tcW w:w="3827"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Наименование мероприятия</w:t>
            </w:r>
          </w:p>
        </w:tc>
        <w:tc>
          <w:tcPr>
            <w:tcW w:w="1584"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Срок исполнения</w:t>
            </w:r>
          </w:p>
        </w:tc>
        <w:tc>
          <w:tcPr>
            <w:tcW w:w="3897"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Ответственные исполнители</w:t>
            </w:r>
          </w:p>
        </w:tc>
        <w:tc>
          <w:tcPr>
            <w:tcW w:w="2335" w:type="dxa"/>
            <w:tcBorders>
              <w:top w:val="single" w:sz="4" w:space="0" w:color="auto"/>
              <w:left w:val="single" w:sz="2" w:space="0" w:color="000000"/>
              <w:bottom w:val="single" w:sz="2" w:space="0" w:color="000000"/>
              <w:right w:val="single" w:sz="4" w:space="0" w:color="auto"/>
            </w:tcBorders>
          </w:tcPr>
          <w:p w:rsidR="001E218A" w:rsidRDefault="001E218A">
            <w:pPr>
              <w:jc w:val="center"/>
              <w:rPr>
                <w:sz w:val="28"/>
                <w:szCs w:val="28"/>
              </w:rPr>
            </w:pPr>
            <w:r>
              <w:rPr>
                <w:sz w:val="28"/>
                <w:szCs w:val="28"/>
              </w:rPr>
              <w:t>Источники и объем финансирования (тыс. руб.)</w:t>
            </w:r>
          </w:p>
        </w:tc>
        <w:tc>
          <w:tcPr>
            <w:tcW w:w="2700" w:type="dxa"/>
            <w:tcBorders>
              <w:top w:val="single" w:sz="4" w:space="0" w:color="auto"/>
              <w:left w:val="single" w:sz="2" w:space="0" w:color="000000"/>
              <w:bottom w:val="single" w:sz="2" w:space="0" w:color="000000"/>
              <w:right w:val="single" w:sz="4" w:space="0" w:color="auto"/>
            </w:tcBorders>
          </w:tcPr>
          <w:p w:rsidR="001E218A" w:rsidRDefault="001E218A">
            <w:pPr>
              <w:rPr>
                <w:sz w:val="28"/>
                <w:szCs w:val="28"/>
              </w:rPr>
            </w:pPr>
            <w:r>
              <w:rPr>
                <w:sz w:val="28"/>
                <w:szCs w:val="28"/>
                <w:shd w:val="clear" w:color="auto" w:fill="FFFFFF"/>
              </w:rPr>
              <w:t>Ожидаемый результат</w:t>
            </w:r>
          </w:p>
        </w:tc>
      </w:tr>
      <w:tr w:rsidR="001E218A" w:rsidTr="00BB4C16">
        <w:tc>
          <w:tcPr>
            <w:tcW w:w="709"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1</w:t>
            </w:r>
          </w:p>
        </w:tc>
        <w:tc>
          <w:tcPr>
            <w:tcW w:w="3827"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2</w:t>
            </w:r>
          </w:p>
        </w:tc>
        <w:tc>
          <w:tcPr>
            <w:tcW w:w="1584"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3</w:t>
            </w:r>
          </w:p>
        </w:tc>
        <w:tc>
          <w:tcPr>
            <w:tcW w:w="3897"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4</w:t>
            </w:r>
          </w:p>
        </w:tc>
        <w:tc>
          <w:tcPr>
            <w:tcW w:w="2335"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5</w:t>
            </w:r>
          </w:p>
        </w:tc>
        <w:tc>
          <w:tcPr>
            <w:tcW w:w="27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rPr>
            </w:pPr>
            <w:r>
              <w:rPr>
                <w:sz w:val="28"/>
                <w:szCs w:val="28"/>
                <w:shd w:val="clear" w:color="auto" w:fill="FFFFFF"/>
              </w:rPr>
              <w:t>6</w:t>
            </w:r>
          </w:p>
        </w:tc>
      </w:tr>
      <w:tr w:rsidR="001E218A" w:rsidTr="00BB4C16">
        <w:trPr>
          <w:trHeight w:val="2077"/>
        </w:trPr>
        <w:tc>
          <w:tcPr>
            <w:tcW w:w="709"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1.</w:t>
            </w:r>
          </w:p>
        </w:tc>
        <w:tc>
          <w:tcPr>
            <w:tcW w:w="3827" w:type="dxa"/>
            <w:tcBorders>
              <w:top w:val="single" w:sz="2" w:space="0" w:color="000000"/>
              <w:left w:val="single" w:sz="2" w:space="0" w:color="000000"/>
              <w:bottom w:val="single" w:sz="2" w:space="0" w:color="000000"/>
              <w:right w:val="single" w:sz="2" w:space="0" w:color="000000"/>
            </w:tcBorders>
          </w:tcPr>
          <w:p w:rsidR="001E218A" w:rsidRDefault="001E218A">
            <w:pPr>
              <w:jc w:val="both"/>
              <w:rPr>
                <w:sz w:val="28"/>
                <w:szCs w:val="28"/>
                <w:shd w:val="clear" w:color="auto" w:fill="FFFFFF"/>
              </w:rPr>
            </w:pPr>
            <w:r>
              <w:rPr>
                <w:sz w:val="28"/>
                <w:szCs w:val="28"/>
                <w:shd w:val="clear" w:color="auto" w:fill="FFFFFF"/>
              </w:rPr>
              <w:t>Анализ муниципальной нормативной правовой базы на предмет своевременного устранения выявленных нарушений действующего законодательства</w:t>
            </w:r>
          </w:p>
        </w:tc>
        <w:tc>
          <w:tcPr>
            <w:tcW w:w="1584"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ежегодно,</w:t>
            </w:r>
          </w:p>
          <w:p w:rsidR="001E218A" w:rsidRDefault="001E218A">
            <w:pPr>
              <w:jc w:val="center"/>
              <w:rPr>
                <w:sz w:val="28"/>
                <w:szCs w:val="28"/>
                <w:shd w:val="clear" w:color="auto" w:fill="FFFFFF"/>
              </w:rPr>
            </w:pPr>
            <w:r>
              <w:rPr>
                <w:sz w:val="28"/>
                <w:szCs w:val="28"/>
                <w:shd w:val="clear" w:color="auto" w:fill="FFFFFF"/>
              </w:rPr>
              <w:t>январь - февраль</w:t>
            </w:r>
          </w:p>
        </w:tc>
        <w:tc>
          <w:tcPr>
            <w:tcW w:w="3897"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rPr>
            </w:pPr>
            <w:r>
              <w:rPr>
                <w:sz w:val="28"/>
                <w:szCs w:val="28"/>
                <w:shd w:val="clear" w:color="auto" w:fill="FFFFFF"/>
              </w:rPr>
              <w:t>совершенствование правового обеспечения деятельности органов местного самоуправления</w:t>
            </w:r>
          </w:p>
        </w:tc>
      </w:tr>
      <w:tr w:rsidR="001E218A" w:rsidTr="00BB4C16">
        <w:tc>
          <w:tcPr>
            <w:tcW w:w="709"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2.</w:t>
            </w:r>
          </w:p>
        </w:tc>
        <w:tc>
          <w:tcPr>
            <w:tcW w:w="3827" w:type="dxa"/>
            <w:tcBorders>
              <w:top w:val="single" w:sz="2" w:space="0" w:color="000000"/>
              <w:left w:val="single" w:sz="2" w:space="0" w:color="000000"/>
              <w:bottom w:val="single" w:sz="2" w:space="0" w:color="000000"/>
              <w:right w:val="single" w:sz="2" w:space="0" w:color="000000"/>
            </w:tcBorders>
          </w:tcPr>
          <w:p w:rsidR="001E218A" w:rsidRDefault="001E218A">
            <w:pPr>
              <w:jc w:val="both"/>
              <w:rPr>
                <w:sz w:val="28"/>
                <w:szCs w:val="28"/>
                <w:shd w:val="clear" w:color="auto" w:fill="FFFFFF"/>
              </w:rPr>
            </w:pPr>
            <w:r>
              <w:rPr>
                <w:sz w:val="28"/>
                <w:szCs w:val="28"/>
                <w:shd w:val="clear" w:color="auto" w:fill="FFFFFF"/>
              </w:rPr>
              <w:t>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w:t>
            </w:r>
          </w:p>
        </w:tc>
        <w:tc>
          <w:tcPr>
            <w:tcW w:w="1584"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rPr>
              <w:t xml:space="preserve">2018 – 2024 </w:t>
            </w:r>
            <w:r>
              <w:rPr>
                <w:sz w:val="28"/>
                <w:szCs w:val="28"/>
                <w:shd w:val="clear" w:color="auto" w:fill="FFFFFF"/>
              </w:rPr>
              <w:t>годы</w:t>
            </w:r>
          </w:p>
        </w:tc>
        <w:tc>
          <w:tcPr>
            <w:tcW w:w="3897"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rPr>
            </w:pPr>
            <w:r>
              <w:rPr>
                <w:sz w:val="28"/>
                <w:szCs w:val="28"/>
                <w:shd w:val="clear" w:color="auto" w:fill="FFFFFF"/>
              </w:rPr>
              <w:t>совершенствование социальной защищенности муниципальных служащих</w:t>
            </w:r>
          </w:p>
        </w:tc>
      </w:tr>
      <w:tr w:rsidR="001E218A" w:rsidTr="00BB4C16">
        <w:tc>
          <w:tcPr>
            <w:tcW w:w="709"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3.</w:t>
            </w:r>
          </w:p>
        </w:tc>
        <w:tc>
          <w:tcPr>
            <w:tcW w:w="3827" w:type="dxa"/>
            <w:tcBorders>
              <w:top w:val="single" w:sz="2" w:space="0" w:color="000000"/>
              <w:left w:val="single" w:sz="2" w:space="0" w:color="000000"/>
              <w:bottom w:val="single" w:sz="2" w:space="0" w:color="000000"/>
              <w:right w:val="single" w:sz="2" w:space="0" w:color="000000"/>
            </w:tcBorders>
          </w:tcPr>
          <w:p w:rsidR="001E218A" w:rsidRDefault="001E218A">
            <w:pPr>
              <w:jc w:val="both"/>
              <w:rPr>
                <w:sz w:val="28"/>
                <w:szCs w:val="28"/>
                <w:shd w:val="clear" w:color="auto" w:fill="FFFFFF"/>
              </w:rPr>
            </w:pPr>
            <w:r>
              <w:rPr>
                <w:sz w:val="28"/>
                <w:szCs w:val="28"/>
                <w:shd w:val="clear" w:color="auto" w:fill="FFFFFF"/>
              </w:rPr>
              <w:t>Разработка и внедрение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кадров</w:t>
            </w:r>
          </w:p>
        </w:tc>
        <w:tc>
          <w:tcPr>
            <w:tcW w:w="1584"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rPr>
              <w:t xml:space="preserve">2018 – 2024 </w:t>
            </w:r>
            <w:r>
              <w:rPr>
                <w:sz w:val="28"/>
                <w:szCs w:val="28"/>
                <w:shd w:val="clear" w:color="auto" w:fill="FFFFFF"/>
              </w:rPr>
              <w:t>годы</w:t>
            </w:r>
          </w:p>
        </w:tc>
        <w:tc>
          <w:tcPr>
            <w:tcW w:w="3897"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rPr>
            </w:pPr>
            <w:r>
              <w:rPr>
                <w:sz w:val="28"/>
                <w:szCs w:val="28"/>
                <w:shd w:val="clear" w:color="auto" w:fill="FFFFFF"/>
              </w:rPr>
              <w:t>повышение профессионального уровня муниципальных служащих</w:t>
            </w:r>
          </w:p>
        </w:tc>
      </w:tr>
      <w:tr w:rsidR="001E218A" w:rsidTr="00BB4C16">
        <w:tc>
          <w:tcPr>
            <w:tcW w:w="709"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4.</w:t>
            </w:r>
          </w:p>
        </w:tc>
        <w:tc>
          <w:tcPr>
            <w:tcW w:w="3827" w:type="dxa"/>
            <w:tcBorders>
              <w:top w:val="single" w:sz="2" w:space="0" w:color="000000"/>
              <w:left w:val="single" w:sz="2" w:space="0" w:color="000000"/>
              <w:bottom w:val="single" w:sz="2" w:space="0" w:color="000000"/>
              <w:right w:val="single" w:sz="2" w:space="0" w:color="000000"/>
            </w:tcBorders>
          </w:tcPr>
          <w:p w:rsidR="001E218A" w:rsidRDefault="001E218A">
            <w:pPr>
              <w:jc w:val="both"/>
              <w:rPr>
                <w:sz w:val="28"/>
                <w:szCs w:val="28"/>
                <w:shd w:val="clear" w:color="auto" w:fill="FFFFFF"/>
              </w:rPr>
            </w:pPr>
            <w:r>
              <w:rPr>
                <w:sz w:val="28"/>
                <w:szCs w:val="28"/>
                <w:shd w:val="clear" w:color="auto" w:fill="FFFFFF"/>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1584"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rPr>
              <w:t xml:space="preserve">2018 – 2024 </w:t>
            </w:r>
            <w:r>
              <w:rPr>
                <w:sz w:val="28"/>
                <w:szCs w:val="28"/>
                <w:shd w:val="clear" w:color="auto" w:fill="FFFFFF"/>
              </w:rPr>
              <w:t>годы</w:t>
            </w:r>
          </w:p>
        </w:tc>
        <w:tc>
          <w:tcPr>
            <w:tcW w:w="3897"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rPr>
            </w:pPr>
            <w:r>
              <w:rPr>
                <w:sz w:val="28"/>
                <w:szCs w:val="28"/>
                <w:shd w:val="clear" w:color="auto" w:fill="FFFFFF"/>
              </w:rPr>
              <w:t>снижение уровня коррупционных проявлений на муниципальной службе</w:t>
            </w:r>
          </w:p>
        </w:tc>
      </w:tr>
      <w:tr w:rsidR="001E218A" w:rsidTr="00BB4C16">
        <w:tc>
          <w:tcPr>
            <w:tcW w:w="709"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5.</w:t>
            </w:r>
          </w:p>
        </w:tc>
        <w:tc>
          <w:tcPr>
            <w:tcW w:w="3827" w:type="dxa"/>
            <w:tcBorders>
              <w:top w:val="single" w:sz="2" w:space="0" w:color="000000"/>
              <w:left w:val="single" w:sz="2" w:space="0" w:color="000000"/>
              <w:bottom w:val="single" w:sz="2" w:space="0" w:color="000000"/>
              <w:right w:val="single" w:sz="2" w:space="0" w:color="000000"/>
            </w:tcBorders>
          </w:tcPr>
          <w:p w:rsidR="001E218A" w:rsidRDefault="001E218A">
            <w:pPr>
              <w:jc w:val="both"/>
              <w:rPr>
                <w:sz w:val="28"/>
                <w:szCs w:val="28"/>
                <w:shd w:val="clear" w:color="auto" w:fill="FFFFFF"/>
              </w:rPr>
            </w:pPr>
            <w:r>
              <w:rPr>
                <w:sz w:val="28"/>
                <w:szCs w:val="28"/>
                <w:shd w:val="clear" w:color="auto" w:fill="FFFFFF"/>
              </w:rPr>
              <w:t>Автоматизация кадровых процедур, повышение качества и эффективности муниципальной службы</w:t>
            </w:r>
          </w:p>
        </w:tc>
        <w:tc>
          <w:tcPr>
            <w:tcW w:w="1584"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rPr>
              <w:t xml:space="preserve">2018 – 2024 </w:t>
            </w:r>
            <w:r>
              <w:rPr>
                <w:sz w:val="28"/>
                <w:szCs w:val="28"/>
                <w:shd w:val="clear" w:color="auto" w:fill="FFFFFF"/>
              </w:rPr>
              <w:t>годы</w:t>
            </w:r>
          </w:p>
        </w:tc>
        <w:tc>
          <w:tcPr>
            <w:tcW w:w="3897"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rPr>
            </w:pPr>
            <w:r>
              <w:rPr>
                <w:sz w:val="28"/>
                <w:szCs w:val="28"/>
                <w:shd w:val="clear" w:color="auto" w:fill="FFFFFF"/>
              </w:rPr>
              <w:t>внедрение информационно-коммуникационных технологий в систему управления персоналом</w:t>
            </w:r>
          </w:p>
        </w:tc>
      </w:tr>
      <w:tr w:rsidR="001E218A" w:rsidTr="00BB4C16">
        <w:tc>
          <w:tcPr>
            <w:tcW w:w="709"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6.</w:t>
            </w:r>
          </w:p>
        </w:tc>
        <w:tc>
          <w:tcPr>
            <w:tcW w:w="3827" w:type="dxa"/>
            <w:tcBorders>
              <w:top w:val="single" w:sz="2" w:space="0" w:color="000000"/>
              <w:left w:val="single" w:sz="2" w:space="0" w:color="000000"/>
              <w:bottom w:val="single" w:sz="2" w:space="0" w:color="000000"/>
              <w:right w:val="single" w:sz="2" w:space="0" w:color="000000"/>
            </w:tcBorders>
          </w:tcPr>
          <w:p w:rsidR="001E218A" w:rsidRDefault="001E218A">
            <w:pPr>
              <w:jc w:val="both"/>
              <w:rPr>
                <w:sz w:val="28"/>
                <w:szCs w:val="28"/>
                <w:shd w:val="clear" w:color="auto" w:fill="FFFFFF"/>
              </w:rPr>
            </w:pPr>
            <w:r>
              <w:rPr>
                <w:sz w:val="28"/>
                <w:szCs w:val="28"/>
                <w:shd w:val="clear" w:color="auto" w:fill="FFFFFF"/>
              </w:rPr>
              <w:t>Совершенствование механизма формирования, подготовки и использования кадрового резерва для замещения вакантных должностей муниципальной службы</w:t>
            </w:r>
          </w:p>
        </w:tc>
        <w:tc>
          <w:tcPr>
            <w:tcW w:w="1584"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rPr>
              <w:t xml:space="preserve">2018 – 2024 </w:t>
            </w:r>
            <w:r>
              <w:rPr>
                <w:sz w:val="28"/>
                <w:szCs w:val="28"/>
                <w:shd w:val="clear" w:color="auto" w:fill="FFFFFF"/>
              </w:rPr>
              <w:t>годы</w:t>
            </w:r>
          </w:p>
        </w:tc>
        <w:tc>
          <w:tcPr>
            <w:tcW w:w="3897"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rPr>
            </w:pPr>
            <w:r>
              <w:rPr>
                <w:sz w:val="28"/>
                <w:szCs w:val="28"/>
                <w:shd w:val="clear" w:color="auto" w:fill="FFFFFF"/>
              </w:rPr>
              <w:t>формирование качественного состава кадрового резерва для замещения вакантных должностей муниципальной службы</w:t>
            </w:r>
          </w:p>
        </w:tc>
      </w:tr>
      <w:tr w:rsidR="001E218A" w:rsidTr="00BB4C16">
        <w:tc>
          <w:tcPr>
            <w:tcW w:w="709"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7.</w:t>
            </w:r>
          </w:p>
        </w:tc>
        <w:tc>
          <w:tcPr>
            <w:tcW w:w="3827" w:type="dxa"/>
            <w:tcBorders>
              <w:top w:val="single" w:sz="2" w:space="0" w:color="000000"/>
              <w:left w:val="single" w:sz="2" w:space="0" w:color="000000"/>
              <w:bottom w:val="single" w:sz="2" w:space="0" w:color="000000"/>
              <w:right w:val="single" w:sz="2" w:space="0" w:color="000000"/>
            </w:tcBorders>
          </w:tcPr>
          <w:p w:rsidR="001E218A" w:rsidRDefault="001E218A">
            <w:pPr>
              <w:jc w:val="both"/>
              <w:rPr>
                <w:sz w:val="28"/>
                <w:szCs w:val="28"/>
                <w:shd w:val="clear" w:color="auto" w:fill="FFFFFF"/>
              </w:rPr>
            </w:pPr>
            <w:r>
              <w:rPr>
                <w:sz w:val="28"/>
                <w:szCs w:val="28"/>
                <w:shd w:val="clear" w:color="auto" w:fill="FFFFFF"/>
              </w:rPr>
              <w:t>Совершенствование механизма формирования, подготовки и использования муниципального резерва управленческих кадров</w:t>
            </w:r>
          </w:p>
        </w:tc>
        <w:tc>
          <w:tcPr>
            <w:tcW w:w="1584"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rPr>
              <w:t xml:space="preserve">2018 – 2024 </w:t>
            </w:r>
            <w:r>
              <w:rPr>
                <w:sz w:val="28"/>
                <w:szCs w:val="28"/>
                <w:shd w:val="clear" w:color="auto" w:fill="FFFFFF"/>
              </w:rPr>
              <w:t>годы</w:t>
            </w:r>
          </w:p>
        </w:tc>
        <w:tc>
          <w:tcPr>
            <w:tcW w:w="3897"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rPr>
            </w:pPr>
            <w:r>
              <w:rPr>
                <w:sz w:val="28"/>
                <w:szCs w:val="28"/>
                <w:shd w:val="clear" w:color="auto" w:fill="FFFFFF"/>
              </w:rPr>
              <w:t>формирование качественного состава муниципального резерва управленческих кадров</w:t>
            </w:r>
          </w:p>
        </w:tc>
      </w:tr>
      <w:tr w:rsidR="001E218A" w:rsidTr="00BB4C16">
        <w:tc>
          <w:tcPr>
            <w:tcW w:w="709"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8.</w:t>
            </w:r>
          </w:p>
        </w:tc>
        <w:tc>
          <w:tcPr>
            <w:tcW w:w="3827" w:type="dxa"/>
            <w:tcBorders>
              <w:top w:val="single" w:sz="2" w:space="0" w:color="000000"/>
              <w:left w:val="single" w:sz="2" w:space="0" w:color="000000"/>
              <w:bottom w:val="single" w:sz="2" w:space="0" w:color="000000"/>
              <w:right w:val="single" w:sz="2" w:space="0" w:color="000000"/>
            </w:tcBorders>
          </w:tcPr>
          <w:p w:rsidR="001E218A" w:rsidRDefault="001E218A">
            <w:pPr>
              <w:jc w:val="both"/>
              <w:rPr>
                <w:sz w:val="28"/>
                <w:szCs w:val="28"/>
                <w:shd w:val="clear" w:color="auto" w:fill="FFFFFF"/>
              </w:rPr>
            </w:pPr>
            <w:r>
              <w:rPr>
                <w:sz w:val="28"/>
                <w:szCs w:val="28"/>
                <w:shd w:val="clear" w:color="auto" w:fill="FFFFFF"/>
              </w:rPr>
              <w:t>Совершенствование средств и методов информирования населения о деятельности органов местного самоуправления</w:t>
            </w:r>
          </w:p>
        </w:tc>
        <w:tc>
          <w:tcPr>
            <w:tcW w:w="1584"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rPr>
              <w:t xml:space="preserve">2018 – 2024 </w:t>
            </w:r>
            <w:r>
              <w:rPr>
                <w:sz w:val="28"/>
                <w:szCs w:val="28"/>
                <w:shd w:val="clear" w:color="auto" w:fill="FFFFFF"/>
              </w:rPr>
              <w:t>годы</w:t>
            </w:r>
          </w:p>
        </w:tc>
        <w:tc>
          <w:tcPr>
            <w:tcW w:w="3897"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Заместитель главы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rPr>
            </w:pPr>
            <w:r>
              <w:rPr>
                <w:sz w:val="28"/>
                <w:szCs w:val="28"/>
                <w:shd w:val="clear" w:color="auto" w:fill="FFFFFF"/>
              </w:rPr>
              <w:t>повышение открытости деятельности органов местного самоуправления</w:t>
            </w:r>
          </w:p>
        </w:tc>
      </w:tr>
      <w:tr w:rsidR="001E218A" w:rsidTr="00BB4C16">
        <w:tc>
          <w:tcPr>
            <w:tcW w:w="709"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9.</w:t>
            </w:r>
          </w:p>
        </w:tc>
        <w:tc>
          <w:tcPr>
            <w:tcW w:w="3827" w:type="dxa"/>
            <w:tcBorders>
              <w:top w:val="single" w:sz="2" w:space="0" w:color="000000"/>
              <w:left w:val="single" w:sz="2" w:space="0" w:color="000000"/>
              <w:bottom w:val="single" w:sz="2" w:space="0" w:color="000000"/>
              <w:right w:val="single" w:sz="2" w:space="0" w:color="000000"/>
            </w:tcBorders>
          </w:tcPr>
          <w:p w:rsidR="001E218A" w:rsidRDefault="001E218A">
            <w:pPr>
              <w:jc w:val="both"/>
              <w:rPr>
                <w:sz w:val="28"/>
                <w:szCs w:val="28"/>
                <w:shd w:val="clear" w:color="auto" w:fill="FFFFFF"/>
              </w:rPr>
            </w:pPr>
            <w:r>
              <w:rPr>
                <w:sz w:val="28"/>
                <w:szCs w:val="28"/>
                <w:shd w:val="clear" w:color="auto" w:fill="FFFFFF"/>
              </w:rPr>
              <w:t>Формирование системы подготовки кадров для муниципальной службы на договорной основе</w:t>
            </w:r>
          </w:p>
        </w:tc>
        <w:tc>
          <w:tcPr>
            <w:tcW w:w="1584"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2018 год</w:t>
            </w:r>
          </w:p>
        </w:tc>
        <w:tc>
          <w:tcPr>
            <w:tcW w:w="3897"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rPr>
            </w:pPr>
            <w:r>
              <w:rPr>
                <w:sz w:val="28"/>
                <w:szCs w:val="28"/>
                <w:shd w:val="clear" w:color="auto" w:fill="FFFFFF"/>
              </w:rPr>
              <w:t>принятие нормативных правовых актов, регулирующих порядок подготовки кадров для муниципальной службы на договорной основе</w:t>
            </w:r>
          </w:p>
        </w:tc>
      </w:tr>
      <w:tr w:rsidR="001E218A" w:rsidTr="00BB4C16">
        <w:tc>
          <w:tcPr>
            <w:tcW w:w="709"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10.</w:t>
            </w:r>
          </w:p>
        </w:tc>
        <w:tc>
          <w:tcPr>
            <w:tcW w:w="3827" w:type="dxa"/>
            <w:tcBorders>
              <w:top w:val="single" w:sz="2" w:space="0" w:color="000000"/>
              <w:left w:val="single" w:sz="2" w:space="0" w:color="000000"/>
              <w:bottom w:val="single" w:sz="2" w:space="0" w:color="000000"/>
              <w:right w:val="single" w:sz="2" w:space="0" w:color="000000"/>
            </w:tcBorders>
          </w:tcPr>
          <w:p w:rsidR="001E218A" w:rsidRDefault="001E218A">
            <w:pPr>
              <w:jc w:val="both"/>
              <w:rPr>
                <w:sz w:val="28"/>
                <w:szCs w:val="28"/>
                <w:shd w:val="clear" w:color="auto" w:fill="FFFFFF"/>
              </w:rPr>
            </w:pPr>
            <w:r>
              <w:rPr>
                <w:sz w:val="28"/>
                <w:szCs w:val="28"/>
                <w:shd w:val="clear" w:color="auto" w:fill="FFFFFF"/>
              </w:rPr>
              <w:t>Заключение органами местного самоуправления с гражданами договоров о целевом обучении с обязательством по прохождению муниципальной службы, оказание информационно-методической, консультативной помощи по данному вопросу</w:t>
            </w:r>
          </w:p>
        </w:tc>
        <w:tc>
          <w:tcPr>
            <w:tcW w:w="1584"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rPr>
              <w:t>2018 - 2024</w:t>
            </w:r>
            <w:r>
              <w:rPr>
                <w:sz w:val="28"/>
                <w:szCs w:val="28"/>
                <w:shd w:val="clear" w:color="auto" w:fill="FFFFFF"/>
              </w:rPr>
              <w:t>  годы</w:t>
            </w:r>
          </w:p>
        </w:tc>
        <w:tc>
          <w:tcPr>
            <w:tcW w:w="3897"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rPr>
            </w:pPr>
            <w:r>
              <w:rPr>
                <w:sz w:val="28"/>
                <w:szCs w:val="28"/>
                <w:shd w:val="clear" w:color="auto" w:fill="FFFFFF"/>
              </w:rPr>
              <w:t>подготовка высококвалифицированных кадров для органов местного самоуправления</w:t>
            </w:r>
          </w:p>
        </w:tc>
      </w:tr>
      <w:tr w:rsidR="001E218A" w:rsidTr="00BB4C16">
        <w:tc>
          <w:tcPr>
            <w:tcW w:w="709"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11.</w:t>
            </w:r>
          </w:p>
        </w:tc>
        <w:tc>
          <w:tcPr>
            <w:tcW w:w="3827" w:type="dxa"/>
            <w:tcBorders>
              <w:top w:val="single" w:sz="2" w:space="0" w:color="000000"/>
              <w:left w:val="single" w:sz="2" w:space="0" w:color="000000"/>
              <w:bottom w:val="single" w:sz="2" w:space="0" w:color="000000"/>
              <w:right w:val="single" w:sz="2" w:space="0" w:color="000000"/>
            </w:tcBorders>
          </w:tcPr>
          <w:p w:rsidR="001E218A" w:rsidRDefault="001E218A">
            <w:pPr>
              <w:jc w:val="both"/>
              <w:rPr>
                <w:sz w:val="28"/>
                <w:szCs w:val="28"/>
                <w:shd w:val="clear" w:color="auto" w:fill="FFFFFF"/>
              </w:rPr>
            </w:pPr>
            <w:r>
              <w:rPr>
                <w:sz w:val="28"/>
                <w:szCs w:val="28"/>
                <w:shd w:val="clear" w:color="auto" w:fill="FFFFFF"/>
              </w:rPr>
              <w:t>Определение приоритетных направлений программ дополнительного профессионального образования муниципальных служащих и лиц, замещающих муниципальные должности на постоянной основе</w:t>
            </w:r>
          </w:p>
        </w:tc>
        <w:tc>
          <w:tcPr>
            <w:tcW w:w="1584"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rPr>
              <w:t xml:space="preserve">2018 – 2024 </w:t>
            </w:r>
            <w:r>
              <w:rPr>
                <w:sz w:val="28"/>
                <w:szCs w:val="28"/>
                <w:shd w:val="clear" w:color="auto" w:fill="FFFFFF"/>
              </w:rPr>
              <w:t>годы</w:t>
            </w:r>
          </w:p>
        </w:tc>
        <w:tc>
          <w:tcPr>
            <w:tcW w:w="3897"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за счет средств текущего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rPr>
            </w:pPr>
            <w:r>
              <w:rPr>
                <w:sz w:val="28"/>
                <w:szCs w:val="28"/>
                <w:shd w:val="clear" w:color="auto" w:fill="FFFFFF"/>
              </w:rPr>
              <w:t>повышение профессионального уровня муниципальных служащих и лиц, замещающих муниципальные должности на постоянной основе</w:t>
            </w:r>
          </w:p>
        </w:tc>
      </w:tr>
      <w:tr w:rsidR="001E218A" w:rsidTr="00BB4C16">
        <w:tc>
          <w:tcPr>
            <w:tcW w:w="709"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12.</w:t>
            </w:r>
          </w:p>
        </w:tc>
        <w:tc>
          <w:tcPr>
            <w:tcW w:w="3827" w:type="dxa"/>
            <w:tcBorders>
              <w:top w:val="single" w:sz="2" w:space="0" w:color="000000"/>
              <w:left w:val="single" w:sz="2" w:space="0" w:color="000000"/>
              <w:bottom w:val="single" w:sz="2" w:space="0" w:color="000000"/>
              <w:right w:val="single" w:sz="2" w:space="0" w:color="000000"/>
            </w:tcBorders>
          </w:tcPr>
          <w:p w:rsidR="001E218A" w:rsidRDefault="001E218A">
            <w:pPr>
              <w:jc w:val="both"/>
              <w:rPr>
                <w:sz w:val="28"/>
                <w:szCs w:val="28"/>
                <w:shd w:val="clear" w:color="auto" w:fill="FFFFFF"/>
              </w:rPr>
            </w:pPr>
            <w:r>
              <w:rPr>
                <w:sz w:val="28"/>
                <w:szCs w:val="28"/>
                <w:shd w:val="clear" w:color="auto" w:fill="FFFFFF"/>
              </w:rPr>
              <w:t>Включение в программы дополнительного профессионального образования муниципальных служащих и лиц, замещающих муниципальные должности на постоянной основе, изучения вопросов противодействия коррупции,</w:t>
            </w:r>
          </w:p>
          <w:p w:rsidR="001E218A" w:rsidRDefault="001E218A">
            <w:pPr>
              <w:jc w:val="both"/>
              <w:rPr>
                <w:sz w:val="28"/>
                <w:szCs w:val="28"/>
                <w:shd w:val="clear" w:color="auto" w:fill="FFFFFF"/>
              </w:rPr>
            </w:pPr>
            <w:r>
              <w:rPr>
                <w:sz w:val="28"/>
                <w:szCs w:val="28"/>
                <w:shd w:val="clear" w:color="auto" w:fill="FFFFFF"/>
              </w:rPr>
              <w:t>межнациональных и межконфессиональных отношений, правовых и морально-этических аспектов управленческой деятельности</w:t>
            </w:r>
          </w:p>
        </w:tc>
        <w:tc>
          <w:tcPr>
            <w:tcW w:w="1584" w:type="dxa"/>
            <w:tcBorders>
              <w:top w:val="single" w:sz="2" w:space="0" w:color="000000"/>
              <w:left w:val="single" w:sz="2" w:space="0" w:color="000000"/>
              <w:bottom w:val="single" w:sz="2" w:space="0" w:color="000000"/>
              <w:right w:val="single" w:sz="2" w:space="0" w:color="000000"/>
            </w:tcBorders>
          </w:tcPr>
          <w:p w:rsidR="001E218A" w:rsidRDefault="001E218A">
            <w:pPr>
              <w:rPr>
                <w:sz w:val="28"/>
                <w:szCs w:val="28"/>
                <w:shd w:val="clear" w:color="auto" w:fill="FFFFFF"/>
              </w:rPr>
            </w:pPr>
            <w:r>
              <w:rPr>
                <w:sz w:val="28"/>
                <w:szCs w:val="28"/>
              </w:rPr>
              <w:t>2018 - 2024</w:t>
            </w:r>
            <w:r>
              <w:rPr>
                <w:sz w:val="28"/>
                <w:szCs w:val="28"/>
                <w:shd w:val="clear" w:color="auto" w:fill="FFFFFF"/>
              </w:rPr>
              <w:t>  годы</w:t>
            </w:r>
          </w:p>
        </w:tc>
        <w:tc>
          <w:tcPr>
            <w:tcW w:w="3897"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rPr>
            </w:pPr>
            <w:r>
              <w:rPr>
                <w:sz w:val="28"/>
                <w:szCs w:val="28"/>
                <w:shd w:val="clear" w:color="auto" w:fill="FFFFFF"/>
              </w:rPr>
              <w:t>повышение качества дополнительных образовательных программ</w:t>
            </w:r>
          </w:p>
        </w:tc>
      </w:tr>
      <w:tr w:rsidR="001E218A" w:rsidTr="00BB4C16">
        <w:tc>
          <w:tcPr>
            <w:tcW w:w="709"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13.</w:t>
            </w:r>
          </w:p>
        </w:tc>
        <w:tc>
          <w:tcPr>
            <w:tcW w:w="3827" w:type="dxa"/>
            <w:tcBorders>
              <w:top w:val="single" w:sz="2" w:space="0" w:color="000000"/>
              <w:left w:val="single" w:sz="2" w:space="0" w:color="000000"/>
              <w:bottom w:val="single" w:sz="2" w:space="0" w:color="000000"/>
              <w:right w:val="single" w:sz="2" w:space="0" w:color="000000"/>
            </w:tcBorders>
          </w:tcPr>
          <w:p w:rsidR="001E218A" w:rsidRDefault="001E218A">
            <w:pPr>
              <w:jc w:val="both"/>
              <w:rPr>
                <w:sz w:val="28"/>
                <w:szCs w:val="28"/>
                <w:shd w:val="clear" w:color="auto" w:fill="FFFFFF"/>
              </w:rPr>
            </w:pPr>
            <w:r>
              <w:rPr>
                <w:sz w:val="28"/>
                <w:szCs w:val="28"/>
                <w:shd w:val="clear" w:color="auto" w:fill="FFFFFF"/>
              </w:rPr>
              <w:t>Участие в финансировании дополнительного профессионального образования (профессиональной переподготовки и повышения квалификации) муниципальных служащих и лиц, замещающих муниципальные должности на постоянной основе</w:t>
            </w:r>
          </w:p>
        </w:tc>
        <w:tc>
          <w:tcPr>
            <w:tcW w:w="1584"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2018 год</w:t>
            </w:r>
          </w:p>
          <w:p w:rsidR="001E218A" w:rsidRDefault="001E218A">
            <w:pPr>
              <w:jc w:val="center"/>
              <w:rPr>
                <w:sz w:val="28"/>
                <w:szCs w:val="28"/>
                <w:shd w:val="clear" w:color="auto" w:fill="FFFFFF"/>
              </w:rPr>
            </w:pPr>
            <w:r>
              <w:rPr>
                <w:sz w:val="28"/>
                <w:szCs w:val="28"/>
                <w:shd w:val="clear" w:color="auto" w:fill="FFFFFF"/>
              </w:rPr>
              <w:t>2019 год</w:t>
            </w:r>
          </w:p>
          <w:p w:rsidR="001E218A" w:rsidRDefault="001E218A">
            <w:pPr>
              <w:jc w:val="center"/>
              <w:rPr>
                <w:sz w:val="28"/>
                <w:szCs w:val="28"/>
                <w:shd w:val="clear" w:color="auto" w:fill="FFFFFF"/>
              </w:rPr>
            </w:pPr>
            <w:r>
              <w:rPr>
                <w:sz w:val="28"/>
                <w:szCs w:val="28"/>
                <w:shd w:val="clear" w:color="auto" w:fill="FFFFFF"/>
              </w:rPr>
              <w:t>2020 год</w:t>
            </w:r>
          </w:p>
          <w:p w:rsidR="001E218A" w:rsidRDefault="001E218A" w:rsidP="006A46AF">
            <w:pPr>
              <w:jc w:val="center"/>
              <w:rPr>
                <w:sz w:val="28"/>
                <w:szCs w:val="28"/>
                <w:shd w:val="clear" w:color="auto" w:fill="FFFFFF"/>
              </w:rPr>
            </w:pPr>
            <w:r>
              <w:rPr>
                <w:sz w:val="28"/>
                <w:szCs w:val="28"/>
                <w:shd w:val="clear" w:color="auto" w:fill="FFFFFF"/>
              </w:rPr>
              <w:t>2021 год</w:t>
            </w:r>
          </w:p>
          <w:p w:rsidR="001E218A" w:rsidRDefault="001E218A" w:rsidP="006A46AF">
            <w:pPr>
              <w:jc w:val="center"/>
              <w:rPr>
                <w:sz w:val="28"/>
                <w:szCs w:val="28"/>
                <w:shd w:val="clear" w:color="auto" w:fill="FFFFFF"/>
              </w:rPr>
            </w:pPr>
            <w:r>
              <w:rPr>
                <w:sz w:val="28"/>
                <w:szCs w:val="28"/>
                <w:shd w:val="clear" w:color="auto" w:fill="FFFFFF"/>
              </w:rPr>
              <w:t>2022 год</w:t>
            </w:r>
          </w:p>
          <w:p w:rsidR="001E218A" w:rsidRDefault="001E218A" w:rsidP="006A46AF">
            <w:pPr>
              <w:jc w:val="center"/>
              <w:rPr>
                <w:sz w:val="28"/>
                <w:szCs w:val="28"/>
                <w:shd w:val="clear" w:color="auto" w:fill="FFFFFF"/>
              </w:rPr>
            </w:pPr>
            <w:r>
              <w:rPr>
                <w:sz w:val="28"/>
                <w:szCs w:val="28"/>
                <w:shd w:val="clear" w:color="auto" w:fill="FFFFFF"/>
              </w:rPr>
              <w:t>2023 год</w:t>
            </w:r>
          </w:p>
          <w:p w:rsidR="001E218A" w:rsidRDefault="001E218A" w:rsidP="006A46AF">
            <w:pPr>
              <w:jc w:val="center"/>
              <w:rPr>
                <w:sz w:val="28"/>
                <w:szCs w:val="28"/>
                <w:shd w:val="clear" w:color="auto" w:fill="FFFFFF"/>
              </w:rPr>
            </w:pPr>
            <w:r>
              <w:rPr>
                <w:sz w:val="28"/>
                <w:szCs w:val="28"/>
                <w:shd w:val="clear" w:color="auto" w:fill="FFFFFF"/>
              </w:rPr>
              <w:t>2024 год</w:t>
            </w:r>
          </w:p>
          <w:p w:rsidR="001E218A" w:rsidRDefault="001E218A" w:rsidP="006A46AF">
            <w:pPr>
              <w:jc w:val="center"/>
              <w:rPr>
                <w:sz w:val="28"/>
                <w:szCs w:val="28"/>
                <w:shd w:val="clear" w:color="auto" w:fill="FFFFFF"/>
              </w:rPr>
            </w:pPr>
          </w:p>
        </w:tc>
        <w:tc>
          <w:tcPr>
            <w:tcW w:w="3897"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rPr>
            </w:pPr>
            <w:r>
              <w:rPr>
                <w:sz w:val="28"/>
                <w:szCs w:val="28"/>
                <w:shd w:val="clear" w:color="auto" w:fill="FFFFFF"/>
              </w:rPr>
              <w:t>профессиональная переподготовка и повышение квалификации муниципальных служащих и лиц, замещающих муниципальные должности на постоянной основе</w:t>
            </w:r>
          </w:p>
        </w:tc>
      </w:tr>
      <w:tr w:rsidR="001E218A" w:rsidTr="00BB4C16">
        <w:tc>
          <w:tcPr>
            <w:tcW w:w="709" w:type="dxa"/>
            <w:tcBorders>
              <w:top w:val="single" w:sz="2" w:space="0" w:color="000000"/>
              <w:left w:val="single" w:sz="2" w:space="0" w:color="000000"/>
              <w:bottom w:val="single" w:sz="4" w:space="0" w:color="auto"/>
              <w:right w:val="single" w:sz="2" w:space="0" w:color="000000"/>
            </w:tcBorders>
          </w:tcPr>
          <w:p w:rsidR="001E218A" w:rsidRDefault="001E218A">
            <w:pPr>
              <w:jc w:val="center"/>
              <w:rPr>
                <w:sz w:val="28"/>
                <w:szCs w:val="28"/>
                <w:shd w:val="clear" w:color="auto" w:fill="FFFFFF"/>
              </w:rPr>
            </w:pPr>
            <w:r>
              <w:rPr>
                <w:sz w:val="28"/>
                <w:szCs w:val="28"/>
                <w:shd w:val="clear" w:color="auto" w:fill="FFFFFF"/>
              </w:rPr>
              <w:t>14.</w:t>
            </w:r>
          </w:p>
        </w:tc>
        <w:tc>
          <w:tcPr>
            <w:tcW w:w="3827" w:type="dxa"/>
            <w:tcBorders>
              <w:top w:val="single" w:sz="2" w:space="0" w:color="000000"/>
              <w:left w:val="single" w:sz="2" w:space="0" w:color="000000"/>
              <w:bottom w:val="single" w:sz="4" w:space="0" w:color="auto"/>
              <w:right w:val="single" w:sz="2" w:space="0" w:color="000000"/>
            </w:tcBorders>
          </w:tcPr>
          <w:p w:rsidR="001E218A" w:rsidRDefault="001E218A">
            <w:pPr>
              <w:jc w:val="both"/>
              <w:rPr>
                <w:sz w:val="28"/>
                <w:szCs w:val="28"/>
                <w:shd w:val="clear" w:color="auto" w:fill="FFFFFF"/>
              </w:rPr>
            </w:pPr>
            <w:r>
              <w:rPr>
                <w:sz w:val="28"/>
                <w:szCs w:val="28"/>
                <w:shd w:val="clear" w:color="auto" w:fill="FFFFFF"/>
              </w:rPr>
              <w:t xml:space="preserve">Участие в финансировании проведения обучающих семинаров, тренингов и других форм краткосрочного профессионального обучения муниципальных служащих </w:t>
            </w:r>
          </w:p>
        </w:tc>
        <w:tc>
          <w:tcPr>
            <w:tcW w:w="1584" w:type="dxa"/>
            <w:tcBorders>
              <w:top w:val="single" w:sz="2" w:space="0" w:color="000000"/>
              <w:left w:val="single" w:sz="2" w:space="0" w:color="000000"/>
              <w:bottom w:val="single" w:sz="4" w:space="0" w:color="auto"/>
              <w:right w:val="single" w:sz="2" w:space="0" w:color="000000"/>
            </w:tcBorders>
          </w:tcPr>
          <w:p w:rsidR="001E218A" w:rsidRDefault="001E218A" w:rsidP="006A46AF">
            <w:pPr>
              <w:jc w:val="center"/>
              <w:rPr>
                <w:sz w:val="28"/>
                <w:szCs w:val="28"/>
                <w:shd w:val="clear" w:color="auto" w:fill="FFFFFF"/>
              </w:rPr>
            </w:pPr>
            <w:r>
              <w:rPr>
                <w:sz w:val="28"/>
                <w:szCs w:val="28"/>
                <w:shd w:val="clear" w:color="auto" w:fill="FFFFFF"/>
              </w:rPr>
              <w:t>2018 год</w:t>
            </w:r>
          </w:p>
          <w:p w:rsidR="001E218A" w:rsidRDefault="001E218A" w:rsidP="006A46AF">
            <w:pPr>
              <w:jc w:val="center"/>
              <w:rPr>
                <w:sz w:val="28"/>
                <w:szCs w:val="28"/>
                <w:shd w:val="clear" w:color="auto" w:fill="FFFFFF"/>
              </w:rPr>
            </w:pPr>
            <w:r>
              <w:rPr>
                <w:sz w:val="28"/>
                <w:szCs w:val="28"/>
                <w:shd w:val="clear" w:color="auto" w:fill="FFFFFF"/>
              </w:rPr>
              <w:t>2019 год</w:t>
            </w:r>
          </w:p>
          <w:p w:rsidR="001E218A" w:rsidRDefault="001E218A" w:rsidP="006A46AF">
            <w:pPr>
              <w:jc w:val="center"/>
              <w:rPr>
                <w:sz w:val="28"/>
                <w:szCs w:val="28"/>
                <w:shd w:val="clear" w:color="auto" w:fill="FFFFFF"/>
              </w:rPr>
            </w:pPr>
            <w:r>
              <w:rPr>
                <w:sz w:val="28"/>
                <w:szCs w:val="28"/>
                <w:shd w:val="clear" w:color="auto" w:fill="FFFFFF"/>
              </w:rPr>
              <w:t>2020 год</w:t>
            </w:r>
          </w:p>
          <w:p w:rsidR="001E218A" w:rsidRDefault="001E218A" w:rsidP="006A46AF">
            <w:pPr>
              <w:jc w:val="center"/>
              <w:rPr>
                <w:sz w:val="28"/>
                <w:szCs w:val="28"/>
                <w:shd w:val="clear" w:color="auto" w:fill="FFFFFF"/>
              </w:rPr>
            </w:pPr>
            <w:r>
              <w:rPr>
                <w:sz w:val="28"/>
                <w:szCs w:val="28"/>
                <w:shd w:val="clear" w:color="auto" w:fill="FFFFFF"/>
              </w:rPr>
              <w:t>2021 год</w:t>
            </w:r>
          </w:p>
          <w:p w:rsidR="001E218A" w:rsidRDefault="001E218A" w:rsidP="006A46AF">
            <w:pPr>
              <w:jc w:val="center"/>
              <w:rPr>
                <w:sz w:val="28"/>
                <w:szCs w:val="28"/>
                <w:shd w:val="clear" w:color="auto" w:fill="FFFFFF"/>
              </w:rPr>
            </w:pPr>
            <w:r>
              <w:rPr>
                <w:sz w:val="28"/>
                <w:szCs w:val="28"/>
                <w:shd w:val="clear" w:color="auto" w:fill="FFFFFF"/>
              </w:rPr>
              <w:t>2022 год</w:t>
            </w:r>
          </w:p>
          <w:p w:rsidR="001E218A" w:rsidRDefault="001E218A" w:rsidP="006A46AF">
            <w:pPr>
              <w:jc w:val="center"/>
              <w:rPr>
                <w:sz w:val="28"/>
                <w:szCs w:val="28"/>
                <w:shd w:val="clear" w:color="auto" w:fill="FFFFFF"/>
              </w:rPr>
            </w:pPr>
            <w:r>
              <w:rPr>
                <w:sz w:val="28"/>
                <w:szCs w:val="28"/>
                <w:shd w:val="clear" w:color="auto" w:fill="FFFFFF"/>
              </w:rPr>
              <w:t>2023 год</w:t>
            </w:r>
          </w:p>
          <w:p w:rsidR="001E218A" w:rsidRDefault="001E218A" w:rsidP="006A46AF">
            <w:pPr>
              <w:jc w:val="center"/>
              <w:rPr>
                <w:sz w:val="28"/>
                <w:szCs w:val="28"/>
                <w:shd w:val="clear" w:color="auto" w:fill="FFFFFF"/>
              </w:rPr>
            </w:pPr>
            <w:r>
              <w:rPr>
                <w:sz w:val="28"/>
                <w:szCs w:val="28"/>
                <w:shd w:val="clear" w:color="auto" w:fill="FFFFFF"/>
              </w:rPr>
              <w:t>2024 год</w:t>
            </w:r>
          </w:p>
          <w:p w:rsidR="001E218A" w:rsidRDefault="001E218A">
            <w:pPr>
              <w:jc w:val="center"/>
              <w:rPr>
                <w:sz w:val="28"/>
                <w:szCs w:val="28"/>
                <w:shd w:val="clear" w:color="auto" w:fill="FFFFFF"/>
              </w:rPr>
            </w:pPr>
          </w:p>
        </w:tc>
        <w:tc>
          <w:tcPr>
            <w:tcW w:w="3897" w:type="dxa"/>
            <w:tcBorders>
              <w:top w:val="single" w:sz="2" w:space="0" w:color="000000"/>
              <w:left w:val="single" w:sz="2" w:space="0" w:color="000000"/>
              <w:bottom w:val="single" w:sz="4" w:space="0" w:color="auto"/>
              <w:right w:val="single" w:sz="2" w:space="0" w:color="000000"/>
            </w:tcBorders>
          </w:tcPr>
          <w:p w:rsidR="001E218A" w:rsidRDefault="001E218A">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4" w:space="0" w:color="auto"/>
              <w:right w:val="single" w:sz="2" w:space="0" w:color="000000"/>
            </w:tcBorders>
          </w:tcPr>
          <w:p w:rsidR="001E218A" w:rsidRDefault="001E218A">
            <w:pPr>
              <w:jc w:val="center"/>
              <w:rPr>
                <w:sz w:val="28"/>
                <w:szCs w:val="28"/>
                <w:shd w:val="clear" w:color="auto" w:fill="FFFFFF"/>
              </w:rPr>
            </w:pPr>
            <w:r>
              <w:rPr>
                <w:sz w:val="28"/>
                <w:szCs w:val="28"/>
                <w:shd w:val="clear" w:color="auto" w:fill="FFFFFF"/>
              </w:rPr>
              <w:t xml:space="preserve"> 5,0</w:t>
            </w:r>
          </w:p>
          <w:p w:rsidR="001E218A" w:rsidRDefault="001E218A">
            <w:pPr>
              <w:jc w:val="center"/>
              <w:rPr>
                <w:sz w:val="28"/>
                <w:szCs w:val="28"/>
                <w:shd w:val="clear" w:color="auto" w:fill="FFFFFF"/>
              </w:rPr>
            </w:pPr>
            <w:r>
              <w:rPr>
                <w:sz w:val="28"/>
                <w:szCs w:val="28"/>
                <w:shd w:val="clear" w:color="auto" w:fill="FFFFFF"/>
              </w:rPr>
              <w:t>5,0</w:t>
            </w:r>
          </w:p>
          <w:p w:rsidR="001E218A" w:rsidRDefault="001E218A">
            <w:pPr>
              <w:jc w:val="center"/>
              <w:rPr>
                <w:sz w:val="28"/>
                <w:szCs w:val="28"/>
                <w:shd w:val="clear" w:color="auto" w:fill="FFFFFF"/>
              </w:rPr>
            </w:pPr>
            <w:r>
              <w:rPr>
                <w:sz w:val="28"/>
                <w:szCs w:val="28"/>
                <w:shd w:val="clear" w:color="auto" w:fill="FFFFFF"/>
              </w:rPr>
              <w:t xml:space="preserve"> 5,0</w:t>
            </w:r>
          </w:p>
          <w:p w:rsidR="001E218A" w:rsidRDefault="001E218A">
            <w:pPr>
              <w:jc w:val="center"/>
              <w:rPr>
                <w:sz w:val="28"/>
                <w:szCs w:val="28"/>
                <w:shd w:val="clear" w:color="auto" w:fill="FFFFFF"/>
              </w:rPr>
            </w:pPr>
            <w:r>
              <w:rPr>
                <w:sz w:val="28"/>
                <w:szCs w:val="28"/>
                <w:shd w:val="clear" w:color="auto" w:fill="FFFFFF"/>
              </w:rPr>
              <w:t>5,0</w:t>
            </w:r>
          </w:p>
          <w:p w:rsidR="001E218A" w:rsidRDefault="001E218A" w:rsidP="006A46AF">
            <w:pPr>
              <w:jc w:val="center"/>
              <w:rPr>
                <w:sz w:val="28"/>
                <w:szCs w:val="28"/>
                <w:shd w:val="clear" w:color="auto" w:fill="FFFFFF"/>
              </w:rPr>
            </w:pPr>
            <w:r>
              <w:rPr>
                <w:sz w:val="28"/>
                <w:szCs w:val="28"/>
                <w:shd w:val="clear" w:color="auto" w:fill="FFFFFF"/>
              </w:rPr>
              <w:t>5,0</w:t>
            </w:r>
          </w:p>
          <w:p w:rsidR="001E218A" w:rsidRDefault="001E218A" w:rsidP="006A46AF">
            <w:pPr>
              <w:jc w:val="center"/>
              <w:rPr>
                <w:sz w:val="28"/>
                <w:szCs w:val="28"/>
                <w:shd w:val="clear" w:color="auto" w:fill="FFFFFF"/>
              </w:rPr>
            </w:pPr>
            <w:r>
              <w:rPr>
                <w:sz w:val="28"/>
                <w:szCs w:val="28"/>
                <w:shd w:val="clear" w:color="auto" w:fill="FFFFFF"/>
              </w:rPr>
              <w:t>5,0</w:t>
            </w:r>
          </w:p>
          <w:p w:rsidR="001E218A" w:rsidRDefault="001E218A" w:rsidP="006A46AF">
            <w:pPr>
              <w:jc w:val="center"/>
              <w:rPr>
                <w:sz w:val="28"/>
                <w:szCs w:val="28"/>
                <w:shd w:val="clear" w:color="auto" w:fill="FFFFFF"/>
              </w:rPr>
            </w:pPr>
            <w:r>
              <w:rPr>
                <w:sz w:val="28"/>
                <w:szCs w:val="28"/>
                <w:shd w:val="clear" w:color="auto" w:fill="FFFFFF"/>
              </w:rPr>
              <w:t>5,0</w:t>
            </w:r>
          </w:p>
        </w:tc>
        <w:tc>
          <w:tcPr>
            <w:tcW w:w="2700" w:type="dxa"/>
            <w:tcBorders>
              <w:top w:val="single" w:sz="2" w:space="0" w:color="000000"/>
              <w:left w:val="single" w:sz="2" w:space="0" w:color="000000"/>
              <w:bottom w:val="single" w:sz="2" w:space="0" w:color="000000"/>
              <w:right w:val="single" w:sz="2" w:space="0" w:color="000000"/>
            </w:tcBorders>
          </w:tcPr>
          <w:p w:rsidR="001E218A" w:rsidRDefault="001E218A">
            <w:pPr>
              <w:jc w:val="center"/>
              <w:rPr>
                <w:sz w:val="28"/>
                <w:szCs w:val="28"/>
              </w:rPr>
            </w:pPr>
            <w:r>
              <w:rPr>
                <w:sz w:val="28"/>
                <w:szCs w:val="28"/>
                <w:shd w:val="clear" w:color="auto" w:fill="FFFFFF"/>
              </w:rPr>
              <w:t>повышение профессионального уровня муниципальных служащих и лиц, замещающих муниципальные должности на постоянной основе</w:t>
            </w:r>
          </w:p>
        </w:tc>
      </w:tr>
      <w:tr w:rsidR="001E218A" w:rsidTr="00BB4C16">
        <w:tc>
          <w:tcPr>
            <w:tcW w:w="709" w:type="dxa"/>
            <w:tcBorders>
              <w:top w:val="single" w:sz="4" w:space="0" w:color="auto"/>
              <w:left w:val="single" w:sz="4" w:space="0" w:color="auto"/>
              <w:bottom w:val="single" w:sz="4" w:space="0" w:color="auto"/>
              <w:right w:val="single" w:sz="2" w:space="0" w:color="000000"/>
            </w:tcBorders>
          </w:tcPr>
          <w:p w:rsidR="001E218A" w:rsidRDefault="001E218A">
            <w:pPr>
              <w:jc w:val="both"/>
              <w:rPr>
                <w:sz w:val="28"/>
                <w:szCs w:val="28"/>
                <w:shd w:val="clear" w:color="auto" w:fill="FFFFFF"/>
              </w:rPr>
            </w:pPr>
          </w:p>
        </w:tc>
        <w:tc>
          <w:tcPr>
            <w:tcW w:w="3827" w:type="dxa"/>
            <w:tcBorders>
              <w:top w:val="single" w:sz="4" w:space="0" w:color="auto"/>
              <w:left w:val="single" w:sz="2" w:space="0" w:color="000000"/>
              <w:bottom w:val="single" w:sz="4" w:space="0" w:color="auto"/>
              <w:right w:val="single" w:sz="2" w:space="0" w:color="000000"/>
            </w:tcBorders>
          </w:tcPr>
          <w:p w:rsidR="001E218A" w:rsidRDefault="001E218A">
            <w:pPr>
              <w:spacing w:before="108" w:after="108"/>
              <w:rPr>
                <w:sz w:val="28"/>
                <w:szCs w:val="28"/>
                <w:shd w:val="clear" w:color="auto" w:fill="FFFFFF"/>
              </w:rPr>
            </w:pPr>
            <w:r>
              <w:rPr>
                <w:bCs/>
                <w:sz w:val="28"/>
                <w:szCs w:val="28"/>
                <w:shd w:val="clear" w:color="auto" w:fill="FFFFFF"/>
              </w:rPr>
              <w:t xml:space="preserve">   Всего:  </w:t>
            </w:r>
            <w:r>
              <w:rPr>
                <w:b/>
                <w:bCs/>
                <w:sz w:val="28"/>
                <w:szCs w:val="28"/>
                <w:shd w:val="clear" w:color="auto" w:fill="FFFFFF"/>
              </w:rPr>
              <w:t xml:space="preserve">     </w:t>
            </w:r>
          </w:p>
        </w:tc>
        <w:tc>
          <w:tcPr>
            <w:tcW w:w="1584" w:type="dxa"/>
            <w:tcBorders>
              <w:top w:val="single" w:sz="4" w:space="0" w:color="auto"/>
              <w:left w:val="single" w:sz="2" w:space="0" w:color="000000"/>
              <w:bottom w:val="single" w:sz="4" w:space="0" w:color="auto"/>
              <w:right w:val="single" w:sz="2" w:space="0" w:color="000000"/>
            </w:tcBorders>
          </w:tcPr>
          <w:p w:rsidR="001E218A" w:rsidRDefault="001E218A">
            <w:pPr>
              <w:jc w:val="center"/>
              <w:rPr>
                <w:sz w:val="28"/>
                <w:szCs w:val="28"/>
                <w:shd w:val="clear" w:color="auto" w:fill="FFFFFF"/>
              </w:rPr>
            </w:pPr>
          </w:p>
          <w:p w:rsidR="001E218A" w:rsidRDefault="001E218A">
            <w:pPr>
              <w:jc w:val="center"/>
              <w:rPr>
                <w:sz w:val="28"/>
                <w:szCs w:val="28"/>
                <w:shd w:val="clear" w:color="auto" w:fill="FFFFFF"/>
              </w:rPr>
            </w:pPr>
            <w:r>
              <w:rPr>
                <w:sz w:val="28"/>
                <w:szCs w:val="28"/>
                <w:shd w:val="clear" w:color="auto" w:fill="FFFFFF"/>
              </w:rPr>
              <w:t>2018-2024  годы</w:t>
            </w:r>
          </w:p>
        </w:tc>
        <w:tc>
          <w:tcPr>
            <w:tcW w:w="3897" w:type="dxa"/>
            <w:tcBorders>
              <w:top w:val="single" w:sz="4" w:space="0" w:color="auto"/>
              <w:left w:val="single" w:sz="2" w:space="0" w:color="000000"/>
              <w:bottom w:val="single" w:sz="4" w:space="0" w:color="auto"/>
              <w:right w:val="single" w:sz="2" w:space="0" w:color="000000"/>
            </w:tcBorders>
          </w:tcPr>
          <w:p w:rsidR="001E218A" w:rsidRDefault="001E218A">
            <w:pPr>
              <w:jc w:val="both"/>
              <w:rPr>
                <w:sz w:val="28"/>
                <w:szCs w:val="28"/>
                <w:shd w:val="clear" w:color="auto" w:fill="FFFFFF"/>
              </w:rPr>
            </w:pPr>
          </w:p>
        </w:tc>
        <w:tc>
          <w:tcPr>
            <w:tcW w:w="2335" w:type="dxa"/>
            <w:tcBorders>
              <w:top w:val="single" w:sz="4" w:space="0" w:color="auto"/>
              <w:left w:val="single" w:sz="2" w:space="0" w:color="000000"/>
              <w:bottom w:val="single" w:sz="4" w:space="0" w:color="auto"/>
              <w:right w:val="single" w:sz="4" w:space="0" w:color="auto"/>
            </w:tcBorders>
          </w:tcPr>
          <w:p w:rsidR="001E218A" w:rsidRDefault="001E218A">
            <w:pPr>
              <w:jc w:val="center"/>
              <w:rPr>
                <w:sz w:val="28"/>
                <w:szCs w:val="28"/>
                <w:shd w:val="clear" w:color="auto" w:fill="FFFFFF"/>
              </w:rPr>
            </w:pPr>
          </w:p>
          <w:p w:rsidR="001E218A" w:rsidRDefault="001E218A">
            <w:pPr>
              <w:jc w:val="center"/>
              <w:rPr>
                <w:sz w:val="28"/>
                <w:szCs w:val="28"/>
                <w:shd w:val="clear" w:color="auto" w:fill="FFFFFF"/>
              </w:rPr>
            </w:pPr>
            <w:r>
              <w:rPr>
                <w:sz w:val="28"/>
                <w:szCs w:val="28"/>
                <w:shd w:val="clear" w:color="auto" w:fill="FFFFFF"/>
              </w:rPr>
              <w:t xml:space="preserve">35,0 </w:t>
            </w:r>
          </w:p>
        </w:tc>
        <w:tc>
          <w:tcPr>
            <w:tcW w:w="2700" w:type="dxa"/>
            <w:tcBorders>
              <w:top w:val="single" w:sz="2" w:space="0" w:color="000000"/>
              <w:left w:val="single" w:sz="4" w:space="0" w:color="auto"/>
              <w:bottom w:val="nil"/>
              <w:right w:val="single" w:sz="2" w:space="0" w:color="000000"/>
            </w:tcBorders>
          </w:tcPr>
          <w:p w:rsidR="001E218A" w:rsidRDefault="001E218A">
            <w:pPr>
              <w:jc w:val="both"/>
              <w:rPr>
                <w:sz w:val="28"/>
                <w:szCs w:val="28"/>
                <w:shd w:val="clear" w:color="auto" w:fill="FFFFFF"/>
              </w:rPr>
            </w:pPr>
          </w:p>
        </w:tc>
      </w:tr>
    </w:tbl>
    <w:p w:rsidR="001E218A" w:rsidRDefault="001E218A" w:rsidP="00350A55">
      <w:pPr>
        <w:ind w:firstLine="720"/>
        <w:jc w:val="both"/>
        <w:rPr>
          <w:sz w:val="28"/>
          <w:szCs w:val="28"/>
          <w:shd w:val="clear" w:color="auto" w:fill="FFFFFF"/>
        </w:rPr>
      </w:pPr>
    </w:p>
    <w:p w:rsidR="001E218A" w:rsidRDefault="001E218A" w:rsidP="00350A55">
      <w:pPr>
        <w:pStyle w:val="Heading1"/>
        <w:rPr>
          <w:rFonts w:ascii="Times New Roman" w:hAnsi="Times New Roman" w:cs="Times New Roman"/>
          <w:color w:val="auto"/>
          <w:sz w:val="28"/>
          <w:szCs w:val="28"/>
        </w:rPr>
      </w:pPr>
    </w:p>
    <w:p w:rsidR="001E218A" w:rsidRDefault="001E218A" w:rsidP="00350A55"/>
    <w:p w:rsidR="001E218A" w:rsidRDefault="001E218A"/>
    <w:sectPr w:rsidR="001E218A" w:rsidSect="00293AC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50A55"/>
    <w:rsid w:val="000D3310"/>
    <w:rsid w:val="001C4962"/>
    <w:rsid w:val="001E218A"/>
    <w:rsid w:val="001E54BD"/>
    <w:rsid w:val="00226D08"/>
    <w:rsid w:val="002401AC"/>
    <w:rsid w:val="00293AC3"/>
    <w:rsid w:val="00350A55"/>
    <w:rsid w:val="004358DA"/>
    <w:rsid w:val="0056650D"/>
    <w:rsid w:val="00686972"/>
    <w:rsid w:val="006A46AF"/>
    <w:rsid w:val="006D461D"/>
    <w:rsid w:val="00713B05"/>
    <w:rsid w:val="008353AC"/>
    <w:rsid w:val="00A458A4"/>
    <w:rsid w:val="00AF2EB1"/>
    <w:rsid w:val="00BB4C16"/>
    <w:rsid w:val="00C14172"/>
    <w:rsid w:val="00CC572C"/>
    <w:rsid w:val="00CD7D3D"/>
    <w:rsid w:val="00D631F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0A55"/>
    <w:rPr>
      <w:sz w:val="20"/>
      <w:szCs w:val="20"/>
    </w:rPr>
  </w:style>
  <w:style w:type="paragraph" w:styleId="Heading1">
    <w:name w:val="heading 1"/>
    <w:basedOn w:val="Normal"/>
    <w:next w:val="Normal"/>
    <w:link w:val="Heading1Char"/>
    <w:uiPriority w:val="99"/>
    <w:qFormat/>
    <w:rsid w:val="00350A55"/>
    <w:pPr>
      <w:widowControl w:val="0"/>
      <w:autoSpaceDE w:val="0"/>
      <w:autoSpaceDN w:val="0"/>
      <w:adjustRightInd w:val="0"/>
      <w:spacing w:before="108" w:after="108"/>
      <w:jc w:val="center"/>
      <w:outlineLvl w:val="0"/>
    </w:pPr>
    <w:rPr>
      <w:rFonts w:ascii="Arial" w:hAnsi="Arial" w:cs="Arial"/>
      <w:b/>
      <w:bCs/>
      <w:color w:val="00008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C4962"/>
    <w:rPr>
      <w:rFonts w:ascii="Cambria" w:hAnsi="Cambria" w:cs="Times New Roman"/>
      <w:b/>
      <w:bCs/>
      <w:kern w:val="32"/>
      <w:sz w:val="32"/>
      <w:szCs w:val="32"/>
    </w:rPr>
  </w:style>
  <w:style w:type="character" w:styleId="Hyperlink">
    <w:name w:val="Hyperlink"/>
    <w:basedOn w:val="DefaultParagraphFont"/>
    <w:uiPriority w:val="99"/>
    <w:rsid w:val="00350A55"/>
    <w:rPr>
      <w:rFonts w:ascii="Times New Roman" w:hAnsi="Times New Roman" w:cs="Times New Roman"/>
      <w:color w:val="000080"/>
      <w:u w:val="single"/>
    </w:rPr>
  </w:style>
  <w:style w:type="paragraph" w:customStyle="1" w:styleId="a">
    <w:name w:val="Нормальный (таблица)"/>
    <w:basedOn w:val="Normal"/>
    <w:next w:val="Normal"/>
    <w:uiPriority w:val="99"/>
    <w:rsid w:val="00350A55"/>
    <w:pPr>
      <w:widowControl w:val="0"/>
      <w:autoSpaceDE w:val="0"/>
      <w:autoSpaceDN w:val="0"/>
      <w:adjustRightInd w:val="0"/>
      <w:jc w:val="both"/>
    </w:pPr>
    <w:rPr>
      <w:rFonts w:ascii="Arial" w:hAnsi="Arial" w:cs="Arial"/>
      <w:sz w:val="24"/>
      <w:szCs w:val="24"/>
    </w:rPr>
  </w:style>
  <w:style w:type="paragraph" w:customStyle="1" w:styleId="a0">
    <w:name w:val="Прижатый влево"/>
    <w:basedOn w:val="Normal"/>
    <w:next w:val="Normal"/>
    <w:uiPriority w:val="99"/>
    <w:rsid w:val="00350A55"/>
    <w:pPr>
      <w:widowControl w:val="0"/>
      <w:autoSpaceDE w:val="0"/>
      <w:autoSpaceDN w:val="0"/>
      <w:adjustRightInd w:val="0"/>
    </w:pPr>
    <w:rPr>
      <w:rFonts w:ascii="Arial" w:hAnsi="Arial" w:cs="Arial"/>
      <w:sz w:val="24"/>
      <w:szCs w:val="24"/>
    </w:rPr>
  </w:style>
  <w:style w:type="character" w:customStyle="1" w:styleId="a1">
    <w:name w:val="Цветовое выделение"/>
    <w:uiPriority w:val="99"/>
    <w:rsid w:val="00350A55"/>
    <w:rPr>
      <w:b/>
      <w:color w:val="000080"/>
    </w:rPr>
  </w:style>
  <w:style w:type="character" w:customStyle="1" w:styleId="a2">
    <w:name w:val="Гипертекстовая ссылка"/>
    <w:uiPriority w:val="99"/>
    <w:rsid w:val="00350A55"/>
    <w:rPr>
      <w:b/>
      <w:color w:val="106BBE"/>
    </w:rPr>
  </w:style>
  <w:style w:type="paragraph" w:customStyle="1" w:styleId="msonormalcxspmiddle">
    <w:name w:val="msonormalcxspmiddle"/>
    <w:basedOn w:val="Normal"/>
    <w:uiPriority w:val="99"/>
    <w:rsid w:val="00350A55"/>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14427224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52272.35/" TargetMode="External"/><Relationship Id="rId13" Type="http://schemas.openxmlformats.org/officeDocument/2006/relationships/hyperlink" Target="garantf1://12052272.0/"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garantf1://8819500.0/" TargetMode="External"/><Relationship Id="rId12" Type="http://schemas.openxmlformats.org/officeDocument/2006/relationships/hyperlink" Target="garantf1://8848301.1000/" TargetMode="External"/><Relationship Id="rId17" Type="http://schemas.openxmlformats.org/officeDocument/2006/relationships/hyperlink" Target="file:///C:\Documents%20and%20Settings\111\&#1056;&#1072;&#1073;&#1086;&#1095;&#1080;&#1081;%20&#1089;&#1090;&#1086;&#1083;\&#1055;&#1088;&#1086;&#1082;&#1091;&#1088;&#1072;&#1090;&#1091;&#1088;&#1072;%20&#1087;&#1088;&#1086;&#1077;&#1082;&#1090;&#1099;\&#1055;&#1086;&#1089;&#1090;&#1072;&#1085;&#1086;&#1074;&#1083;&#1077;&#1085;&#1080;&#1077;%20&#8470;%2014%20&#1086;&#1090;5%20&#1072;&#1087;&#1088;&#1077;&#1083;&#1103;%202017" TargetMode="External"/><Relationship Id="rId2" Type="http://schemas.openxmlformats.org/officeDocument/2006/relationships/settings" Target="settings.xml"/><Relationship Id="rId16" Type="http://schemas.openxmlformats.org/officeDocument/2006/relationships/hyperlink" Target="file:///C:\Documents%20and%20Settings\111\&#1056;&#1072;&#1073;&#1086;&#1095;&#1080;&#1081;%20&#1089;&#1090;&#1086;&#1083;\&#1055;&#1088;&#1086;&#1082;&#1091;&#1088;&#1072;&#1090;&#1091;&#1088;&#1072;%20&#1087;&#1088;&#1086;&#1077;&#1082;&#1090;&#1099;\&#1055;&#1086;&#1089;&#1090;&#1072;&#1085;&#1086;&#1074;&#1083;&#1077;&#1085;&#1080;&#1077;%20&#8470;%2014%20&#1086;&#1090;5%20&#1072;&#1087;&#1088;&#1077;&#1083;&#1103;%202017" TargetMode="External"/><Relationship Id="rId1" Type="http://schemas.openxmlformats.org/officeDocument/2006/relationships/styles" Target="styles.xml"/><Relationship Id="rId6" Type="http://schemas.openxmlformats.org/officeDocument/2006/relationships/hyperlink" Target="garantf1://8926510.0/" TargetMode="External"/><Relationship Id="rId11" Type="http://schemas.openxmlformats.org/officeDocument/2006/relationships/hyperlink" Target="garantf1://8805402.0/" TargetMode="External"/><Relationship Id="rId5" Type="http://schemas.openxmlformats.org/officeDocument/2006/relationships/hyperlink" Target="garantf1://8819500.0/" TargetMode="External"/><Relationship Id="rId15" Type="http://schemas.openxmlformats.org/officeDocument/2006/relationships/hyperlink" Target="garantf1://12064203.0/" TargetMode="External"/><Relationship Id="rId10" Type="http://schemas.openxmlformats.org/officeDocument/2006/relationships/hyperlink" Target="garantf1://12052272.0/" TargetMode="External"/><Relationship Id="rId19" Type="http://schemas.openxmlformats.org/officeDocument/2006/relationships/theme" Target="theme/theme1.xml"/><Relationship Id="rId4" Type="http://schemas.openxmlformats.org/officeDocument/2006/relationships/hyperlink" Target="garantf1://12052272.351/" TargetMode="External"/><Relationship Id="rId9" Type="http://schemas.openxmlformats.org/officeDocument/2006/relationships/hyperlink" Target="garantf1://8848301.1000/" TargetMode="External"/><Relationship Id="rId14" Type="http://schemas.openxmlformats.org/officeDocument/2006/relationships/hyperlink" Target="garantf1://88054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18</Pages>
  <Words>5240</Words>
  <Characters>29869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РУССКО-ТЮВЕЕВСКОГО СЕЛЬСКОГО ПОСЕЛЕНИЯ ТЕМНИКОВСКОГО МУНИЦИПАЛЬНОГО РАЙОНА </dc:title>
  <dc:subject/>
  <dc:creator>zam</dc:creator>
  <cp:keywords/>
  <dc:description/>
  <cp:lastModifiedBy>zam</cp:lastModifiedBy>
  <cp:revision>6</cp:revision>
  <dcterms:created xsi:type="dcterms:W3CDTF">2018-10-01T09:41:00Z</dcterms:created>
  <dcterms:modified xsi:type="dcterms:W3CDTF">2018-10-01T11:10:00Z</dcterms:modified>
</cp:coreProperties>
</file>