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BB" w:rsidRDefault="00441CB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441CBB" w:rsidRDefault="00441CB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441CBB" w:rsidRDefault="00441CB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41CBB" w:rsidRDefault="00441CB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41CBB" w:rsidRDefault="00441CBB" w:rsidP="006A440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441CBB" w:rsidRDefault="00441CBB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441CBB" w:rsidRDefault="00441CBB" w:rsidP="006A4408">
      <w:pPr>
        <w:shd w:val="clear" w:color="auto" w:fill="FFFFFF"/>
        <w:outlineLvl w:val="0"/>
        <w:rPr>
          <w:szCs w:val="28"/>
        </w:rPr>
      </w:pPr>
    </w:p>
    <w:p w:rsidR="00441CBB" w:rsidRPr="00170A5D" w:rsidRDefault="00441CBB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19</w:t>
      </w:r>
      <w:r w:rsidRPr="00724A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сентября</w:t>
      </w:r>
      <w:r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6A4408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6A4408">
          <w:rPr>
            <w:sz w:val="28"/>
            <w:szCs w:val="28"/>
          </w:rPr>
          <w:t xml:space="preserve"> г</w:t>
        </w:r>
      </w:smartTag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22</w:t>
      </w:r>
    </w:p>
    <w:p w:rsidR="00441CBB" w:rsidRPr="00234F13" w:rsidRDefault="00441CBB" w:rsidP="00754CFE">
      <w:pPr>
        <w:jc w:val="center"/>
        <w:rPr>
          <w:sz w:val="28"/>
          <w:szCs w:val="28"/>
        </w:rPr>
      </w:pPr>
      <w:r w:rsidRPr="00234F13">
        <w:rPr>
          <w:sz w:val="28"/>
          <w:szCs w:val="28"/>
        </w:rPr>
        <w:t>д.Русское Тювеево</w:t>
      </w:r>
    </w:p>
    <w:p w:rsidR="00441CBB" w:rsidRDefault="00441CBB" w:rsidP="00754CFE">
      <w:pPr>
        <w:jc w:val="center"/>
        <w:rPr>
          <w:b/>
          <w:sz w:val="28"/>
          <w:szCs w:val="28"/>
        </w:rPr>
      </w:pPr>
    </w:p>
    <w:p w:rsidR="00441CBB" w:rsidRPr="00234F13" w:rsidRDefault="00441CBB" w:rsidP="00234F13">
      <w:pPr>
        <w:jc w:val="center"/>
        <w:rPr>
          <w:sz w:val="28"/>
          <w:szCs w:val="28"/>
        </w:rPr>
      </w:pPr>
      <w:r w:rsidRPr="00234F13">
        <w:rPr>
          <w:rStyle w:val="Strong"/>
          <w:sz w:val="28"/>
          <w:szCs w:val="28"/>
        </w:rPr>
        <w:t>Об утверждении состава комиссии и программы проверки готовности теплоснабжающих и теплосетевых организаций, потребителей тепловой энергии на территории Русско-Тювеевского сельского поселения</w:t>
      </w:r>
      <w:r>
        <w:rPr>
          <w:rStyle w:val="Strong"/>
          <w:sz w:val="28"/>
          <w:szCs w:val="28"/>
        </w:rPr>
        <w:t xml:space="preserve"> Темниковского муниципального района Республики Мордовия </w:t>
      </w:r>
      <w:r w:rsidRPr="00234F13">
        <w:rPr>
          <w:rStyle w:val="Strong"/>
          <w:sz w:val="28"/>
          <w:szCs w:val="28"/>
        </w:rPr>
        <w:t xml:space="preserve"> к отопительному периоду</w:t>
      </w:r>
      <w:r>
        <w:rPr>
          <w:rStyle w:val="Strong"/>
          <w:sz w:val="28"/>
          <w:szCs w:val="28"/>
        </w:rPr>
        <w:t xml:space="preserve"> </w:t>
      </w:r>
      <w:r w:rsidRPr="00234F13">
        <w:rPr>
          <w:rStyle w:val="Strong"/>
          <w:sz w:val="28"/>
          <w:szCs w:val="28"/>
        </w:rPr>
        <w:t>2018-2019 гг.</w:t>
      </w:r>
    </w:p>
    <w:p w:rsidR="00441CBB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234F13">
        <w:rPr>
          <w:sz w:val="28"/>
          <w:szCs w:val="28"/>
        </w:rPr>
        <w:t xml:space="preserve">В соответствии с п. 4 ч. 1 ст. 6 Федерального закона от 27.07.2010 № 190-ФЗ «О теплоснабжении», руководствуясь правилами оценки готовности к отопительному периоду, утверждёнными приказом Министерства энергетики Российской Федерации от 12.03.2013 № 103, 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b/>
          <w:sz w:val="28"/>
          <w:szCs w:val="28"/>
        </w:rPr>
        <w:t>п о с т а н о в л я ю</w:t>
      </w:r>
      <w:r w:rsidRPr="00234F13">
        <w:rPr>
          <w:sz w:val="28"/>
          <w:szCs w:val="28"/>
        </w:rPr>
        <w:t>: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1. Создать комиссию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234F13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234F13">
        <w:rPr>
          <w:sz w:val="28"/>
          <w:szCs w:val="28"/>
        </w:rPr>
        <w:t xml:space="preserve"> к отопительному периоду 2018-2019 гг.</w:t>
      </w:r>
      <w:r w:rsidRPr="00234F13">
        <w:rPr>
          <w:sz w:val="28"/>
          <w:szCs w:val="28"/>
        </w:rPr>
        <w:br/>
        <w:t xml:space="preserve">2. Утвердить состав комиссии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234F13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234F13">
        <w:rPr>
          <w:sz w:val="28"/>
          <w:szCs w:val="28"/>
        </w:rPr>
        <w:t xml:space="preserve"> к отопительному периоду 2018-2019 гг. (приложение 1).</w:t>
      </w:r>
      <w:r w:rsidRPr="00234F13">
        <w:rPr>
          <w:sz w:val="28"/>
          <w:szCs w:val="28"/>
        </w:rPr>
        <w:br/>
        <w:t>3. Утвердить программу проверки готовности теплоснабжающих и теплосетевых организаций, потребителей тепловой энергии на территории Русско-Тювеевского сельского поселения к отопительному периоду 2018-2019 гг. (приложение 2).</w:t>
      </w:r>
      <w:r w:rsidRPr="00234F13">
        <w:rPr>
          <w:sz w:val="28"/>
          <w:szCs w:val="28"/>
        </w:rPr>
        <w:br/>
        <w:t>4. Контроль за исполнением постановления оставляю за собой.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  <w:r w:rsidRPr="00234F13">
        <w:rPr>
          <w:sz w:val="28"/>
          <w:szCs w:val="28"/>
          <w:lang w:eastAsia="en-US"/>
        </w:rPr>
        <w:t xml:space="preserve">Глава Русско-Тювеевского </w:t>
      </w:r>
    </w:p>
    <w:p w:rsidR="00441CBB" w:rsidRPr="00234F13" w:rsidRDefault="00441CBB" w:rsidP="00234F13">
      <w:pPr>
        <w:rPr>
          <w:sz w:val="28"/>
          <w:szCs w:val="28"/>
          <w:lang w:eastAsia="en-US"/>
        </w:rPr>
      </w:pPr>
      <w:r w:rsidRPr="00234F13">
        <w:rPr>
          <w:sz w:val="28"/>
          <w:szCs w:val="28"/>
          <w:lang w:eastAsia="en-US"/>
        </w:rPr>
        <w:t>сельского поселения                                                                         Ф.Ф.Леонович</w:t>
      </w: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Приложение 1</w:t>
      </w:r>
    </w:p>
    <w:p w:rsidR="00441CBB" w:rsidRPr="00234F13" w:rsidRDefault="00441CBB" w:rsidP="00234F13">
      <w:pPr>
        <w:jc w:val="right"/>
        <w:rPr>
          <w:sz w:val="28"/>
          <w:szCs w:val="28"/>
        </w:rPr>
      </w:pPr>
      <w:r w:rsidRPr="00234F13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234F13">
        <w:rPr>
          <w:sz w:val="28"/>
          <w:szCs w:val="28"/>
        </w:rPr>
        <w:br/>
        <w:t>постановлением администрации</w:t>
      </w:r>
      <w:r w:rsidRPr="00234F13">
        <w:rPr>
          <w:sz w:val="28"/>
          <w:szCs w:val="28"/>
        </w:rPr>
        <w:br/>
        <w:t>Русско-Тювеевского сельского поселения</w:t>
      </w:r>
      <w:r w:rsidRPr="00234F13">
        <w:rPr>
          <w:sz w:val="28"/>
          <w:szCs w:val="28"/>
        </w:rPr>
        <w:br/>
        <w:t>от 19 сентября 2018 года №</w:t>
      </w:r>
      <w:r>
        <w:rPr>
          <w:sz w:val="28"/>
          <w:szCs w:val="28"/>
        </w:rPr>
        <w:t>22</w:t>
      </w:r>
      <w:r w:rsidRPr="00234F13">
        <w:rPr>
          <w:sz w:val="28"/>
          <w:szCs w:val="28"/>
        </w:rPr>
        <w:br/>
      </w:r>
    </w:p>
    <w:p w:rsidR="00441CBB" w:rsidRDefault="00441CBB" w:rsidP="00234F13">
      <w:pPr>
        <w:jc w:val="center"/>
        <w:rPr>
          <w:sz w:val="28"/>
          <w:szCs w:val="28"/>
        </w:rPr>
      </w:pPr>
    </w:p>
    <w:p w:rsidR="00441CBB" w:rsidRPr="00234F13" w:rsidRDefault="00441CBB" w:rsidP="00234F13">
      <w:pPr>
        <w:jc w:val="center"/>
        <w:rPr>
          <w:sz w:val="28"/>
          <w:szCs w:val="28"/>
        </w:rPr>
      </w:pPr>
      <w:r w:rsidRPr="00234F13">
        <w:rPr>
          <w:sz w:val="28"/>
          <w:szCs w:val="28"/>
        </w:rPr>
        <w:br/>
      </w:r>
      <w:r w:rsidRPr="00234F13">
        <w:rPr>
          <w:rStyle w:val="Strong"/>
          <w:sz w:val="28"/>
          <w:szCs w:val="28"/>
        </w:rPr>
        <w:t>СОСТАВ КОМИССИИ</w:t>
      </w:r>
      <w:r w:rsidRPr="00234F13">
        <w:rPr>
          <w:sz w:val="28"/>
          <w:szCs w:val="28"/>
        </w:rPr>
        <w:br/>
      </w:r>
      <w:r w:rsidRPr="00234F13">
        <w:rPr>
          <w:rStyle w:val="Strong"/>
          <w:sz w:val="28"/>
          <w:szCs w:val="28"/>
        </w:rPr>
        <w:t>по проверке готовности теплоснабжающих и теплосетевых организаций, потребителей тепловой энергии к отопительному периоду 2018-2019 гг.</w:t>
      </w:r>
    </w:p>
    <w:p w:rsidR="00441CBB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Председатель комиссии:</w:t>
      </w:r>
      <w:r>
        <w:rPr>
          <w:sz w:val="28"/>
          <w:szCs w:val="28"/>
        </w:rPr>
        <w:t xml:space="preserve">    </w:t>
      </w:r>
      <w:r w:rsidRPr="00234F13">
        <w:rPr>
          <w:sz w:val="28"/>
          <w:szCs w:val="28"/>
        </w:rPr>
        <w:t>Леонович Ф.Ф.</w:t>
      </w:r>
      <w:r>
        <w:rPr>
          <w:sz w:val="28"/>
          <w:szCs w:val="28"/>
        </w:rPr>
        <w:t xml:space="preserve"> -</w:t>
      </w:r>
      <w:r w:rsidRPr="00234F13">
        <w:rPr>
          <w:sz w:val="28"/>
          <w:szCs w:val="28"/>
        </w:rPr>
        <w:t xml:space="preserve"> Глава сельского  поселения 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Секретарь ком</w:t>
      </w:r>
      <w:r>
        <w:rPr>
          <w:sz w:val="28"/>
          <w:szCs w:val="28"/>
        </w:rPr>
        <w:t xml:space="preserve">иссии:         </w:t>
      </w:r>
      <w:r w:rsidRPr="00234F13">
        <w:rPr>
          <w:sz w:val="28"/>
          <w:szCs w:val="28"/>
        </w:rPr>
        <w:t xml:space="preserve">Асаева И.Н. </w:t>
      </w:r>
      <w:r>
        <w:rPr>
          <w:sz w:val="28"/>
          <w:szCs w:val="28"/>
        </w:rPr>
        <w:t xml:space="preserve">- </w:t>
      </w:r>
      <w:r w:rsidRPr="00234F13">
        <w:rPr>
          <w:sz w:val="28"/>
          <w:szCs w:val="28"/>
        </w:rPr>
        <w:t xml:space="preserve">Заместитель главы сельского </w:t>
      </w:r>
      <w:r>
        <w:rPr>
          <w:sz w:val="28"/>
          <w:szCs w:val="28"/>
        </w:rPr>
        <w:t>п</w:t>
      </w:r>
      <w:r w:rsidRPr="00234F13">
        <w:rPr>
          <w:sz w:val="28"/>
          <w:szCs w:val="28"/>
        </w:rPr>
        <w:t>оселения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                                                                    </w:t>
      </w:r>
    </w:p>
    <w:p w:rsidR="00441CBB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</w:p>
    <w:p w:rsidR="00441CBB" w:rsidRDefault="00441CBB" w:rsidP="00234F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 xml:space="preserve">Колпаков С.В. </w:t>
      </w:r>
      <w:r>
        <w:rPr>
          <w:sz w:val="28"/>
          <w:szCs w:val="28"/>
        </w:rPr>
        <w:t>– начальник управления по вопросам  строительства и ЖКХ;</w:t>
      </w:r>
    </w:p>
    <w:p w:rsidR="00441CBB" w:rsidRDefault="00441CBB" w:rsidP="00234F13">
      <w:r>
        <w:rPr>
          <w:rStyle w:val="apple-converted-space"/>
          <w:rFonts w:ascii="Arial" w:hAnsi="Arial" w:cs="Arial"/>
          <w:color w:val="333333"/>
          <w:sz w:val="2"/>
          <w:szCs w:val="2"/>
          <w:shd w:val="clear" w:color="auto" w:fill="EBEBEB"/>
        </w:rPr>
        <w:t>н</w:t>
      </w:r>
    </w:p>
    <w:p w:rsidR="00441CBB" w:rsidRPr="00234F13" w:rsidRDefault="00441CBB" w:rsidP="00234F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Пеняшкин Д.И.</w:t>
      </w:r>
      <w:r>
        <w:rPr>
          <w:sz w:val="28"/>
          <w:szCs w:val="28"/>
        </w:rPr>
        <w:t xml:space="preserve"> – директор МУП «Темниковэлектротеплосеть»;</w:t>
      </w:r>
    </w:p>
    <w:p w:rsidR="00441CBB" w:rsidRPr="00234F13" w:rsidRDefault="00441CBB" w:rsidP="00234F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Волков А.П.</w:t>
      </w:r>
      <w:r>
        <w:rPr>
          <w:sz w:val="28"/>
          <w:szCs w:val="28"/>
        </w:rPr>
        <w:t xml:space="preserve"> – директор ООО «Коммунальник».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br/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jc w:val="right"/>
        <w:rPr>
          <w:sz w:val="28"/>
          <w:szCs w:val="28"/>
        </w:rPr>
      </w:pPr>
    </w:p>
    <w:p w:rsidR="00441CBB" w:rsidRDefault="00441CBB" w:rsidP="00234F1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441CBB" w:rsidRPr="00234F13" w:rsidRDefault="00441CBB" w:rsidP="00234F13">
      <w:pPr>
        <w:jc w:val="right"/>
        <w:rPr>
          <w:sz w:val="28"/>
          <w:szCs w:val="28"/>
        </w:rPr>
      </w:pPr>
      <w:r w:rsidRPr="00234F13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234F13">
        <w:rPr>
          <w:sz w:val="28"/>
          <w:szCs w:val="28"/>
        </w:rPr>
        <w:br/>
        <w:t>постановлением администрации</w:t>
      </w:r>
      <w:r w:rsidRPr="00234F13">
        <w:rPr>
          <w:sz w:val="28"/>
          <w:szCs w:val="28"/>
        </w:rPr>
        <w:br/>
        <w:t>Русско-Тювеевского сельского поселения</w:t>
      </w:r>
      <w:r w:rsidRPr="00234F13">
        <w:rPr>
          <w:sz w:val="28"/>
          <w:szCs w:val="28"/>
        </w:rPr>
        <w:br/>
        <w:t xml:space="preserve">от 19 сентября 2018 года № </w:t>
      </w:r>
      <w:r>
        <w:rPr>
          <w:sz w:val="28"/>
          <w:szCs w:val="28"/>
        </w:rPr>
        <w:t>22</w:t>
      </w:r>
      <w:r w:rsidRPr="00234F13">
        <w:rPr>
          <w:sz w:val="28"/>
          <w:szCs w:val="28"/>
        </w:rPr>
        <w:br/>
      </w:r>
    </w:p>
    <w:p w:rsidR="00441CBB" w:rsidRDefault="00441CBB" w:rsidP="00234F13">
      <w:pPr>
        <w:rPr>
          <w:rStyle w:val="Strong"/>
          <w:sz w:val="28"/>
          <w:szCs w:val="28"/>
        </w:rPr>
      </w:pPr>
    </w:p>
    <w:p w:rsidR="00441CBB" w:rsidRDefault="00441CBB" w:rsidP="00234F13">
      <w:pPr>
        <w:jc w:val="center"/>
        <w:rPr>
          <w:rStyle w:val="Strong"/>
          <w:sz w:val="28"/>
          <w:szCs w:val="28"/>
        </w:rPr>
      </w:pPr>
      <w:r w:rsidRPr="00234F13">
        <w:rPr>
          <w:rStyle w:val="Strong"/>
          <w:sz w:val="28"/>
          <w:szCs w:val="28"/>
        </w:rPr>
        <w:t>ПРОГРАММА</w:t>
      </w:r>
      <w:r w:rsidRPr="00234F13">
        <w:rPr>
          <w:sz w:val="28"/>
          <w:szCs w:val="28"/>
        </w:rPr>
        <w:br/>
      </w:r>
      <w:r>
        <w:rPr>
          <w:rStyle w:val="Strong"/>
          <w:sz w:val="28"/>
          <w:szCs w:val="28"/>
        </w:rPr>
        <w:t>п</w:t>
      </w:r>
      <w:r w:rsidRPr="00234F13">
        <w:rPr>
          <w:rStyle w:val="Strong"/>
          <w:sz w:val="28"/>
          <w:szCs w:val="28"/>
        </w:rPr>
        <w:t>роверк</w:t>
      </w:r>
      <w:r>
        <w:rPr>
          <w:rStyle w:val="Strong"/>
          <w:sz w:val="28"/>
          <w:szCs w:val="28"/>
        </w:rPr>
        <w:t>и</w:t>
      </w:r>
      <w:r w:rsidRPr="00234F13">
        <w:rPr>
          <w:rStyle w:val="Strong"/>
          <w:sz w:val="28"/>
          <w:szCs w:val="28"/>
        </w:rPr>
        <w:t xml:space="preserve"> готовности теплоснабжающих и теплосетевых организаций, потребителей тепловой энергии к отопительному периоду 2018-2019 годов на территории Русско-Тювеевского сельского поселения</w:t>
      </w:r>
    </w:p>
    <w:p w:rsidR="00441CBB" w:rsidRPr="00234F13" w:rsidRDefault="00441CBB" w:rsidP="00234F13">
      <w:pPr>
        <w:jc w:val="center"/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Раздел 1. Общие положения</w:t>
      </w:r>
    </w:p>
    <w:p w:rsidR="00441CBB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1.1. Программа по проверке готовности теплоснабжающих и теплосетевых организаций, потребителей тепловой энергии (лица, приобретающие тепловую энергию/мощность и/или теплоноситель для оказания коммунальных услуг в части отопления и горячего водоснабжения) (лиц, являющихся собственниками жилых и нежилых помещений в многоквартирном доме, заключивших в соответствии с жилищным законодательством договоры теплоснабжения с теплоснабжающей  Программа) разработана в</w:t>
      </w:r>
      <w:r w:rsidRPr="00234F13">
        <w:rPr>
          <w:sz w:val="28"/>
          <w:szCs w:val="28"/>
        </w:rPr>
        <w:sym w:font="Symbol" w:char="F02D"/>
      </w:r>
      <w:r w:rsidRPr="00234F13">
        <w:rPr>
          <w:sz w:val="28"/>
          <w:szCs w:val="28"/>
        </w:rPr>
        <w:t>организацией) к отопительному периоду (далее  соответствии с Федеральным законом от 27.07.2010 № 190-ФЗ «О  Закон № 190-ФЗ), «Правилами оценки готовности к</w:t>
      </w:r>
      <w:r w:rsidRPr="00234F13">
        <w:rPr>
          <w:sz w:val="28"/>
          <w:szCs w:val="28"/>
        </w:rPr>
        <w:sym w:font="Symbol" w:char="F02D"/>
      </w:r>
      <w:r w:rsidRPr="00234F13">
        <w:rPr>
          <w:sz w:val="28"/>
          <w:szCs w:val="28"/>
        </w:rPr>
        <w:t xml:space="preserve">теплоснабжении» (далее  отопительному периоду», утвержденными Приказом Министерства энергетики Российской Федерации от 12.03.2013 № 103, зарегистрированными в Министерстве юстиции Российской Федерации 24.04.2013, регистрационный №  Правила). </w:t>
      </w:r>
      <w:r w:rsidRPr="00234F13">
        <w:rPr>
          <w:sz w:val="28"/>
          <w:szCs w:val="28"/>
        </w:rPr>
        <w:br/>
        <w:t>1.2. Программа определяет порядок действий членов комиссии администрации Русско-Тювеевского сельского поселения (далее - Администрация) при проведении проверок готовности к отопительному периоду теплоснабжающих и теплосетевых организаций и потребителей тепловой энергии и выдачи им паспортов готовности к отопительному  2018-2019периоду.</w:t>
      </w:r>
      <w:r w:rsidRPr="00234F13">
        <w:rPr>
          <w:sz w:val="28"/>
          <w:szCs w:val="28"/>
        </w:rPr>
        <w:br/>
        <w:t xml:space="preserve">1.3. Проверка готовности теплоснабжающих и теплосетевых организаций, потребителей тепловой энергии к отопительному периоду осуществляется комиссией, назначенной постановлением главы администрации Русско-Тювеевского сельского поселения. В целях проведения проверки комиссия рассматривает документы, 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подтверждающие выполнение требований по готовности, а при необходимости  проводит осмотр объектов проверки.</w:t>
      </w:r>
      <w:r w:rsidRPr="00234F13">
        <w:rPr>
          <w:sz w:val="28"/>
          <w:szCs w:val="28"/>
        </w:rPr>
        <w:br/>
        <w:t xml:space="preserve">1.4. При проверке комиссией проверяется выполнение требований, установленных настоящей Программой  требования по готовности. </w:t>
      </w:r>
      <w:r w:rsidRPr="00234F13">
        <w:rPr>
          <w:sz w:val="28"/>
          <w:szCs w:val="28"/>
        </w:rPr>
        <w:br/>
        <w:t>1.5. В отношении многоквартирных домов проверка осуществляется путём определения соответствия требованиям правил оценки готовности к отопительному периоду, утверждённых приказом Минэнерго России № 103 от 12.03.2013.</w:t>
      </w:r>
      <w:r w:rsidRPr="00234F13">
        <w:rPr>
          <w:sz w:val="28"/>
          <w:szCs w:val="28"/>
        </w:rPr>
        <w:br/>
        <w:t>1.6. Результаты проверки оформляютс</w:t>
      </w:r>
      <w:r>
        <w:rPr>
          <w:sz w:val="28"/>
          <w:szCs w:val="28"/>
        </w:rPr>
        <w:t>я актом проверки готовности к  отопительному сезону</w:t>
      </w:r>
      <w:r w:rsidRPr="00234F13">
        <w:rPr>
          <w:sz w:val="28"/>
          <w:szCs w:val="28"/>
        </w:rPr>
        <w:t>, который составляется не позднее</w:t>
      </w:r>
      <w:r>
        <w:rPr>
          <w:sz w:val="28"/>
          <w:szCs w:val="28"/>
        </w:rPr>
        <w:t xml:space="preserve"> начала о</w:t>
      </w:r>
      <w:r w:rsidRPr="00234F13">
        <w:rPr>
          <w:sz w:val="28"/>
          <w:szCs w:val="28"/>
        </w:rPr>
        <w:t>топительно</w:t>
      </w:r>
      <w:r>
        <w:rPr>
          <w:sz w:val="28"/>
          <w:szCs w:val="28"/>
        </w:rPr>
        <w:t>го</w:t>
      </w:r>
      <w:r w:rsidRPr="00234F13">
        <w:rPr>
          <w:sz w:val="28"/>
          <w:szCs w:val="28"/>
        </w:rPr>
        <w:t xml:space="preserve"> период</w:t>
      </w:r>
      <w:r>
        <w:rPr>
          <w:sz w:val="28"/>
          <w:szCs w:val="28"/>
        </w:rPr>
        <w:t>а</w:t>
      </w:r>
      <w:r w:rsidRPr="00234F13">
        <w:rPr>
          <w:sz w:val="28"/>
          <w:szCs w:val="28"/>
        </w:rPr>
        <w:t xml:space="preserve"> (далее  одного дня с даты завершения проверки</w:t>
      </w:r>
      <w:r>
        <w:rPr>
          <w:sz w:val="28"/>
          <w:szCs w:val="28"/>
        </w:rPr>
        <w:t>)</w:t>
      </w:r>
      <w:r w:rsidRPr="00234F13">
        <w:rPr>
          <w:sz w:val="28"/>
          <w:szCs w:val="28"/>
        </w:rPr>
        <w:t>.</w:t>
      </w:r>
      <w:r w:rsidRPr="00234F13">
        <w:rPr>
          <w:sz w:val="28"/>
          <w:szCs w:val="28"/>
        </w:rPr>
        <w:br/>
        <w:t>В акте содержатся следующие выводы комиссии по итогам проверки:</w:t>
      </w:r>
      <w:r w:rsidRPr="00234F13">
        <w:rPr>
          <w:sz w:val="28"/>
          <w:szCs w:val="28"/>
        </w:rPr>
        <w:br/>
        <w:t>«теплоснабжающая или теплосетевая организация, потребитель тепловой энергии готово(в) к 2018-2019 отопительному периоду»;</w:t>
      </w:r>
      <w:r w:rsidRPr="00234F13">
        <w:rPr>
          <w:sz w:val="28"/>
          <w:szCs w:val="28"/>
        </w:rPr>
        <w:br/>
        <w:t>«теплоснабжающая или теплосетевая организация, потребитель тепловой энергии будет готово(в) к отопительному периоду при условии устранения в установленный срок замечаний к требованиям по готовности, выданных комиссией:</w:t>
      </w:r>
      <w:r w:rsidRPr="00234F13">
        <w:rPr>
          <w:sz w:val="28"/>
          <w:szCs w:val="28"/>
        </w:rPr>
        <w:br/>
        <w:t>«теплоснабжающая или теплосетевая организация, потребитель тепловой энергии не готово(в)  2018-2019 отопительному периоду».</w:t>
      </w:r>
      <w:r w:rsidRPr="00234F13">
        <w:rPr>
          <w:sz w:val="28"/>
          <w:szCs w:val="28"/>
        </w:rPr>
        <w:br/>
        <w:t>1.7. При наличии у комиссии замечаний к выполнению требований по готовности или при невыполнении требований по готовности, к акту прилагается  Перечень) с указанием сроков их устранения</w:t>
      </w:r>
      <w:r>
        <w:rPr>
          <w:sz w:val="28"/>
          <w:szCs w:val="28"/>
        </w:rPr>
        <w:t>.</w:t>
      </w:r>
    </w:p>
    <w:p w:rsidR="00441CBB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В случае устранения указанных в перечне к акту замечаний к выполнению (невыполнению) требований по готовности, комиссией составляется новый акт.</w:t>
      </w:r>
      <w:r w:rsidRPr="00234F13">
        <w:rPr>
          <w:sz w:val="28"/>
          <w:szCs w:val="28"/>
        </w:rPr>
        <w:br/>
        <w:t>1.8. Паспорт готовности к отопительному периоду (далее  паспорт) составляется комиссией по каждому объекту проверки в течение 15 дней с даты подписания акта.</w:t>
      </w:r>
      <w:r w:rsidRPr="00234F13">
        <w:rPr>
          <w:sz w:val="28"/>
          <w:szCs w:val="28"/>
        </w:rPr>
        <w:br/>
        <w:t>1.9. Паспорт готовности к отопительному периоду выдается администрацией 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 </w:t>
      </w:r>
      <w:r w:rsidRPr="00234F13">
        <w:rPr>
          <w:sz w:val="28"/>
          <w:szCs w:val="28"/>
        </w:rPr>
        <w:t xml:space="preserve">  для потребителей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sym w:font="Symbol" w:char="F02D"/>
      </w:r>
      <w:r w:rsidRPr="00B67A39"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 xml:space="preserve">каждому объекту проверки в срок до 01 октября </w:t>
      </w:r>
      <w:smartTag w:uri="urn:schemas-microsoft-com:office:smarttags" w:element="metricconverter">
        <w:smartTagPr>
          <w:attr w:name="ProductID" w:val="2018 г"/>
        </w:smartTagPr>
        <w:r w:rsidRPr="00234F13">
          <w:rPr>
            <w:sz w:val="28"/>
            <w:szCs w:val="28"/>
          </w:rPr>
          <w:t>2018 г</w:t>
        </w:r>
      </w:smartTag>
      <w:r w:rsidRPr="00234F13">
        <w:rPr>
          <w:sz w:val="28"/>
          <w:szCs w:val="28"/>
        </w:rPr>
        <w:t>.</w:t>
      </w:r>
      <w:r w:rsidRPr="00234F13">
        <w:rPr>
          <w:sz w:val="28"/>
          <w:szCs w:val="28"/>
        </w:rPr>
        <w:br/>
        <w:t>1.10. Теплоснабжающая или теплосетевая организация, потребитель тепловой энергии, не получивший по проверяемым объектам паспорт готовности до даты, установленной п. 1.9 настоящего Постановления, продолжает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Раздел 2. Проведение проверки по оценке готовности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к отопительному периоду теплоснабжающих и теплосетевых организаций, потребителей тепловой энергии</w:t>
      </w:r>
      <w:r w:rsidRPr="00234F13">
        <w:rPr>
          <w:sz w:val="28"/>
          <w:szCs w:val="28"/>
        </w:rPr>
        <w:br/>
        <w:t>2.1. При оценке готовности теплоснабжающих и теплосетевых организаций, к отопительному периоду проверяются следующие вопросы:</w:t>
      </w:r>
      <w:r w:rsidRPr="00234F13">
        <w:rPr>
          <w:sz w:val="28"/>
          <w:szCs w:val="28"/>
        </w:rPr>
        <w:br/>
        <w:t>1) наличие соглашения об управлении системой теплоснабжения, заключенного в порядке, установленном Законом о теплоснабжении;</w:t>
      </w:r>
      <w:r w:rsidRPr="00234F13">
        <w:rPr>
          <w:sz w:val="28"/>
          <w:szCs w:val="28"/>
        </w:rPr>
        <w:br/>
        <w:t>2) готовность к выполнению графика тепловых нагрузок, поддержанию температурного графика, утвержденного схемой теплоснабжения;</w:t>
      </w:r>
      <w:r w:rsidRPr="00234F13">
        <w:rPr>
          <w:sz w:val="28"/>
          <w:szCs w:val="28"/>
        </w:rPr>
        <w:br/>
        <w:t>3) соблюдение критериев надежности теплоснабжения, установленных техническими регламентами;</w:t>
      </w:r>
      <w:r w:rsidRPr="00234F13">
        <w:rPr>
          <w:sz w:val="28"/>
          <w:szCs w:val="28"/>
        </w:rPr>
        <w:br/>
        <w:t>4) наличие нормативных запасов топлива на источниках тепловой энергии;</w:t>
      </w:r>
      <w:r w:rsidRPr="00234F13">
        <w:rPr>
          <w:sz w:val="28"/>
          <w:szCs w:val="28"/>
        </w:rPr>
        <w:br/>
        <w:t>5) функционирование эксплуатационной, диспетчерской и аварийной служб, а именно:</w:t>
      </w:r>
      <w:r w:rsidRPr="00234F13">
        <w:rPr>
          <w:sz w:val="28"/>
          <w:szCs w:val="28"/>
        </w:rPr>
        <w:br/>
        <w:t>укомплектованность указанных служб персоналом;</w:t>
      </w:r>
      <w:r w:rsidRPr="00234F13">
        <w:rPr>
          <w:sz w:val="28"/>
          <w:szCs w:val="28"/>
        </w:rPr>
        <w:br/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  <w:r w:rsidRPr="00234F13">
        <w:rPr>
          <w:sz w:val="28"/>
          <w:szCs w:val="28"/>
        </w:rPr>
        <w:br/>
        <w:t>6) проведение наладки принадлежащих им тепловых сетей;</w:t>
      </w:r>
      <w:r w:rsidRPr="00234F13">
        <w:rPr>
          <w:sz w:val="28"/>
          <w:szCs w:val="28"/>
        </w:rPr>
        <w:br/>
        <w:t>7) организация контроля режимов потребления тепловой энергии;</w:t>
      </w:r>
      <w:r w:rsidRPr="00234F13">
        <w:rPr>
          <w:sz w:val="28"/>
          <w:szCs w:val="28"/>
        </w:rPr>
        <w:br/>
        <w:t>8) обеспечение качества теплоносителей;</w:t>
      </w:r>
      <w:r w:rsidRPr="00234F13">
        <w:rPr>
          <w:sz w:val="28"/>
          <w:szCs w:val="28"/>
        </w:rPr>
        <w:br/>
        <w:t>9) организация коммерческого учета приобретаемой и реализуемой тепловой энергии;</w:t>
      </w:r>
      <w:r w:rsidRPr="00234F13">
        <w:rPr>
          <w:sz w:val="28"/>
          <w:szCs w:val="28"/>
        </w:rPr>
        <w:br/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Законом о теплоснабжении;</w:t>
      </w:r>
      <w:r w:rsidRPr="00234F13">
        <w:rPr>
          <w:sz w:val="28"/>
          <w:szCs w:val="28"/>
        </w:rPr>
        <w:br/>
        <w:t>11) обеспечение безаварийной работы объектов теплоснабжения и надежного теплоснабжения потребителей тепловой энергии, а именно:</w:t>
      </w:r>
      <w:r w:rsidRPr="00234F13">
        <w:rPr>
          <w:sz w:val="28"/>
          <w:szCs w:val="28"/>
        </w:rPr>
        <w:br/>
        <w:t>готовность систем приема и разгрузки топлива, топливоприготовления и топливоподачи;</w:t>
      </w:r>
      <w:r w:rsidRPr="00234F13">
        <w:rPr>
          <w:sz w:val="28"/>
          <w:szCs w:val="28"/>
        </w:rPr>
        <w:br/>
        <w:t>соблюдение водно-химического режима;</w:t>
      </w:r>
      <w:r w:rsidRPr="00234F13">
        <w:rPr>
          <w:sz w:val="28"/>
          <w:szCs w:val="28"/>
        </w:rPr>
        <w:br/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  <w:r w:rsidRPr="00234F13">
        <w:rPr>
          <w:sz w:val="28"/>
          <w:szCs w:val="28"/>
        </w:rPr>
        <w:br/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  <w:r w:rsidRPr="00234F13">
        <w:rPr>
          <w:sz w:val="28"/>
          <w:szCs w:val="28"/>
        </w:rPr>
        <w:br/>
        <w:t>наличие расчетов допустимого времени устранения аварийных нарушений теплоснабжения жилых домов;</w:t>
      </w:r>
      <w:r w:rsidRPr="00234F13">
        <w:rPr>
          <w:sz w:val="28"/>
          <w:szCs w:val="28"/>
        </w:rPr>
        <w:br/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  <w:r w:rsidRPr="00234F13">
        <w:rPr>
          <w:sz w:val="28"/>
          <w:szCs w:val="28"/>
        </w:rPr>
        <w:br/>
        <w:t>проведение гидравлических и тепловых испытаний тепловых сетей;</w:t>
      </w:r>
      <w:r w:rsidRPr="00234F13">
        <w:rPr>
          <w:sz w:val="28"/>
          <w:szCs w:val="28"/>
        </w:rPr>
        <w:br/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  <w:r w:rsidRPr="00234F13">
        <w:rPr>
          <w:sz w:val="28"/>
          <w:szCs w:val="28"/>
        </w:rPr>
        <w:br/>
        <w:t>выполнение планового графика ремонта тепловых сетей и источников тепловой энергии;</w:t>
      </w:r>
      <w:r w:rsidRPr="00234F13">
        <w:rPr>
          <w:sz w:val="28"/>
          <w:szCs w:val="28"/>
        </w:rPr>
        <w:br/>
        <w:t>наличие договоров поставки топлива, не допускающих перебоев поставки и снижения установленных нормативов запасов топлива;</w:t>
      </w:r>
      <w:r w:rsidRPr="00234F13">
        <w:rPr>
          <w:sz w:val="28"/>
          <w:szCs w:val="28"/>
        </w:rPr>
        <w:br/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  <w:r w:rsidRPr="00234F13">
        <w:rPr>
          <w:sz w:val="28"/>
          <w:szCs w:val="28"/>
        </w:rPr>
        <w:br/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  <w:r w:rsidRPr="00234F13">
        <w:rPr>
          <w:sz w:val="28"/>
          <w:szCs w:val="28"/>
        </w:rPr>
        <w:br/>
        <w:t>14) работоспособность автоматических регуляторов при их наличии.</w:t>
      </w:r>
      <w:r w:rsidRPr="00234F13">
        <w:rPr>
          <w:sz w:val="28"/>
          <w:szCs w:val="28"/>
        </w:rPr>
        <w:br/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  <w:r w:rsidRPr="00234F13">
        <w:rPr>
          <w:sz w:val="28"/>
          <w:szCs w:val="28"/>
        </w:rPr>
        <w:br/>
        <w:t>К обстоятельствам, при несоблюдении которых в отношении теплоснабжающих и теплосетевых организаций составляется акт с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приложением Перечня с указанием сроков устранения замечаний, относится несоблюдение требований, указанных в подпунктах 1, 7, 9 и 10 пункта 13 Правил оценки готовности к отопительному периоду утверждённых приказом Министерства энергетики Российской Федерации № 103 от 12.03.2013.</w:t>
      </w:r>
      <w:r w:rsidRPr="00234F13">
        <w:rPr>
          <w:sz w:val="28"/>
          <w:szCs w:val="28"/>
        </w:rPr>
        <w:br/>
        <w:t>2.2. При оценке готовности потребителей тепловой энергии к отопительному периоду проверяются следующие вопросы:</w:t>
      </w:r>
      <w:r w:rsidRPr="00234F13">
        <w:rPr>
          <w:sz w:val="28"/>
          <w:szCs w:val="28"/>
        </w:rPr>
        <w:br/>
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  <w:r w:rsidRPr="00234F13">
        <w:rPr>
          <w:sz w:val="28"/>
          <w:szCs w:val="28"/>
        </w:rPr>
        <w:br/>
        <w:t>2) проведение промывки оборудования и коммуникаций теплопотребляющих установок;</w:t>
      </w:r>
      <w:r w:rsidRPr="00234F13">
        <w:rPr>
          <w:sz w:val="28"/>
          <w:szCs w:val="28"/>
        </w:rPr>
        <w:br/>
        <w:t>3) разработка эксплуатационных режимов, а также мероприятий по их внедрению;</w:t>
      </w:r>
      <w:r w:rsidRPr="00234F13">
        <w:rPr>
          <w:sz w:val="28"/>
          <w:szCs w:val="28"/>
        </w:rPr>
        <w:br/>
        <w:t>4) выполнение плана ремонтных работ и качество их выполнения;</w:t>
      </w:r>
      <w:r w:rsidRPr="00234F13">
        <w:rPr>
          <w:sz w:val="28"/>
          <w:szCs w:val="28"/>
        </w:rPr>
        <w:br/>
        <w:t>5) состояние тепловых сетей, принадлежащих потребителю тепловой энергии;</w:t>
      </w:r>
      <w:r w:rsidRPr="00234F13">
        <w:rPr>
          <w:sz w:val="28"/>
          <w:szCs w:val="28"/>
        </w:rPr>
        <w:br/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  <w:r w:rsidRPr="00234F13">
        <w:rPr>
          <w:sz w:val="28"/>
          <w:szCs w:val="28"/>
        </w:rPr>
        <w:br/>
        <w:t>7) состояние трубопроводов, арматуры и тепловой изоляции, в пределах тепловых пунктов;</w:t>
      </w:r>
      <w:r w:rsidRPr="00234F13">
        <w:rPr>
          <w:sz w:val="28"/>
          <w:szCs w:val="28"/>
        </w:rPr>
        <w:br/>
        <w:t>8) наличие и работоспособность приборов учета, работоспособность автоматических регуляторов при их наличии;</w:t>
      </w:r>
      <w:r w:rsidRPr="00234F13">
        <w:rPr>
          <w:sz w:val="28"/>
          <w:szCs w:val="28"/>
        </w:rPr>
        <w:br/>
        <w:t>9) работоспособность защиты систем теплопотребления;</w:t>
      </w:r>
      <w:r w:rsidRPr="00234F13">
        <w:rPr>
          <w:sz w:val="28"/>
          <w:szCs w:val="28"/>
        </w:rPr>
        <w:br/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  <w:r w:rsidRPr="00234F13">
        <w:rPr>
          <w:sz w:val="28"/>
          <w:szCs w:val="28"/>
        </w:rPr>
        <w:br/>
        <w:t>11) отсутствие прямых соединений оборудования тепловых пунктов с водопроводом и канализацией;</w:t>
      </w:r>
      <w:r w:rsidRPr="00234F13">
        <w:rPr>
          <w:sz w:val="28"/>
          <w:szCs w:val="28"/>
        </w:rPr>
        <w:br/>
        <w:t>12) плотность оборудования тепловых пунктов;</w:t>
      </w:r>
      <w:r w:rsidRPr="00234F13">
        <w:rPr>
          <w:sz w:val="28"/>
          <w:szCs w:val="28"/>
        </w:rPr>
        <w:br/>
        <w:t>13) наличие пломб на расчетных шайбах и соплах элеваторов;</w:t>
      </w:r>
      <w:r w:rsidRPr="00234F13">
        <w:rPr>
          <w:sz w:val="28"/>
          <w:szCs w:val="28"/>
        </w:rPr>
        <w:br/>
        <w:t>14) отсутствие задолженности за поставленные тепловую энергию (мощность), теплоноситель;</w:t>
      </w:r>
      <w:r w:rsidRPr="00234F13">
        <w:rPr>
          <w:sz w:val="28"/>
          <w:szCs w:val="28"/>
        </w:rPr>
        <w:br/>
        <w:t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  <w:r w:rsidRPr="00234F13">
        <w:rPr>
          <w:sz w:val="28"/>
          <w:szCs w:val="28"/>
        </w:rPr>
        <w:br/>
        <w:t>16) проведение испытания оборудования теплопотребляющих установок на плотность и прочность;</w:t>
      </w:r>
      <w:r w:rsidRPr="00234F13">
        <w:rPr>
          <w:sz w:val="28"/>
          <w:szCs w:val="28"/>
        </w:rPr>
        <w:br/>
        <w:t>17) надежность теплоснабжения потребителей тепловой энергии с учетом климатических условий, в соответствии с критериями, приведенными в Приказе Министерства энергетики РФ от 12.03.2013 № 103;</w:t>
      </w:r>
      <w:r w:rsidRPr="00234F13">
        <w:rPr>
          <w:sz w:val="28"/>
          <w:szCs w:val="28"/>
        </w:rPr>
        <w:br/>
        <w:t>К обстоятельствам, при несоблюдении которых в отношении потребителей тепловой энергии составляется акт с приложением Перечня с указанием сроков устранения замечаний, относится несоблюдение требований, указанных в подпунктах 8, 13, 14 и 17 пункта 16 Правил оценки готовности к отопительному периоду утверждённых приказом Министерства энергетики Российской Федерации № 103 от 12.03.2013.</w:t>
      </w:r>
      <w:r w:rsidRPr="00234F13">
        <w:rPr>
          <w:sz w:val="28"/>
          <w:szCs w:val="28"/>
        </w:rPr>
        <w:br/>
        <w:t>2.3. Проверка готовности проводится в отношении всех теплоснабжающих и теплосетевых организаций, потребителей тепловой энергии на территории Русско-Тювеевского сельского поселения.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                                            </w:t>
      </w: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Pr="00664733" w:rsidRDefault="00441CBB" w:rsidP="00B67A39">
      <w:pPr>
        <w:jc w:val="center"/>
        <w:rPr>
          <w:b/>
          <w:sz w:val="28"/>
          <w:szCs w:val="28"/>
        </w:rPr>
      </w:pPr>
      <w:r w:rsidRPr="00664733">
        <w:rPr>
          <w:b/>
          <w:sz w:val="28"/>
          <w:szCs w:val="28"/>
        </w:rPr>
        <w:t>АКТ</w:t>
      </w:r>
      <w:r>
        <w:rPr>
          <w:b/>
          <w:sz w:val="28"/>
          <w:szCs w:val="28"/>
        </w:rPr>
        <w:t xml:space="preserve"> № 1</w:t>
      </w:r>
    </w:p>
    <w:p w:rsidR="00441CBB" w:rsidRPr="00664733" w:rsidRDefault="00441CBB" w:rsidP="00B67A39">
      <w:pPr>
        <w:jc w:val="center"/>
        <w:rPr>
          <w:b/>
          <w:sz w:val="28"/>
          <w:szCs w:val="28"/>
        </w:rPr>
      </w:pPr>
      <w:r w:rsidRPr="00664733">
        <w:rPr>
          <w:b/>
          <w:sz w:val="28"/>
          <w:szCs w:val="28"/>
        </w:rPr>
        <w:t>проверки готовности к отопительному периоду 2018-2019 г.г.</w:t>
      </w:r>
    </w:p>
    <w:p w:rsidR="00441CBB" w:rsidRDefault="00441CBB" w:rsidP="00B67A39">
      <w:pPr>
        <w:jc w:val="center"/>
        <w:rPr>
          <w:sz w:val="28"/>
          <w:szCs w:val="28"/>
        </w:rPr>
      </w:pPr>
    </w:p>
    <w:p w:rsidR="00441CBB" w:rsidRPr="00234F13" w:rsidRDefault="00441CBB" w:rsidP="00B67A39">
      <w:pPr>
        <w:jc w:val="center"/>
        <w:rPr>
          <w:sz w:val="28"/>
          <w:szCs w:val="28"/>
        </w:rPr>
      </w:pPr>
      <w:r w:rsidRPr="00234F13">
        <w:rPr>
          <w:sz w:val="28"/>
          <w:szCs w:val="28"/>
        </w:rPr>
        <w:t xml:space="preserve">д.Русское Тювеево                                                                </w:t>
      </w:r>
      <w:r>
        <w:rPr>
          <w:sz w:val="28"/>
          <w:szCs w:val="28"/>
        </w:rPr>
        <w:softHyphen/>
        <w:t>__</w:t>
      </w:r>
      <w:r w:rsidRPr="00234F13">
        <w:rPr>
          <w:sz w:val="28"/>
          <w:szCs w:val="28"/>
        </w:rPr>
        <w:t xml:space="preserve"> </w:t>
      </w:r>
      <w:r>
        <w:rPr>
          <w:sz w:val="28"/>
          <w:szCs w:val="28"/>
        </w:rPr>
        <w:t>__________</w:t>
      </w:r>
      <w:r w:rsidRPr="00234F13">
        <w:rPr>
          <w:sz w:val="28"/>
          <w:szCs w:val="28"/>
        </w:rPr>
        <w:t xml:space="preserve"> 2018 г.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   </w:t>
      </w:r>
      <w:r>
        <w:rPr>
          <w:sz w:val="28"/>
          <w:szCs w:val="28"/>
        </w:rPr>
        <w:t>Ко</w:t>
      </w:r>
      <w:r w:rsidRPr="00234F13">
        <w:rPr>
          <w:sz w:val="28"/>
          <w:szCs w:val="28"/>
        </w:rPr>
        <w:t>мисси</w:t>
      </w:r>
      <w:r>
        <w:rPr>
          <w:sz w:val="28"/>
          <w:szCs w:val="28"/>
        </w:rPr>
        <w:t xml:space="preserve">я </w:t>
      </w:r>
      <w:r w:rsidRPr="00234F13">
        <w:rPr>
          <w:sz w:val="28"/>
          <w:szCs w:val="28"/>
        </w:rPr>
        <w:t xml:space="preserve">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234F13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B67A39">
        <w:rPr>
          <w:rStyle w:val="Strong"/>
          <w:b w:val="0"/>
          <w:sz w:val="28"/>
          <w:szCs w:val="28"/>
        </w:rPr>
        <w:t xml:space="preserve">  </w:t>
      </w:r>
      <w:r w:rsidRPr="00234F1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>с Программой проведения проверки готовности к отопительному периоду,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 xml:space="preserve">утвержденной Постановлением Администрации Русско-Тювеевского сельского поселения № </w:t>
      </w:r>
      <w:r>
        <w:rPr>
          <w:sz w:val="28"/>
          <w:szCs w:val="28"/>
        </w:rPr>
        <w:t>22</w:t>
      </w:r>
      <w:r w:rsidRPr="00234F13">
        <w:rPr>
          <w:sz w:val="28"/>
          <w:szCs w:val="28"/>
        </w:rPr>
        <w:t xml:space="preserve"> от 19 сентября 2018 г. </w:t>
      </w:r>
      <w:r w:rsidRPr="009476BC">
        <w:rPr>
          <w:b/>
          <w:sz w:val="28"/>
          <w:szCs w:val="28"/>
        </w:rPr>
        <w:t>«</w:t>
      </w:r>
      <w:r w:rsidRPr="009476BC">
        <w:rPr>
          <w:rStyle w:val="Strong"/>
          <w:b w:val="0"/>
          <w:sz w:val="28"/>
          <w:szCs w:val="28"/>
        </w:rPr>
        <w:t>Об утверждении состава комиссии и программы проверки готовности теплоснабжающих и теплосетевых организаций, потребителей тепловой энергии на территории Русско-Тювеевского сельского поселения Темниковского муниципального района Республики Мордовия  к отопительному периоду 2018-2019 гг.»</w:t>
      </w:r>
      <w:r>
        <w:rPr>
          <w:sz w:val="28"/>
          <w:szCs w:val="28"/>
        </w:rPr>
        <w:t xml:space="preserve"> </w:t>
      </w:r>
      <w:r w:rsidRPr="00234F13">
        <w:rPr>
          <w:sz w:val="28"/>
          <w:szCs w:val="28"/>
        </w:rPr>
        <w:t xml:space="preserve"> в соответствии с Федеральным Законом от 27.10.2010 года № 190-ФЗ «О теплоснабжении» провела проверку гото</w:t>
      </w:r>
      <w:r>
        <w:rPr>
          <w:sz w:val="28"/>
          <w:szCs w:val="28"/>
        </w:rPr>
        <w:t>вности к отопительному периоду.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Проверка готовности  к отопительному периоду проводилась в отношении следующих объектов:</w:t>
      </w:r>
    </w:p>
    <w:tbl>
      <w:tblPr>
        <w:tblpPr w:leftFromText="180" w:rightFromText="180" w:vertAnchor="text" w:tblpX="126" w:tblpY="453"/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50"/>
        <w:gridCol w:w="3827"/>
        <w:gridCol w:w="2191"/>
      </w:tblGrid>
      <w:tr w:rsidR="00441CBB" w:rsidRPr="00234F13" w:rsidTr="00664733">
        <w:trPr>
          <w:trHeight w:val="854"/>
        </w:trPr>
        <w:tc>
          <w:tcPr>
            <w:tcW w:w="594" w:type="dxa"/>
          </w:tcPr>
          <w:p w:rsidR="00441CBB" w:rsidRPr="00234F13" w:rsidRDefault="00441CBB" w:rsidP="00234F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50" w:type="dxa"/>
          </w:tcPr>
          <w:p w:rsidR="00441CBB" w:rsidRPr="00234F13" w:rsidRDefault="00441CBB" w:rsidP="00234F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7" w:type="dxa"/>
          </w:tcPr>
          <w:p w:rsidR="00441CBB" w:rsidRPr="00234F13" w:rsidRDefault="00441CBB" w:rsidP="00234F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191" w:type="dxa"/>
          </w:tcPr>
          <w:p w:rsidR="00441CBB" w:rsidRPr="00234F13" w:rsidRDefault="00441CBB" w:rsidP="00234F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441CBB" w:rsidRPr="00234F13" w:rsidTr="00664733">
        <w:trPr>
          <w:trHeight w:val="854"/>
        </w:trPr>
        <w:tc>
          <w:tcPr>
            <w:tcW w:w="594" w:type="dxa"/>
          </w:tcPr>
          <w:p w:rsidR="00441CBB" w:rsidRPr="00234F13" w:rsidRDefault="00441CBB" w:rsidP="00664733">
            <w:pPr>
              <w:rPr>
                <w:sz w:val="28"/>
                <w:szCs w:val="28"/>
              </w:rPr>
            </w:pPr>
          </w:p>
        </w:tc>
        <w:tc>
          <w:tcPr>
            <w:tcW w:w="3950" w:type="dxa"/>
          </w:tcPr>
          <w:p w:rsidR="00441CBB" w:rsidRPr="00234F13" w:rsidRDefault="00441CBB" w:rsidP="00664733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441CBB" w:rsidRPr="00234F13" w:rsidRDefault="00441CBB" w:rsidP="00664733">
            <w:pPr>
              <w:rPr>
                <w:sz w:val="28"/>
                <w:szCs w:val="28"/>
              </w:rPr>
            </w:pPr>
          </w:p>
        </w:tc>
        <w:tc>
          <w:tcPr>
            <w:tcW w:w="2191" w:type="dxa"/>
          </w:tcPr>
          <w:p w:rsidR="00441CBB" w:rsidRPr="00234F13" w:rsidRDefault="00441CBB" w:rsidP="00664733">
            <w:pPr>
              <w:rPr>
                <w:sz w:val="28"/>
                <w:szCs w:val="28"/>
              </w:rPr>
            </w:pPr>
          </w:p>
        </w:tc>
      </w:tr>
    </w:tbl>
    <w:p w:rsidR="00441CBB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  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t xml:space="preserve"> </w:t>
      </w:r>
      <w:r w:rsidRPr="0012472E">
        <w:rPr>
          <w:sz w:val="28"/>
          <w:szCs w:val="28"/>
          <w:u w:val="single"/>
        </w:rPr>
        <w:t xml:space="preserve"> (не) готовность к работе к отопительному периоду</w:t>
      </w:r>
      <w:r w:rsidRPr="00234F13">
        <w:rPr>
          <w:sz w:val="28"/>
          <w:szCs w:val="28"/>
        </w:rPr>
        <w:t>.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Default="00441CBB" w:rsidP="0012472E">
      <w:pPr>
        <w:rPr>
          <w:sz w:val="28"/>
          <w:szCs w:val="28"/>
        </w:rPr>
      </w:pPr>
      <w:r w:rsidRPr="00234F13">
        <w:rPr>
          <w:sz w:val="28"/>
          <w:szCs w:val="28"/>
        </w:rPr>
        <w:t>Вывод комиссии по итогам проведения проверки готовности:</w:t>
      </w:r>
      <w:r>
        <w:rPr>
          <w:sz w:val="28"/>
          <w:szCs w:val="28"/>
        </w:rPr>
        <w:t xml:space="preserve">        </w:t>
      </w:r>
    </w:p>
    <w:p w:rsidR="00441CBB" w:rsidRDefault="00441CBB" w:rsidP="0012472E">
      <w:pPr>
        <w:rPr>
          <w:sz w:val="28"/>
          <w:szCs w:val="28"/>
        </w:rPr>
      </w:pPr>
    </w:p>
    <w:p w:rsidR="00441CBB" w:rsidRDefault="00441CBB" w:rsidP="0012472E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BC6721">
        <w:rPr>
          <w:sz w:val="28"/>
          <w:szCs w:val="28"/>
          <w:u w:val="single"/>
        </w:rPr>
        <w:t>потребитель тепловой  энергии готов  к 2018-2019 отопительному периоду</w:t>
      </w:r>
    </w:p>
    <w:p w:rsidR="00441CBB" w:rsidRDefault="00441CBB" w:rsidP="0012472E">
      <w:pPr>
        <w:rPr>
          <w:sz w:val="28"/>
          <w:szCs w:val="28"/>
        </w:rPr>
      </w:pPr>
    </w:p>
    <w:p w:rsidR="00441CBB" w:rsidRDefault="00441CBB" w:rsidP="00664733">
      <w:pPr>
        <w:rPr>
          <w:sz w:val="28"/>
          <w:szCs w:val="28"/>
        </w:rPr>
      </w:pPr>
      <w:r w:rsidRPr="00234F13">
        <w:rPr>
          <w:sz w:val="28"/>
          <w:szCs w:val="28"/>
        </w:rPr>
        <w:t>Председатель комиссии:</w:t>
      </w:r>
      <w:r>
        <w:rPr>
          <w:sz w:val="28"/>
          <w:szCs w:val="28"/>
        </w:rPr>
        <w:t xml:space="preserve">                                                                     Ф.Ф.</w:t>
      </w:r>
      <w:r w:rsidRPr="00234F13">
        <w:rPr>
          <w:sz w:val="28"/>
          <w:szCs w:val="28"/>
        </w:rPr>
        <w:t xml:space="preserve">Леонович </w:t>
      </w:r>
    </w:p>
    <w:p w:rsidR="00441CBB" w:rsidRDefault="00441CBB" w:rsidP="00664733">
      <w:pPr>
        <w:rPr>
          <w:sz w:val="28"/>
          <w:szCs w:val="28"/>
        </w:rPr>
      </w:pPr>
    </w:p>
    <w:p w:rsidR="00441CBB" w:rsidRPr="00234F13" w:rsidRDefault="00441CBB" w:rsidP="00664733">
      <w:pPr>
        <w:rPr>
          <w:sz w:val="28"/>
          <w:szCs w:val="28"/>
        </w:rPr>
      </w:pPr>
      <w:r w:rsidRPr="00234F13">
        <w:rPr>
          <w:sz w:val="28"/>
          <w:szCs w:val="28"/>
        </w:rPr>
        <w:t>Секретарь ком</w:t>
      </w:r>
      <w:r>
        <w:rPr>
          <w:sz w:val="28"/>
          <w:szCs w:val="28"/>
        </w:rPr>
        <w:t>иссии:                                                                            И.Н.</w:t>
      </w:r>
      <w:r w:rsidRPr="00234F13">
        <w:rPr>
          <w:sz w:val="28"/>
          <w:szCs w:val="28"/>
        </w:rPr>
        <w:t xml:space="preserve">Асаева </w:t>
      </w:r>
    </w:p>
    <w:p w:rsidR="00441CBB" w:rsidRPr="00234F13" w:rsidRDefault="00441CBB" w:rsidP="0066473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                                                                 </w:t>
      </w:r>
    </w:p>
    <w:p w:rsidR="00441CBB" w:rsidRDefault="00441CBB" w:rsidP="00664733">
      <w:r w:rsidRPr="00234F13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                                                                                 С.В.</w:t>
      </w:r>
      <w:r w:rsidRPr="00234F13">
        <w:rPr>
          <w:sz w:val="28"/>
          <w:szCs w:val="28"/>
        </w:rPr>
        <w:t xml:space="preserve">Колпаков  </w:t>
      </w:r>
    </w:p>
    <w:p w:rsidR="00441CBB" w:rsidRDefault="00441CBB" w:rsidP="006647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441CBB" w:rsidRPr="00234F13" w:rsidRDefault="00441CBB" w:rsidP="006647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Д.И.</w:t>
      </w:r>
      <w:r w:rsidRPr="00234F13">
        <w:rPr>
          <w:sz w:val="28"/>
          <w:szCs w:val="28"/>
        </w:rPr>
        <w:t xml:space="preserve">Пеняшкин </w:t>
      </w:r>
    </w:p>
    <w:p w:rsidR="00441CBB" w:rsidRDefault="00441CBB" w:rsidP="00664733">
      <w:pPr>
        <w:tabs>
          <w:tab w:val="left" w:pos="78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41CBB" w:rsidRDefault="00441CBB" w:rsidP="00664733">
      <w:pPr>
        <w:tabs>
          <w:tab w:val="left" w:pos="78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А.П.Волков</w:t>
      </w:r>
    </w:p>
    <w:p w:rsidR="00441CBB" w:rsidRDefault="00441CBB" w:rsidP="00664733">
      <w:pPr>
        <w:jc w:val="center"/>
        <w:rPr>
          <w:b/>
          <w:sz w:val="28"/>
          <w:szCs w:val="28"/>
        </w:rPr>
      </w:pPr>
    </w:p>
    <w:p w:rsidR="00441CBB" w:rsidRPr="00664733" w:rsidRDefault="00441CBB" w:rsidP="00664733">
      <w:pPr>
        <w:jc w:val="center"/>
        <w:rPr>
          <w:b/>
          <w:sz w:val="28"/>
          <w:szCs w:val="28"/>
        </w:rPr>
      </w:pPr>
      <w:r w:rsidRPr="00664733">
        <w:rPr>
          <w:b/>
          <w:sz w:val="28"/>
          <w:szCs w:val="28"/>
        </w:rPr>
        <w:t>ПАСПОРТ</w:t>
      </w:r>
    </w:p>
    <w:p w:rsidR="00441CBB" w:rsidRPr="009476BC" w:rsidRDefault="00441CBB" w:rsidP="00664733">
      <w:pPr>
        <w:jc w:val="center"/>
        <w:rPr>
          <w:b/>
          <w:sz w:val="28"/>
          <w:szCs w:val="28"/>
        </w:rPr>
      </w:pPr>
      <w:r w:rsidRPr="009476BC">
        <w:rPr>
          <w:b/>
          <w:sz w:val="28"/>
          <w:szCs w:val="28"/>
        </w:rPr>
        <w:t>готовности к отопительному периоду 2018-2019 г.г.</w:t>
      </w:r>
      <w:r>
        <w:rPr>
          <w:b/>
          <w:sz w:val="28"/>
          <w:szCs w:val="28"/>
        </w:rPr>
        <w:t>,</w:t>
      </w:r>
    </w:p>
    <w:p w:rsidR="00441CBB" w:rsidRPr="00234F13" w:rsidRDefault="00441CBB" w:rsidP="009476BC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234F13">
        <w:rPr>
          <w:sz w:val="28"/>
          <w:szCs w:val="28"/>
        </w:rPr>
        <w:t>ыдан Администрацией Русско-Тювеевского сельского поселения в отношении следующих объектов</w:t>
      </w:r>
      <w:r>
        <w:rPr>
          <w:sz w:val="28"/>
          <w:szCs w:val="28"/>
        </w:rPr>
        <w:t xml:space="preserve">, </w:t>
      </w:r>
      <w:r w:rsidRPr="00234F13">
        <w:rPr>
          <w:sz w:val="28"/>
          <w:szCs w:val="28"/>
        </w:rPr>
        <w:t xml:space="preserve"> по которым проводилась проверка готовности к отопительному периоду</w:t>
      </w:r>
      <w:r>
        <w:rPr>
          <w:sz w:val="28"/>
          <w:szCs w:val="28"/>
        </w:rPr>
        <w:t xml:space="preserve"> </w:t>
      </w:r>
    </w:p>
    <w:tbl>
      <w:tblPr>
        <w:tblpPr w:leftFromText="180" w:rightFromText="180" w:vertAnchor="text" w:tblpX="126" w:tblpY="453"/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50"/>
        <w:gridCol w:w="3827"/>
        <w:gridCol w:w="2191"/>
      </w:tblGrid>
      <w:tr w:rsidR="00441CBB" w:rsidRPr="00234F13" w:rsidTr="00EB7383">
        <w:trPr>
          <w:trHeight w:val="854"/>
        </w:trPr>
        <w:tc>
          <w:tcPr>
            <w:tcW w:w="594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50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7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191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441CBB" w:rsidRPr="00234F13" w:rsidTr="00EB7383">
        <w:trPr>
          <w:trHeight w:val="854"/>
        </w:trPr>
        <w:tc>
          <w:tcPr>
            <w:tcW w:w="594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</w:p>
        </w:tc>
        <w:tc>
          <w:tcPr>
            <w:tcW w:w="3950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</w:p>
        </w:tc>
        <w:tc>
          <w:tcPr>
            <w:tcW w:w="2191" w:type="dxa"/>
          </w:tcPr>
          <w:p w:rsidR="00441CBB" w:rsidRPr="00234F13" w:rsidRDefault="00441CBB" w:rsidP="00EB7383">
            <w:pPr>
              <w:rPr>
                <w:sz w:val="28"/>
                <w:szCs w:val="28"/>
              </w:rPr>
            </w:pPr>
          </w:p>
        </w:tc>
      </w:tr>
    </w:tbl>
    <w:p w:rsidR="00441CBB" w:rsidRPr="00234F13" w:rsidRDefault="00441CBB" w:rsidP="00234F13">
      <w:pPr>
        <w:rPr>
          <w:sz w:val="28"/>
          <w:szCs w:val="28"/>
        </w:rPr>
      </w:pPr>
    </w:p>
    <w:p w:rsidR="00441CBB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Основание выдачи паспорта готовности к отопительному периоду: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-Акт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softHyphen/>
        <w:t xml:space="preserve">__ </w:t>
      </w:r>
      <w:r w:rsidRPr="00234F13">
        <w:rPr>
          <w:sz w:val="28"/>
          <w:szCs w:val="28"/>
        </w:rPr>
        <w:t xml:space="preserve">проверки готовности к отопительному периоду от </w:t>
      </w:r>
      <w:r>
        <w:rPr>
          <w:sz w:val="28"/>
          <w:szCs w:val="28"/>
        </w:rPr>
        <w:softHyphen/>
        <w:t>_________</w:t>
      </w:r>
      <w:r w:rsidRPr="00234F13">
        <w:rPr>
          <w:sz w:val="28"/>
          <w:szCs w:val="28"/>
        </w:rPr>
        <w:t xml:space="preserve"> 2018 г.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>Глава Русско-Тювеевского сельского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поселения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234F13">
        <w:rPr>
          <w:sz w:val="28"/>
          <w:szCs w:val="28"/>
        </w:rPr>
        <w:t xml:space="preserve">   Ф.Ф.Леонович</w:t>
      </w:r>
    </w:p>
    <w:p w:rsidR="00441CBB" w:rsidRPr="00234F13" w:rsidRDefault="00441CBB" w:rsidP="00234F13">
      <w:pPr>
        <w:rPr>
          <w:sz w:val="28"/>
          <w:szCs w:val="28"/>
        </w:rPr>
      </w:pPr>
      <w:r w:rsidRPr="00234F13">
        <w:rPr>
          <w:sz w:val="28"/>
          <w:szCs w:val="28"/>
        </w:rPr>
        <w:t xml:space="preserve"> </w:t>
      </w:r>
    </w:p>
    <w:p w:rsidR="00441CBB" w:rsidRPr="00234F13" w:rsidRDefault="00441CBB" w:rsidP="00234F13">
      <w:pPr>
        <w:rPr>
          <w:sz w:val="28"/>
          <w:szCs w:val="28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p w:rsidR="00441CBB" w:rsidRPr="00234F13" w:rsidRDefault="00441CBB" w:rsidP="00234F13">
      <w:pPr>
        <w:rPr>
          <w:sz w:val="28"/>
          <w:szCs w:val="28"/>
          <w:lang w:eastAsia="en-US"/>
        </w:rPr>
      </w:pPr>
    </w:p>
    <w:sectPr w:rsidR="00441CBB" w:rsidRPr="00234F13" w:rsidSect="00CC36D2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CBB" w:rsidRDefault="00441CBB" w:rsidP="0057669C">
      <w:r>
        <w:separator/>
      </w:r>
    </w:p>
  </w:endnote>
  <w:endnote w:type="continuationSeparator" w:id="0">
    <w:p w:rsidR="00441CBB" w:rsidRDefault="00441CBB" w:rsidP="0057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CBB" w:rsidRDefault="00441CBB" w:rsidP="0057669C">
      <w:r>
        <w:separator/>
      </w:r>
    </w:p>
  </w:footnote>
  <w:footnote w:type="continuationSeparator" w:id="0">
    <w:p w:rsidR="00441CBB" w:rsidRDefault="00441CBB" w:rsidP="005766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51F98"/>
    <w:rsid w:val="00090504"/>
    <w:rsid w:val="00097320"/>
    <w:rsid w:val="000A2A2C"/>
    <w:rsid w:val="001064C8"/>
    <w:rsid w:val="00123E45"/>
    <w:rsid w:val="0012472E"/>
    <w:rsid w:val="00124D3D"/>
    <w:rsid w:val="00135EE8"/>
    <w:rsid w:val="001507F9"/>
    <w:rsid w:val="001629FA"/>
    <w:rsid w:val="00170A5D"/>
    <w:rsid w:val="001F4FA1"/>
    <w:rsid w:val="00201969"/>
    <w:rsid w:val="00217577"/>
    <w:rsid w:val="0023332A"/>
    <w:rsid w:val="00234F13"/>
    <w:rsid w:val="00253F18"/>
    <w:rsid w:val="0025596D"/>
    <w:rsid w:val="00286AFD"/>
    <w:rsid w:val="00286E67"/>
    <w:rsid w:val="00296770"/>
    <w:rsid w:val="002B1AF4"/>
    <w:rsid w:val="00400544"/>
    <w:rsid w:val="00400EC9"/>
    <w:rsid w:val="004224E3"/>
    <w:rsid w:val="00441BDE"/>
    <w:rsid w:val="00441CBB"/>
    <w:rsid w:val="0049388B"/>
    <w:rsid w:val="004B2928"/>
    <w:rsid w:val="004B2C6A"/>
    <w:rsid w:val="004E27D6"/>
    <w:rsid w:val="004F20ED"/>
    <w:rsid w:val="0051223A"/>
    <w:rsid w:val="005150AA"/>
    <w:rsid w:val="00537202"/>
    <w:rsid w:val="005631AC"/>
    <w:rsid w:val="0057376D"/>
    <w:rsid w:val="0057669C"/>
    <w:rsid w:val="00576CCF"/>
    <w:rsid w:val="005B37AD"/>
    <w:rsid w:val="005C2A0F"/>
    <w:rsid w:val="005C5147"/>
    <w:rsid w:val="005D5206"/>
    <w:rsid w:val="005F7A79"/>
    <w:rsid w:val="00603FD2"/>
    <w:rsid w:val="00606AA3"/>
    <w:rsid w:val="00632B91"/>
    <w:rsid w:val="00664733"/>
    <w:rsid w:val="00685A18"/>
    <w:rsid w:val="0069469F"/>
    <w:rsid w:val="006A1F14"/>
    <w:rsid w:val="006A4408"/>
    <w:rsid w:val="006B5C04"/>
    <w:rsid w:val="006F4302"/>
    <w:rsid w:val="00724A33"/>
    <w:rsid w:val="0073169A"/>
    <w:rsid w:val="00750357"/>
    <w:rsid w:val="00754CFE"/>
    <w:rsid w:val="0075779B"/>
    <w:rsid w:val="00760BA4"/>
    <w:rsid w:val="007C4B3D"/>
    <w:rsid w:val="007D1D68"/>
    <w:rsid w:val="007D3BC3"/>
    <w:rsid w:val="007D653C"/>
    <w:rsid w:val="007F0ED8"/>
    <w:rsid w:val="008158B2"/>
    <w:rsid w:val="00837003"/>
    <w:rsid w:val="008463CD"/>
    <w:rsid w:val="0085254C"/>
    <w:rsid w:val="00861488"/>
    <w:rsid w:val="00877653"/>
    <w:rsid w:val="008C59A5"/>
    <w:rsid w:val="008F60DE"/>
    <w:rsid w:val="00916184"/>
    <w:rsid w:val="009343AC"/>
    <w:rsid w:val="009476BC"/>
    <w:rsid w:val="00973F64"/>
    <w:rsid w:val="00994C24"/>
    <w:rsid w:val="00A24FA4"/>
    <w:rsid w:val="00A318AF"/>
    <w:rsid w:val="00A32B2D"/>
    <w:rsid w:val="00A346DB"/>
    <w:rsid w:val="00A83F6A"/>
    <w:rsid w:val="00A861B6"/>
    <w:rsid w:val="00A86D00"/>
    <w:rsid w:val="00AB2C75"/>
    <w:rsid w:val="00AC7886"/>
    <w:rsid w:val="00AD3A8A"/>
    <w:rsid w:val="00AE3B09"/>
    <w:rsid w:val="00AE48F2"/>
    <w:rsid w:val="00B27FCD"/>
    <w:rsid w:val="00B31250"/>
    <w:rsid w:val="00B44528"/>
    <w:rsid w:val="00B67A39"/>
    <w:rsid w:val="00BA1031"/>
    <w:rsid w:val="00BB344B"/>
    <w:rsid w:val="00BC6721"/>
    <w:rsid w:val="00BD5B98"/>
    <w:rsid w:val="00BE142B"/>
    <w:rsid w:val="00C02259"/>
    <w:rsid w:val="00C614DE"/>
    <w:rsid w:val="00C80844"/>
    <w:rsid w:val="00C87F35"/>
    <w:rsid w:val="00CA33A8"/>
    <w:rsid w:val="00CB3EF0"/>
    <w:rsid w:val="00CB79AB"/>
    <w:rsid w:val="00CC36D2"/>
    <w:rsid w:val="00D00ACF"/>
    <w:rsid w:val="00D46EB5"/>
    <w:rsid w:val="00D60CE8"/>
    <w:rsid w:val="00D6166F"/>
    <w:rsid w:val="00D9165F"/>
    <w:rsid w:val="00D9372C"/>
    <w:rsid w:val="00DB5F69"/>
    <w:rsid w:val="00E00144"/>
    <w:rsid w:val="00E01107"/>
    <w:rsid w:val="00E1001F"/>
    <w:rsid w:val="00E126D1"/>
    <w:rsid w:val="00E92E85"/>
    <w:rsid w:val="00EA3973"/>
    <w:rsid w:val="00EB7383"/>
    <w:rsid w:val="00EC71DA"/>
    <w:rsid w:val="00ED153A"/>
    <w:rsid w:val="00ED7150"/>
    <w:rsid w:val="00EF6E04"/>
    <w:rsid w:val="00F1190A"/>
    <w:rsid w:val="00F135F1"/>
    <w:rsid w:val="00F173AE"/>
    <w:rsid w:val="00F17DEA"/>
    <w:rsid w:val="00F537BB"/>
    <w:rsid w:val="00F619C9"/>
    <w:rsid w:val="00F8502F"/>
    <w:rsid w:val="00FB2AAF"/>
    <w:rsid w:val="00FC6C23"/>
    <w:rsid w:val="00FD6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32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054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1">
    <w:name w:val="Subtitle Char1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0544"/>
    <w:rPr>
      <w:rFonts w:ascii="Cambria" w:hAnsi="Cambria" w:cs="Times New Roman"/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semiHidden/>
    <w:rsid w:val="00BD5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5779B"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BD5B98"/>
    <w:rPr>
      <w:rFonts w:ascii="Courier New" w:hAnsi="Courier New" w:cs="Courier New"/>
      <w:lang w:val="ru-RU" w:eastAsia="ru-RU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D5B98"/>
    <w:rPr>
      <w:rFonts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D5B98"/>
  </w:style>
  <w:style w:type="character" w:customStyle="1" w:styleId="HeaderChar">
    <w:name w:val="Header Char"/>
    <w:uiPriority w:val="99"/>
    <w:locked/>
    <w:rsid w:val="00AD3A8A"/>
    <w:rPr>
      <w:sz w:val="24"/>
    </w:rPr>
  </w:style>
  <w:style w:type="paragraph" w:styleId="Header">
    <w:name w:val="header"/>
    <w:basedOn w:val="Normal"/>
    <w:link w:val="HeaderChar1"/>
    <w:uiPriority w:val="99"/>
    <w:rsid w:val="00AD3A8A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D9372C"/>
    <w:rPr>
      <w:rFonts w:cs="Times New Roman"/>
      <w:sz w:val="24"/>
      <w:szCs w:val="24"/>
    </w:rPr>
  </w:style>
  <w:style w:type="character" w:customStyle="1" w:styleId="FooterChar">
    <w:name w:val="Footer Char"/>
    <w:uiPriority w:val="99"/>
    <w:semiHidden/>
    <w:locked/>
    <w:rsid w:val="00AD3A8A"/>
    <w:rPr>
      <w:sz w:val="24"/>
    </w:rPr>
  </w:style>
  <w:style w:type="paragraph" w:styleId="Footer">
    <w:name w:val="footer"/>
    <w:basedOn w:val="Normal"/>
    <w:link w:val="FooterChar1"/>
    <w:uiPriority w:val="99"/>
    <w:semiHidden/>
    <w:rsid w:val="00AD3A8A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D9372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C6C23"/>
    <w:pPr>
      <w:jc w:val="both"/>
    </w:pPr>
    <w:rPr>
      <w:sz w:val="28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C6C23"/>
    <w:rPr>
      <w:rFonts w:cs="Times New Roman"/>
      <w:sz w:val="20"/>
      <w:szCs w:val="20"/>
      <w:lang w:eastAsia="en-US"/>
    </w:rPr>
  </w:style>
  <w:style w:type="character" w:styleId="Emphasis">
    <w:name w:val="Emphasis"/>
    <w:basedOn w:val="DefaultParagraphFont"/>
    <w:uiPriority w:val="99"/>
    <w:qFormat/>
    <w:locked/>
    <w:rsid w:val="0057376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5D52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1F14"/>
    <w:rPr>
      <w:rFonts w:cs="Times New Roman"/>
      <w:sz w:val="2"/>
    </w:rPr>
  </w:style>
  <w:style w:type="character" w:styleId="Strong">
    <w:name w:val="Strong"/>
    <w:basedOn w:val="DefaultParagraphFont"/>
    <w:uiPriority w:val="99"/>
    <w:qFormat/>
    <w:locked/>
    <w:rsid w:val="00E00144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234F1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29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208</TotalTime>
  <Pages>9</Pages>
  <Words>2440</Words>
  <Characters>13913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zam</cp:lastModifiedBy>
  <cp:revision>29</cp:revision>
  <cp:lastPrinted>2018-08-10T06:53:00Z</cp:lastPrinted>
  <dcterms:created xsi:type="dcterms:W3CDTF">2018-01-10T13:19:00Z</dcterms:created>
  <dcterms:modified xsi:type="dcterms:W3CDTF">2018-10-08T12:15:00Z</dcterms:modified>
</cp:coreProperties>
</file>