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A26" w:rsidRDefault="00EA1A26" w:rsidP="006A4408">
      <w:pPr>
        <w:pStyle w:val="Subtitle"/>
        <w:shd w:val="clear" w:color="auto" w:fill="FFFFFF"/>
        <w:rPr>
          <w:caps/>
          <w:sz w:val="28"/>
          <w:szCs w:val="28"/>
        </w:rPr>
      </w:pPr>
      <w:r>
        <w:rPr>
          <w:caps/>
          <w:sz w:val="28"/>
          <w:szCs w:val="28"/>
        </w:rPr>
        <w:t xml:space="preserve">АДМИНИСТРАЦИЯ </w:t>
      </w:r>
    </w:p>
    <w:p w:rsidR="00EA1A26" w:rsidRDefault="00EA1A26" w:rsidP="006A4408">
      <w:pPr>
        <w:pStyle w:val="Subtitle"/>
        <w:shd w:val="clear" w:color="auto" w:fill="FFFFFF"/>
        <w:rPr>
          <w:caps/>
          <w:sz w:val="28"/>
          <w:szCs w:val="28"/>
        </w:rPr>
      </w:pPr>
      <w:r>
        <w:rPr>
          <w:caps/>
          <w:sz w:val="28"/>
          <w:szCs w:val="28"/>
        </w:rPr>
        <w:t>РУССКО-ТЮВЕЕВСКОГО СЕЛЬСКОГО ПОСЕЛЕНИЯ</w:t>
      </w:r>
    </w:p>
    <w:p w:rsidR="00EA1A26" w:rsidRDefault="00EA1A26" w:rsidP="006A4408">
      <w:pPr>
        <w:pStyle w:val="Subtitle"/>
        <w:shd w:val="clear" w:color="auto" w:fill="FFFFFF"/>
        <w:rPr>
          <w:caps/>
          <w:sz w:val="28"/>
          <w:szCs w:val="28"/>
        </w:rPr>
      </w:pPr>
      <w:r>
        <w:rPr>
          <w:caps/>
          <w:sz w:val="28"/>
          <w:szCs w:val="28"/>
        </w:rPr>
        <w:t>Темниковского МУНИЦИПАЛЬНОГО РАЙОНА</w:t>
      </w:r>
    </w:p>
    <w:p w:rsidR="00EA1A26" w:rsidRDefault="00EA1A26" w:rsidP="006A4408">
      <w:pPr>
        <w:pStyle w:val="Subtitle"/>
        <w:shd w:val="clear" w:color="auto" w:fill="FFFFFF"/>
        <w:rPr>
          <w:caps/>
          <w:sz w:val="28"/>
          <w:szCs w:val="28"/>
        </w:rPr>
      </w:pPr>
      <w:r>
        <w:rPr>
          <w:caps/>
          <w:sz w:val="28"/>
          <w:szCs w:val="28"/>
        </w:rPr>
        <w:t>Республики мордовиЯ</w:t>
      </w:r>
    </w:p>
    <w:p w:rsidR="00EA1A26" w:rsidRDefault="00EA1A26" w:rsidP="006A4408">
      <w:pPr>
        <w:pStyle w:val="Subtitle"/>
        <w:shd w:val="clear" w:color="auto" w:fill="FFFFFF"/>
        <w:rPr>
          <w:b w:val="0"/>
          <w:caps/>
          <w:sz w:val="28"/>
          <w:szCs w:val="28"/>
        </w:rPr>
      </w:pPr>
    </w:p>
    <w:p w:rsidR="00EA1A26" w:rsidRDefault="00EA1A26" w:rsidP="006A4408">
      <w:pPr>
        <w:shd w:val="clear" w:color="auto" w:fill="FFFFFF"/>
        <w:spacing w:line="360" w:lineRule="auto"/>
        <w:jc w:val="center"/>
        <w:outlineLvl w:val="0"/>
        <w:rPr>
          <w:b/>
          <w:bCs/>
          <w:sz w:val="34"/>
          <w:szCs w:val="34"/>
        </w:rPr>
      </w:pPr>
      <w:r>
        <w:rPr>
          <w:b/>
          <w:bCs/>
          <w:sz w:val="34"/>
          <w:szCs w:val="34"/>
        </w:rPr>
        <w:t>П О С Т А Н О В Л Е Н И Е</w:t>
      </w:r>
    </w:p>
    <w:p w:rsidR="00EA1A26" w:rsidRDefault="00EA1A26" w:rsidP="006A4408">
      <w:pPr>
        <w:shd w:val="clear" w:color="auto" w:fill="FFFFFF"/>
        <w:outlineLvl w:val="0"/>
        <w:rPr>
          <w:szCs w:val="28"/>
        </w:rPr>
      </w:pPr>
    </w:p>
    <w:p w:rsidR="00EA1A26" w:rsidRPr="006A4408" w:rsidRDefault="00EA1A26" w:rsidP="006A4408">
      <w:pPr>
        <w:shd w:val="clear" w:color="auto" w:fill="FFFFFF"/>
        <w:spacing w:line="360" w:lineRule="auto"/>
        <w:outlineLvl w:val="0"/>
        <w:rPr>
          <w:b/>
          <w:bCs/>
          <w:sz w:val="28"/>
          <w:szCs w:val="28"/>
        </w:rPr>
      </w:pPr>
      <w:r>
        <w:rPr>
          <w:sz w:val="28"/>
          <w:szCs w:val="28"/>
        </w:rPr>
        <w:t>11 октября</w:t>
      </w:r>
      <w:r w:rsidRPr="006A4408">
        <w:rPr>
          <w:sz w:val="28"/>
          <w:szCs w:val="28"/>
        </w:rPr>
        <w:t xml:space="preserve">  </w:t>
      </w:r>
      <w:smartTag w:uri="urn:schemas-microsoft-com:office:smarttags" w:element="metricconverter">
        <w:smartTagPr>
          <w:attr w:name="ProductID" w:val="2018 г"/>
        </w:smartTagPr>
        <w:r w:rsidRPr="006A4408">
          <w:rPr>
            <w:sz w:val="28"/>
            <w:szCs w:val="28"/>
          </w:rPr>
          <w:t>201</w:t>
        </w:r>
        <w:r>
          <w:rPr>
            <w:sz w:val="28"/>
            <w:szCs w:val="28"/>
          </w:rPr>
          <w:t>8</w:t>
        </w:r>
        <w:r w:rsidRPr="006A4408">
          <w:rPr>
            <w:sz w:val="28"/>
            <w:szCs w:val="28"/>
          </w:rPr>
          <w:t xml:space="preserve"> г</w:t>
        </w:r>
      </w:smartTag>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t xml:space="preserve">                          </w:t>
      </w:r>
      <w:r>
        <w:rPr>
          <w:sz w:val="28"/>
          <w:szCs w:val="28"/>
        </w:rPr>
        <w:t xml:space="preserve">    </w:t>
      </w:r>
      <w:r w:rsidRPr="006A4408">
        <w:rPr>
          <w:sz w:val="28"/>
          <w:szCs w:val="28"/>
        </w:rPr>
        <w:t xml:space="preserve"> № </w:t>
      </w:r>
      <w:r>
        <w:rPr>
          <w:sz w:val="28"/>
          <w:szCs w:val="28"/>
        </w:rPr>
        <w:t>37</w:t>
      </w:r>
    </w:p>
    <w:p w:rsidR="00EA1A26" w:rsidRDefault="00EA1A26" w:rsidP="009C0F24">
      <w:pPr>
        <w:ind w:firstLine="708"/>
        <w:jc w:val="center"/>
        <w:rPr>
          <w:b/>
          <w:sz w:val="28"/>
          <w:szCs w:val="28"/>
        </w:rPr>
      </w:pPr>
    </w:p>
    <w:p w:rsidR="00EA1A26" w:rsidRDefault="00EA1A26" w:rsidP="00295633">
      <w:pPr>
        <w:widowControl w:val="0"/>
        <w:autoSpaceDE w:val="0"/>
        <w:autoSpaceDN w:val="0"/>
        <w:adjustRightInd w:val="0"/>
        <w:ind w:firstLine="720"/>
        <w:jc w:val="center"/>
        <w:rPr>
          <w:b/>
          <w:bCs/>
          <w:sz w:val="28"/>
          <w:szCs w:val="28"/>
        </w:rPr>
      </w:pPr>
      <w:r>
        <w:rPr>
          <w:b/>
          <w:bCs/>
          <w:sz w:val="28"/>
          <w:szCs w:val="28"/>
        </w:rPr>
        <w:t>Порядок  учета бюджетных и денежных обязательств  получателей средств бюджета Русско-Тювеевского сельского поселения Темниковского муниципального района Республики Мордовия</w:t>
      </w:r>
    </w:p>
    <w:p w:rsidR="00EA1A26" w:rsidRPr="00926372" w:rsidRDefault="00EA1A26" w:rsidP="00295633">
      <w:pPr>
        <w:widowControl w:val="0"/>
        <w:autoSpaceDE w:val="0"/>
        <w:autoSpaceDN w:val="0"/>
        <w:adjustRightInd w:val="0"/>
        <w:ind w:firstLine="720"/>
        <w:jc w:val="center"/>
        <w:rPr>
          <w:sz w:val="28"/>
          <w:szCs w:val="28"/>
        </w:rPr>
      </w:pPr>
    </w:p>
    <w:p w:rsidR="00EA1A26" w:rsidRPr="006E76D5" w:rsidRDefault="00EA1A26" w:rsidP="00295633">
      <w:pPr>
        <w:tabs>
          <w:tab w:val="left" w:pos="0"/>
          <w:tab w:val="left" w:pos="540"/>
        </w:tabs>
        <w:ind w:firstLine="720"/>
        <w:jc w:val="both"/>
        <w:rPr>
          <w:color w:val="00B050"/>
        </w:rPr>
      </w:pPr>
    </w:p>
    <w:p w:rsidR="00EA1A26" w:rsidRPr="0064351E" w:rsidRDefault="00EA1A26" w:rsidP="00295633">
      <w:pPr>
        <w:widowControl w:val="0"/>
        <w:autoSpaceDE w:val="0"/>
        <w:autoSpaceDN w:val="0"/>
        <w:ind w:firstLine="540"/>
        <w:jc w:val="both"/>
        <w:rPr>
          <w:sz w:val="28"/>
          <w:szCs w:val="28"/>
        </w:rPr>
      </w:pPr>
      <w:r w:rsidRPr="0064351E">
        <w:rPr>
          <w:sz w:val="28"/>
          <w:szCs w:val="28"/>
        </w:rPr>
        <w:t xml:space="preserve">Руководствуясь </w:t>
      </w:r>
      <w:hyperlink r:id="rId4" w:history="1">
        <w:r w:rsidRPr="0064351E">
          <w:rPr>
            <w:sz w:val="28"/>
            <w:szCs w:val="28"/>
          </w:rPr>
          <w:t>статьей 219</w:t>
        </w:r>
      </w:hyperlink>
      <w:r w:rsidRPr="0064351E">
        <w:rPr>
          <w:sz w:val="28"/>
          <w:szCs w:val="28"/>
        </w:rPr>
        <w:t xml:space="preserve"> Бюджетного кодекса Российской Федерации, </w:t>
      </w:r>
      <w:r>
        <w:rPr>
          <w:sz w:val="28"/>
          <w:szCs w:val="28"/>
        </w:rPr>
        <w:t>постановляю</w:t>
      </w:r>
      <w:r w:rsidRPr="0064351E">
        <w:rPr>
          <w:sz w:val="28"/>
          <w:szCs w:val="28"/>
        </w:rPr>
        <w:t>:</w:t>
      </w:r>
    </w:p>
    <w:p w:rsidR="00EA1A26" w:rsidRPr="0064351E" w:rsidRDefault="00EA1A26" w:rsidP="00295633">
      <w:pPr>
        <w:widowControl w:val="0"/>
        <w:autoSpaceDE w:val="0"/>
        <w:autoSpaceDN w:val="0"/>
        <w:spacing w:before="220"/>
        <w:ind w:firstLine="540"/>
        <w:jc w:val="both"/>
        <w:rPr>
          <w:sz w:val="28"/>
          <w:szCs w:val="28"/>
        </w:rPr>
      </w:pPr>
      <w:r w:rsidRPr="0064351E">
        <w:rPr>
          <w:sz w:val="28"/>
          <w:szCs w:val="28"/>
        </w:rPr>
        <w:t xml:space="preserve">1. Утвердить прилагаемый </w:t>
      </w:r>
      <w:hyperlink w:anchor="P30" w:history="1">
        <w:r w:rsidRPr="0064351E">
          <w:rPr>
            <w:sz w:val="28"/>
            <w:szCs w:val="28"/>
          </w:rPr>
          <w:t>Порядок</w:t>
        </w:r>
      </w:hyperlink>
      <w:r w:rsidRPr="0064351E">
        <w:rPr>
          <w:sz w:val="28"/>
          <w:szCs w:val="28"/>
        </w:rPr>
        <w:t xml:space="preserve"> учета бюджетных и денежных обязательств получателей средств бюджета </w:t>
      </w:r>
      <w:r w:rsidRPr="00435787">
        <w:rPr>
          <w:bCs/>
          <w:sz w:val="28"/>
          <w:szCs w:val="28"/>
        </w:rPr>
        <w:t>Русско-Тювеевского сельского поселения</w:t>
      </w:r>
      <w:r>
        <w:rPr>
          <w:b/>
          <w:bCs/>
          <w:sz w:val="28"/>
          <w:szCs w:val="28"/>
        </w:rPr>
        <w:t xml:space="preserve"> </w:t>
      </w:r>
      <w:r w:rsidRPr="0064351E">
        <w:rPr>
          <w:sz w:val="28"/>
          <w:szCs w:val="28"/>
        </w:rPr>
        <w:t>Темниковского муниципального района Республики Мордовия.</w:t>
      </w:r>
    </w:p>
    <w:p w:rsidR="00EA1A26" w:rsidRDefault="00EA1A26" w:rsidP="00435787">
      <w:pPr>
        <w:jc w:val="both"/>
        <w:rPr>
          <w:sz w:val="28"/>
          <w:szCs w:val="28"/>
        </w:rPr>
      </w:pPr>
      <w:r>
        <w:rPr>
          <w:sz w:val="28"/>
          <w:szCs w:val="28"/>
        </w:rPr>
        <w:t xml:space="preserve">     </w:t>
      </w:r>
    </w:p>
    <w:p w:rsidR="00EA1A26" w:rsidRDefault="00EA1A26" w:rsidP="00435787">
      <w:pPr>
        <w:jc w:val="both"/>
        <w:rPr>
          <w:sz w:val="28"/>
          <w:szCs w:val="28"/>
        </w:rPr>
      </w:pPr>
      <w:r>
        <w:rPr>
          <w:sz w:val="28"/>
          <w:szCs w:val="28"/>
        </w:rPr>
        <w:t xml:space="preserve">       </w:t>
      </w:r>
      <w:r w:rsidRPr="0064351E">
        <w:rPr>
          <w:sz w:val="28"/>
          <w:szCs w:val="28"/>
        </w:rPr>
        <w:t xml:space="preserve">2. </w:t>
      </w:r>
      <w:r>
        <w:rPr>
          <w:sz w:val="28"/>
          <w:szCs w:val="28"/>
        </w:rPr>
        <w:t>Признать утратившем силу постановление</w:t>
      </w:r>
      <w:r w:rsidRPr="0064351E">
        <w:rPr>
          <w:color w:val="000000"/>
          <w:sz w:val="28"/>
          <w:szCs w:val="28"/>
        </w:rPr>
        <w:t xml:space="preserve"> администрации </w:t>
      </w:r>
      <w:r w:rsidRPr="00435787">
        <w:rPr>
          <w:bCs/>
          <w:sz w:val="28"/>
          <w:szCs w:val="28"/>
        </w:rPr>
        <w:t>Русско-Тювеевского сельского поселения</w:t>
      </w:r>
      <w:r>
        <w:rPr>
          <w:b/>
          <w:bCs/>
          <w:sz w:val="28"/>
          <w:szCs w:val="28"/>
        </w:rPr>
        <w:t xml:space="preserve"> </w:t>
      </w:r>
      <w:r w:rsidRPr="0064351E">
        <w:rPr>
          <w:sz w:val="28"/>
          <w:szCs w:val="28"/>
        </w:rPr>
        <w:t>Темниковского</w:t>
      </w:r>
      <w:r w:rsidRPr="0064351E">
        <w:rPr>
          <w:color w:val="000000"/>
          <w:sz w:val="28"/>
          <w:szCs w:val="28"/>
        </w:rPr>
        <w:t xml:space="preserve"> муниципального района Республики Мордовия от </w:t>
      </w:r>
      <w:r>
        <w:rPr>
          <w:color w:val="000000"/>
          <w:sz w:val="28"/>
          <w:szCs w:val="28"/>
        </w:rPr>
        <w:t>20.03.2017 № 7</w:t>
      </w:r>
      <w:r w:rsidRPr="0064351E">
        <w:rPr>
          <w:color w:val="000000"/>
          <w:sz w:val="28"/>
          <w:szCs w:val="28"/>
        </w:rPr>
        <w:t xml:space="preserve"> "</w:t>
      </w:r>
      <w:r>
        <w:rPr>
          <w:sz w:val="28"/>
          <w:szCs w:val="28"/>
        </w:rPr>
        <w:t>Об утверждении Порядка учета бюджетных обязательств получателей средств бюджета Русско-Тювеевского сельского поселения  Темниковского муниципального района Республики Мордовия</w:t>
      </w:r>
      <w:r w:rsidRPr="0064351E">
        <w:rPr>
          <w:sz w:val="28"/>
          <w:szCs w:val="28"/>
        </w:rPr>
        <w:t>".</w:t>
      </w:r>
    </w:p>
    <w:p w:rsidR="00EA1A26" w:rsidRPr="0064351E" w:rsidRDefault="00EA1A26" w:rsidP="00FB4DD7">
      <w:pPr>
        <w:widowControl w:val="0"/>
        <w:autoSpaceDE w:val="0"/>
        <w:autoSpaceDN w:val="0"/>
        <w:spacing w:before="220"/>
        <w:jc w:val="both"/>
        <w:rPr>
          <w:sz w:val="28"/>
          <w:szCs w:val="28"/>
        </w:rPr>
      </w:pPr>
      <w:r>
        <w:rPr>
          <w:sz w:val="28"/>
          <w:szCs w:val="28"/>
        </w:rPr>
        <w:t xml:space="preserve">       </w:t>
      </w:r>
      <w:r w:rsidRPr="0064351E">
        <w:rPr>
          <w:sz w:val="28"/>
          <w:szCs w:val="28"/>
        </w:rPr>
        <w:t xml:space="preserve"> </w:t>
      </w:r>
      <w:r>
        <w:rPr>
          <w:sz w:val="28"/>
          <w:szCs w:val="28"/>
        </w:rPr>
        <w:t>3.  Учет сведений о денежном бюджетном обязательстве вступает в силу с 1 января 2019 года.</w:t>
      </w:r>
    </w:p>
    <w:p w:rsidR="00EA1A26" w:rsidRDefault="00EA1A26" w:rsidP="00C4658D">
      <w:pPr>
        <w:widowControl w:val="0"/>
        <w:autoSpaceDE w:val="0"/>
        <w:autoSpaceDN w:val="0"/>
        <w:spacing w:before="220"/>
        <w:jc w:val="both"/>
        <w:rPr>
          <w:sz w:val="28"/>
          <w:szCs w:val="28"/>
        </w:rPr>
      </w:pPr>
      <w:r>
        <w:rPr>
          <w:sz w:val="28"/>
          <w:szCs w:val="28"/>
        </w:rPr>
        <w:t xml:space="preserve">        4.  </w:t>
      </w:r>
      <w:r w:rsidRPr="0064351E">
        <w:rPr>
          <w:sz w:val="28"/>
          <w:szCs w:val="28"/>
        </w:rPr>
        <w:t xml:space="preserve">Контроль за исполнением настоящего </w:t>
      </w:r>
      <w:r>
        <w:rPr>
          <w:sz w:val="28"/>
          <w:szCs w:val="28"/>
        </w:rPr>
        <w:t>постановления</w:t>
      </w:r>
      <w:r w:rsidRPr="0064351E">
        <w:rPr>
          <w:sz w:val="28"/>
          <w:szCs w:val="28"/>
        </w:rPr>
        <w:t xml:space="preserve"> возложить на </w:t>
      </w:r>
      <w:r>
        <w:rPr>
          <w:sz w:val="28"/>
          <w:szCs w:val="28"/>
        </w:rPr>
        <w:t>главного бухгалтера Комарову Валентину Николаевну.</w:t>
      </w:r>
    </w:p>
    <w:p w:rsidR="00EA1A26" w:rsidRDefault="00EA1A26" w:rsidP="00435787">
      <w:pPr>
        <w:widowControl w:val="0"/>
        <w:autoSpaceDE w:val="0"/>
        <w:autoSpaceDN w:val="0"/>
        <w:adjustRightInd w:val="0"/>
        <w:jc w:val="both"/>
        <w:rPr>
          <w:sz w:val="28"/>
          <w:szCs w:val="28"/>
        </w:rPr>
      </w:pPr>
      <w:r w:rsidRPr="00435787">
        <w:rPr>
          <w:sz w:val="28"/>
          <w:szCs w:val="28"/>
        </w:rPr>
        <w:t xml:space="preserve">     </w:t>
      </w:r>
      <w:r>
        <w:rPr>
          <w:sz w:val="28"/>
          <w:szCs w:val="28"/>
        </w:rPr>
        <w:t xml:space="preserve">  </w:t>
      </w:r>
    </w:p>
    <w:p w:rsidR="00EA1A26" w:rsidRPr="00435787" w:rsidRDefault="00EA1A26" w:rsidP="00435787">
      <w:pPr>
        <w:widowControl w:val="0"/>
        <w:autoSpaceDE w:val="0"/>
        <w:autoSpaceDN w:val="0"/>
        <w:adjustRightInd w:val="0"/>
        <w:jc w:val="both"/>
        <w:rPr>
          <w:sz w:val="28"/>
          <w:szCs w:val="28"/>
        </w:rPr>
      </w:pPr>
      <w:r>
        <w:rPr>
          <w:sz w:val="28"/>
          <w:szCs w:val="28"/>
        </w:rPr>
        <w:t xml:space="preserve">        5</w:t>
      </w:r>
      <w:r w:rsidRPr="00435787">
        <w:rPr>
          <w:sz w:val="28"/>
          <w:szCs w:val="28"/>
        </w:rPr>
        <w:t xml:space="preserve">. </w:t>
      </w:r>
      <w:r>
        <w:rPr>
          <w:sz w:val="28"/>
          <w:szCs w:val="28"/>
        </w:rPr>
        <w:t xml:space="preserve"> Настоящее постановление вступает в силу с 24 октября 2018 года</w:t>
      </w:r>
      <w:r w:rsidRPr="00C4658D">
        <w:rPr>
          <w:sz w:val="28"/>
          <w:szCs w:val="28"/>
        </w:rPr>
        <w:t xml:space="preserve"> </w:t>
      </w:r>
      <w:r>
        <w:rPr>
          <w:sz w:val="28"/>
          <w:szCs w:val="28"/>
        </w:rPr>
        <w:t>и подлежит обязательному опубликованию,</w:t>
      </w:r>
      <w:r w:rsidRPr="00C4658D">
        <w:t xml:space="preserve"> </w:t>
      </w:r>
      <w:r>
        <w:t xml:space="preserve"> </w:t>
      </w:r>
    </w:p>
    <w:p w:rsidR="00EA1A26" w:rsidRDefault="00EA1A26" w:rsidP="00435787">
      <w:pPr>
        <w:widowControl w:val="0"/>
        <w:autoSpaceDE w:val="0"/>
        <w:autoSpaceDN w:val="0"/>
        <w:adjustRightInd w:val="0"/>
        <w:jc w:val="both"/>
      </w:pPr>
    </w:p>
    <w:p w:rsidR="00EA1A26" w:rsidRDefault="00EA1A26" w:rsidP="00435787">
      <w:pPr>
        <w:widowControl w:val="0"/>
        <w:autoSpaceDE w:val="0"/>
        <w:autoSpaceDN w:val="0"/>
        <w:adjustRightInd w:val="0"/>
        <w:jc w:val="both"/>
      </w:pPr>
    </w:p>
    <w:p w:rsidR="00EA1A26" w:rsidRDefault="00EA1A26" w:rsidP="00435787">
      <w:pPr>
        <w:widowControl w:val="0"/>
        <w:autoSpaceDE w:val="0"/>
        <w:autoSpaceDN w:val="0"/>
        <w:adjustRightInd w:val="0"/>
        <w:jc w:val="both"/>
      </w:pPr>
    </w:p>
    <w:p w:rsidR="00EA1A26" w:rsidRDefault="00EA1A26" w:rsidP="006A4408">
      <w:pPr>
        <w:rPr>
          <w:sz w:val="28"/>
          <w:szCs w:val="28"/>
        </w:rPr>
      </w:pPr>
      <w:r>
        <w:rPr>
          <w:sz w:val="28"/>
          <w:szCs w:val="28"/>
        </w:rPr>
        <w:t>Г</w:t>
      </w:r>
      <w:r w:rsidRPr="006A4408">
        <w:rPr>
          <w:sz w:val="28"/>
          <w:szCs w:val="28"/>
        </w:rPr>
        <w:t>лав</w:t>
      </w:r>
      <w:r>
        <w:rPr>
          <w:sz w:val="28"/>
          <w:szCs w:val="28"/>
        </w:rPr>
        <w:t>а</w:t>
      </w:r>
      <w:r w:rsidRPr="006A4408">
        <w:rPr>
          <w:sz w:val="28"/>
          <w:szCs w:val="28"/>
        </w:rPr>
        <w:t xml:space="preserve"> </w:t>
      </w:r>
      <w:r w:rsidRPr="006A4408">
        <w:rPr>
          <w:bCs/>
          <w:sz w:val="28"/>
          <w:szCs w:val="28"/>
        </w:rPr>
        <w:t>Русско-Тювеевского</w:t>
      </w:r>
      <w:r>
        <w:rPr>
          <w:bCs/>
          <w:sz w:val="28"/>
          <w:szCs w:val="28"/>
        </w:rPr>
        <w:t xml:space="preserve">                                                                                          </w:t>
      </w:r>
      <w:r w:rsidRPr="006A4408">
        <w:rPr>
          <w:bCs/>
          <w:sz w:val="28"/>
          <w:szCs w:val="28"/>
        </w:rPr>
        <w:t xml:space="preserve"> сельского поселения</w:t>
      </w:r>
      <w:r w:rsidRPr="006A4408">
        <w:rPr>
          <w:sz w:val="28"/>
          <w:szCs w:val="28"/>
        </w:rPr>
        <w:t xml:space="preserve">     </w:t>
      </w:r>
      <w:r>
        <w:rPr>
          <w:sz w:val="28"/>
          <w:szCs w:val="28"/>
        </w:rPr>
        <w:t xml:space="preserve">                                                               Ф.Ф.Леонович</w:t>
      </w:r>
      <w:r w:rsidRPr="006A4408">
        <w:rPr>
          <w:sz w:val="28"/>
          <w:szCs w:val="28"/>
        </w:rPr>
        <w:t xml:space="preserve">                  </w:t>
      </w:r>
    </w:p>
    <w:p w:rsidR="00EA1A26" w:rsidRDefault="00EA1A26" w:rsidP="006A4408">
      <w:pPr>
        <w:rPr>
          <w:sz w:val="28"/>
          <w:szCs w:val="28"/>
        </w:rPr>
      </w:pPr>
    </w:p>
    <w:p w:rsidR="00EA1A26" w:rsidRPr="006A4408" w:rsidRDefault="00EA1A26" w:rsidP="006A4408">
      <w:pPr>
        <w:rPr>
          <w:sz w:val="28"/>
          <w:szCs w:val="28"/>
        </w:rPr>
      </w:pPr>
      <w:r w:rsidRPr="006A4408">
        <w:rPr>
          <w:sz w:val="28"/>
          <w:szCs w:val="28"/>
        </w:rPr>
        <w:t xml:space="preserve">                </w:t>
      </w:r>
    </w:p>
    <w:p w:rsidR="00EA1A26" w:rsidRDefault="00EA1A26" w:rsidP="006A4408">
      <w:pPr>
        <w:pStyle w:val="NormalWeb"/>
        <w:spacing w:after="0" w:line="360" w:lineRule="auto"/>
        <w:rPr>
          <w:sz w:val="28"/>
          <w:szCs w:val="28"/>
        </w:rPr>
      </w:pPr>
    </w:p>
    <w:p w:rsidR="00EA1A26" w:rsidRPr="00166292" w:rsidRDefault="00EA1A26" w:rsidP="00435787">
      <w:pPr>
        <w:pStyle w:val="ConsPlusNormal"/>
        <w:jc w:val="right"/>
        <w:outlineLvl w:val="0"/>
        <w:rPr>
          <w:rFonts w:ascii="Times New Roman" w:hAnsi="Times New Roman"/>
        </w:rPr>
      </w:pPr>
      <w:r w:rsidRPr="00166292">
        <w:rPr>
          <w:rFonts w:ascii="Times New Roman" w:hAnsi="Times New Roman"/>
        </w:rPr>
        <w:t>Утвержден</w:t>
      </w:r>
    </w:p>
    <w:p w:rsidR="00EA1A26" w:rsidRDefault="00EA1A26" w:rsidP="00435787">
      <w:pPr>
        <w:pStyle w:val="ConsPlusNormal"/>
        <w:jc w:val="right"/>
        <w:rPr>
          <w:rFonts w:ascii="Times New Roman" w:hAnsi="Times New Roman"/>
        </w:rPr>
      </w:pPr>
      <w:r>
        <w:rPr>
          <w:rFonts w:ascii="Times New Roman" w:hAnsi="Times New Roman"/>
        </w:rPr>
        <w:t>Постановлением Администрации</w:t>
      </w:r>
    </w:p>
    <w:p w:rsidR="00EA1A26" w:rsidRDefault="00EA1A26" w:rsidP="00435787">
      <w:pPr>
        <w:pStyle w:val="ConsPlusNormal"/>
        <w:jc w:val="right"/>
        <w:rPr>
          <w:rFonts w:ascii="Times New Roman" w:hAnsi="Times New Roman"/>
        </w:rPr>
      </w:pPr>
      <w:r>
        <w:rPr>
          <w:rFonts w:ascii="Times New Roman" w:hAnsi="Times New Roman"/>
        </w:rPr>
        <w:t>Русско-Тювеевского сельского поселения</w:t>
      </w:r>
    </w:p>
    <w:p w:rsidR="00EA1A26" w:rsidRDefault="00EA1A26" w:rsidP="00435787">
      <w:pPr>
        <w:pStyle w:val="ConsPlusNormal"/>
        <w:jc w:val="right"/>
        <w:rPr>
          <w:rFonts w:ascii="Times New Roman" w:hAnsi="Times New Roman"/>
        </w:rPr>
      </w:pPr>
      <w:r>
        <w:rPr>
          <w:rFonts w:ascii="Times New Roman" w:hAnsi="Times New Roman"/>
        </w:rPr>
        <w:t xml:space="preserve">Темниковского муниципального района </w:t>
      </w:r>
    </w:p>
    <w:p w:rsidR="00EA1A26" w:rsidRPr="00166292" w:rsidRDefault="00EA1A26" w:rsidP="00435787">
      <w:pPr>
        <w:pStyle w:val="ConsPlusNormal"/>
        <w:jc w:val="right"/>
        <w:rPr>
          <w:rFonts w:ascii="Times New Roman" w:hAnsi="Times New Roman"/>
        </w:rPr>
      </w:pPr>
      <w:r>
        <w:rPr>
          <w:rFonts w:ascii="Times New Roman" w:hAnsi="Times New Roman"/>
        </w:rPr>
        <w:t xml:space="preserve">Республики Мордовия                                          </w:t>
      </w:r>
    </w:p>
    <w:p w:rsidR="00EA1A26" w:rsidRPr="00166292" w:rsidRDefault="00EA1A26" w:rsidP="00435787">
      <w:pPr>
        <w:pStyle w:val="ConsPlusNormal"/>
        <w:jc w:val="right"/>
        <w:rPr>
          <w:rFonts w:ascii="Times New Roman" w:hAnsi="Times New Roman"/>
        </w:rPr>
      </w:pPr>
      <w:r w:rsidRPr="00166292">
        <w:rPr>
          <w:rFonts w:ascii="Times New Roman" w:hAnsi="Times New Roman"/>
        </w:rPr>
        <w:t xml:space="preserve">от </w:t>
      </w:r>
      <w:r>
        <w:rPr>
          <w:rFonts w:ascii="Times New Roman" w:hAnsi="Times New Roman"/>
        </w:rPr>
        <w:t>11 октября 2018 года  N 37</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right"/>
        <w:rPr>
          <w:rFonts w:cs="Times New Roman"/>
        </w:rPr>
      </w:pPr>
    </w:p>
    <w:p w:rsidR="00EA1A26" w:rsidRPr="00155463" w:rsidRDefault="00EA1A26" w:rsidP="0043578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ПОРЯДОК УЧЕТА БЮДЖЕТНЫХ И ДЕНЕЖНЫХ ОБ</w:t>
      </w:r>
      <w:r>
        <w:rPr>
          <w:rFonts w:ascii="Times New Roman" w:hAnsi="Times New Roman" w:cs="Times New Roman"/>
          <w:sz w:val="24"/>
          <w:szCs w:val="24"/>
        </w:rPr>
        <w:t xml:space="preserve">ЯЗАТЕЛЬСТВ ПОЛУЧАТЕЛЕЙ СРЕДСТВ </w:t>
      </w:r>
      <w:r w:rsidRPr="00155463">
        <w:rPr>
          <w:rFonts w:ascii="Times New Roman" w:hAnsi="Times New Roman" w:cs="Times New Roman"/>
          <w:sz w:val="24"/>
          <w:szCs w:val="24"/>
        </w:rPr>
        <w:t xml:space="preserve">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1"/>
        <w:rPr>
          <w:rFonts w:ascii="Times New Roman" w:hAnsi="Times New Roman" w:cs="Times New Roman"/>
          <w:sz w:val="24"/>
          <w:szCs w:val="24"/>
        </w:rPr>
      </w:pPr>
      <w:bookmarkStart w:id="0" w:name="P30"/>
      <w:bookmarkEnd w:id="0"/>
      <w:r w:rsidRPr="00155463">
        <w:rPr>
          <w:rFonts w:ascii="Times New Roman" w:hAnsi="Times New Roman" w:cs="Times New Roman"/>
          <w:sz w:val="24"/>
          <w:szCs w:val="24"/>
        </w:rPr>
        <w:t>I. Общие положения</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Настоящий Порядок разработан на основании </w:t>
      </w:r>
      <w:hyperlink r:id="rId5"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EA1A26" w:rsidRPr="00155463" w:rsidRDefault="00EA1A26" w:rsidP="00435787">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 </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w:t>
      </w:r>
      <w:r w:rsidRPr="00FB4DD7">
        <w:rPr>
          <w:rFonts w:ascii="Times New Roman" w:hAnsi="Times New Roman" w:cs="Times New Roman"/>
          <w:sz w:val="24"/>
          <w:szCs w:val="24"/>
        </w:rPr>
        <w:t xml:space="preserve">обеспечивает </w:t>
      </w:r>
      <w:r w:rsidRPr="00155463">
        <w:rPr>
          <w:rFonts w:ascii="Times New Roman" w:hAnsi="Times New Roman" w:cs="Times New Roman"/>
          <w:sz w:val="24"/>
          <w:szCs w:val="24"/>
        </w:rPr>
        <w:t>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1" w:name="P60"/>
      <w:bookmarkEnd w:id="1"/>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2" w:name="P61"/>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3" w:name="P64"/>
      <w:bookmarkEnd w:id="3"/>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4" w:name="P66"/>
      <w:bookmarkEnd w:id="4"/>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на:</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5" w:name="P70"/>
      <w:bookmarkEnd w:id="5"/>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6" w:name="P72"/>
      <w:bookmarkEnd w:id="6"/>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7" w:name="P73"/>
      <w:bookmarkEnd w:id="7"/>
      <w:r w:rsidRPr="00155463">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8" w:name="P74"/>
      <w:bookmarkEnd w:id="8"/>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9" w:name="P76"/>
      <w:bookmarkEnd w:id="9"/>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10" w:name="P79"/>
      <w:bookmarkEnd w:id="10"/>
      <w:r w:rsidRPr="00155463">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0"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11" w:name="P97"/>
      <w:bookmarkEnd w:id="11"/>
      <w:r w:rsidRPr="00155463">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23. В случае ликвидации получателя средств бюджета либо изменения типа получателя средств</w:t>
      </w:r>
      <w:r>
        <w:rPr>
          <w:rFonts w:ascii="Times New Roman" w:hAnsi="Times New Roman" w:cs="Times New Roman"/>
          <w:sz w:val="24"/>
          <w:szCs w:val="24"/>
        </w:rPr>
        <w:t xml:space="preserve"> </w:t>
      </w:r>
      <w:r w:rsidRPr="00155463">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средств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12" w:name="P119"/>
      <w:bookmarkEnd w:id="12"/>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bookmarkStart w:id="13" w:name="P124"/>
      <w:bookmarkEnd w:id="13"/>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EA1A26" w:rsidRPr="00155463" w:rsidRDefault="00EA1A26" w:rsidP="00435787">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5"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VI. Представление информации о бюджетных и денежных</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обязательствах, учтенных в органе, осуществляющем открытие</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EA1A26" w:rsidRPr="00155463" w:rsidRDefault="00EA1A26" w:rsidP="00435787">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right"/>
        <w:outlineLvl w:val="1"/>
        <w:rPr>
          <w:rFonts w:ascii="Times New Roman" w:hAnsi="Times New Roman" w:cs="Times New Roman"/>
          <w:sz w:val="24"/>
          <w:szCs w:val="24"/>
        </w:rPr>
        <w:sectPr w:rsidR="00EA1A26" w:rsidRPr="00155463" w:rsidSect="00435787">
          <w:pgSz w:w="11906" w:h="16838"/>
          <w:pgMar w:top="1134" w:right="850" w:bottom="1134" w:left="1701" w:header="708" w:footer="708" w:gutter="0"/>
          <w:cols w:space="708"/>
          <w:docGrid w:linePitch="360"/>
        </w:sectPr>
      </w:pPr>
    </w:p>
    <w:p w:rsidR="00EA1A26" w:rsidRPr="00155463" w:rsidRDefault="00EA1A26" w:rsidP="0043578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Приложение№1</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EA1A26" w:rsidRDefault="00EA1A26" w:rsidP="0043578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EA1A26" w:rsidRDefault="00EA1A26" w:rsidP="00435787">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37</w:t>
      </w:r>
    </w:p>
    <w:p w:rsidR="00EA1A26" w:rsidRPr="00155463" w:rsidRDefault="00EA1A26" w:rsidP="00435787">
      <w:pPr>
        <w:pStyle w:val="ConsPlusNonformat"/>
        <w:jc w:val="both"/>
      </w:pPr>
      <w:bookmarkStart w:id="14" w:name="P168"/>
      <w:bookmarkEnd w:id="14"/>
      <w:r w:rsidRPr="00155463">
        <w:t xml:space="preserve">                            СВЕДЕНИЯ N _______</w:t>
      </w:r>
    </w:p>
    <w:p w:rsidR="00EA1A26" w:rsidRPr="00155463" w:rsidRDefault="00EA1A26" w:rsidP="00435787">
      <w:pPr>
        <w:pStyle w:val="ConsPlusNonformat"/>
        <w:jc w:val="both"/>
      </w:pPr>
      <w:r w:rsidRPr="00155463">
        <w:t xml:space="preserve">                         о бюджетном обязательстве</w:t>
      </w:r>
    </w:p>
    <w:p w:rsidR="00EA1A26" w:rsidRPr="00155463" w:rsidRDefault="00EA1A26" w:rsidP="00435787">
      <w:pPr>
        <w:pStyle w:val="ConsPlusNonformat"/>
        <w:jc w:val="both"/>
      </w:pPr>
      <w:r w:rsidRPr="00155463">
        <w:t xml:space="preserve">                      от "__" _______________ 20__ г.</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 Коды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Форма по </w:t>
      </w:r>
      <w:hyperlink r:id="rId17" w:history="1">
        <w:r w:rsidRPr="00155463">
          <w:t>ОКУД</w:t>
        </w:r>
      </w:hyperlink>
      <w:r w:rsidRPr="00155463">
        <w:t xml:space="preserve"> │0506101│</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Дата │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Тип бюджетного обязательства │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по ОКПО │       │</w:t>
      </w:r>
    </w:p>
    <w:p w:rsidR="00EA1A26" w:rsidRPr="00155463" w:rsidRDefault="00EA1A26" w:rsidP="00435787">
      <w:pPr>
        <w:pStyle w:val="ConsPlusNonformat"/>
        <w:jc w:val="both"/>
      </w:pPr>
      <w:r w:rsidRPr="00155463">
        <w:t>Получатель                                                                                                      ├───────┤</w:t>
      </w:r>
    </w:p>
    <w:p w:rsidR="00EA1A26" w:rsidRPr="00155463" w:rsidRDefault="00EA1A26" w:rsidP="00435787">
      <w:pPr>
        <w:pStyle w:val="ConsPlusNonformat"/>
        <w:jc w:val="both"/>
      </w:pPr>
      <w:r w:rsidRPr="00155463">
        <w:t>бюджетных средств  ______________________                                                   по Сводному реестру │       │</w:t>
      </w:r>
    </w:p>
    <w:p w:rsidR="00EA1A26" w:rsidRPr="00155463" w:rsidRDefault="00EA1A26" w:rsidP="00435787">
      <w:pPr>
        <w:pStyle w:val="ConsPlusNonformat"/>
        <w:jc w:val="both"/>
      </w:pPr>
      <w:r w:rsidRPr="00155463">
        <w:t xml:space="preserve">                   ______________________                                                                       ├───────┤</w:t>
      </w:r>
    </w:p>
    <w:p w:rsidR="00EA1A26" w:rsidRPr="00155463" w:rsidRDefault="00EA1A26" w:rsidP="00435787">
      <w:pPr>
        <w:pStyle w:val="ConsPlusNonformat"/>
        <w:jc w:val="both"/>
      </w:pPr>
      <w:r w:rsidRPr="00155463">
        <w:t xml:space="preserve">                                                                                           Номер лицевого счета │       │</w:t>
      </w:r>
    </w:p>
    <w:p w:rsidR="00EA1A26" w:rsidRPr="00155463" w:rsidRDefault="00EA1A26" w:rsidP="00435787">
      <w:pPr>
        <w:pStyle w:val="ConsPlusNonformat"/>
        <w:jc w:val="both"/>
      </w:pPr>
      <w:r w:rsidRPr="00155463">
        <w:t>Финансовый орган   ______________________                                                                       ├───────┤</w:t>
      </w:r>
    </w:p>
    <w:p w:rsidR="00EA1A26" w:rsidRPr="00155463" w:rsidRDefault="00EA1A26" w:rsidP="00435787">
      <w:pPr>
        <w:pStyle w:val="ConsPlusNonformat"/>
        <w:jc w:val="both"/>
      </w:pPr>
      <w:r w:rsidRPr="00155463">
        <w:t xml:space="preserve">                                                                                                        по ОКПО │       │</w:t>
      </w:r>
    </w:p>
    <w:p w:rsidR="00EA1A26" w:rsidRPr="00155463" w:rsidRDefault="00EA1A26" w:rsidP="00435787">
      <w:pPr>
        <w:pStyle w:val="ConsPlusNonformat"/>
        <w:jc w:val="both"/>
      </w:pPr>
      <w:r w:rsidRPr="00155463">
        <w:t>Единица измерения руб.                                                                                          ├───────┤</w:t>
      </w:r>
    </w:p>
    <w:p w:rsidR="00EA1A26" w:rsidRPr="00155463" w:rsidRDefault="00EA1A26" w:rsidP="00435787">
      <w:pPr>
        <w:pStyle w:val="ConsPlusNonformat"/>
        <w:jc w:val="both"/>
      </w:pPr>
      <w:r w:rsidRPr="00155463">
        <w:t xml:space="preserve">(с точностью до второго десятичного знака)                                                              по </w:t>
      </w:r>
      <w:hyperlink r:id="rId18" w:history="1">
        <w:r w:rsidRPr="00155463">
          <w:t>ОКЕИ</w:t>
        </w:r>
      </w:hyperlink>
      <w:r w:rsidRPr="00155463">
        <w:t xml:space="preserve"> │  383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EA1A26" w:rsidRPr="00155463" w:rsidRDefault="00EA1A26" w:rsidP="00435787">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EA1A26" w:rsidRPr="00155463" w:rsidTr="00435787">
        <w:tc>
          <w:tcPr>
            <w:tcW w:w="3113" w:type="dxa"/>
            <w:gridSpan w:val="4"/>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9" w:history="1">
              <w:r w:rsidRPr="00155463">
                <w:rPr>
                  <w:rFonts w:ascii="Times New Roman" w:hAnsi="Times New Roman" w:cs="Times New Roman"/>
                  <w:sz w:val="24"/>
                  <w:szCs w:val="24"/>
                </w:rPr>
                <w:t>ОКВ</w:t>
              </w:r>
            </w:hyperlink>
          </w:p>
        </w:tc>
        <w:tc>
          <w:tcPr>
            <w:tcW w:w="1061"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EA1A26" w:rsidRPr="00155463" w:rsidTr="00435787">
        <w:tc>
          <w:tcPr>
            <w:tcW w:w="499"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EA1A26" w:rsidRPr="00155463" w:rsidRDefault="00EA1A26" w:rsidP="00435787"/>
        </w:tc>
        <w:tc>
          <w:tcPr>
            <w:tcW w:w="1260" w:type="dxa"/>
            <w:vMerge/>
          </w:tcPr>
          <w:p w:rsidR="00EA1A26" w:rsidRPr="00155463" w:rsidRDefault="00EA1A26" w:rsidP="00435787"/>
        </w:tc>
        <w:tc>
          <w:tcPr>
            <w:tcW w:w="1620" w:type="dxa"/>
            <w:vMerge/>
          </w:tcPr>
          <w:p w:rsidR="00EA1A26" w:rsidRPr="00155463" w:rsidRDefault="00EA1A26" w:rsidP="00435787"/>
        </w:tc>
        <w:tc>
          <w:tcPr>
            <w:tcW w:w="900" w:type="dxa"/>
            <w:vMerge/>
          </w:tcPr>
          <w:p w:rsidR="00EA1A26" w:rsidRPr="00155463" w:rsidRDefault="00EA1A26" w:rsidP="00435787"/>
        </w:tc>
        <w:tc>
          <w:tcPr>
            <w:tcW w:w="668" w:type="dxa"/>
            <w:vMerge/>
          </w:tcPr>
          <w:p w:rsidR="00EA1A26" w:rsidRPr="00155463" w:rsidRDefault="00EA1A26" w:rsidP="00435787"/>
        </w:tc>
        <w:tc>
          <w:tcPr>
            <w:tcW w:w="1061" w:type="dxa"/>
            <w:vMerge/>
          </w:tcPr>
          <w:p w:rsidR="00EA1A26" w:rsidRPr="00155463" w:rsidRDefault="00EA1A26" w:rsidP="00435787"/>
        </w:tc>
        <w:tc>
          <w:tcPr>
            <w:tcW w:w="99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EA1A26" w:rsidRPr="00155463" w:rsidRDefault="00EA1A26" w:rsidP="00435787"/>
        </w:tc>
      </w:tr>
      <w:tr w:rsidR="00EA1A26" w:rsidRPr="00155463" w:rsidTr="00435787">
        <w:tc>
          <w:tcPr>
            <w:tcW w:w="499"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EA1A26" w:rsidRPr="00155463" w:rsidTr="00435787">
        <w:tc>
          <w:tcPr>
            <w:tcW w:w="499"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EA1A26" w:rsidRPr="00155463" w:rsidRDefault="00EA1A26" w:rsidP="00435787">
            <w:pPr>
              <w:pStyle w:val="ConsPlusNormal"/>
              <w:rPr>
                <w:rFonts w:ascii="Times New Roman" w:hAnsi="Times New Roman" w:cs="Times New Roman"/>
                <w:sz w:val="24"/>
                <w:szCs w:val="24"/>
              </w:rPr>
            </w:pPr>
          </w:p>
        </w:tc>
        <w:tc>
          <w:tcPr>
            <w:tcW w:w="754" w:type="dxa"/>
          </w:tcPr>
          <w:p w:rsidR="00EA1A26" w:rsidRPr="00155463" w:rsidRDefault="00EA1A26" w:rsidP="00435787">
            <w:pPr>
              <w:pStyle w:val="ConsPlusNormal"/>
              <w:rPr>
                <w:rFonts w:ascii="Times New Roman" w:hAnsi="Times New Roman" w:cs="Times New Roman"/>
                <w:sz w:val="24"/>
                <w:szCs w:val="24"/>
              </w:rPr>
            </w:pPr>
          </w:p>
        </w:tc>
        <w:tc>
          <w:tcPr>
            <w:tcW w:w="559" w:type="dxa"/>
          </w:tcPr>
          <w:p w:rsidR="00EA1A26" w:rsidRPr="00155463" w:rsidRDefault="00EA1A26" w:rsidP="00435787">
            <w:pPr>
              <w:pStyle w:val="ConsPlusNormal"/>
              <w:rPr>
                <w:rFonts w:ascii="Times New Roman" w:hAnsi="Times New Roman" w:cs="Times New Roman"/>
                <w:sz w:val="24"/>
                <w:szCs w:val="24"/>
              </w:rPr>
            </w:pPr>
          </w:p>
        </w:tc>
        <w:tc>
          <w:tcPr>
            <w:tcW w:w="899" w:type="dxa"/>
          </w:tcPr>
          <w:p w:rsidR="00EA1A26" w:rsidRPr="00155463" w:rsidRDefault="00EA1A26" w:rsidP="00435787">
            <w:pPr>
              <w:pStyle w:val="ConsPlusNormal"/>
              <w:rPr>
                <w:rFonts w:ascii="Times New Roman" w:hAnsi="Times New Roman" w:cs="Times New Roman"/>
                <w:sz w:val="24"/>
                <w:szCs w:val="24"/>
              </w:rPr>
            </w:pPr>
          </w:p>
        </w:tc>
        <w:tc>
          <w:tcPr>
            <w:tcW w:w="1260" w:type="dxa"/>
          </w:tcPr>
          <w:p w:rsidR="00EA1A26" w:rsidRPr="00155463" w:rsidRDefault="00EA1A26" w:rsidP="00435787">
            <w:pPr>
              <w:pStyle w:val="ConsPlusNormal"/>
              <w:rPr>
                <w:rFonts w:ascii="Times New Roman" w:hAnsi="Times New Roman" w:cs="Times New Roman"/>
                <w:sz w:val="24"/>
                <w:szCs w:val="24"/>
              </w:rPr>
            </w:pPr>
          </w:p>
        </w:tc>
        <w:tc>
          <w:tcPr>
            <w:tcW w:w="1620" w:type="dxa"/>
          </w:tcPr>
          <w:p w:rsidR="00EA1A26" w:rsidRPr="00155463" w:rsidRDefault="00EA1A26" w:rsidP="00435787">
            <w:pPr>
              <w:pStyle w:val="ConsPlusNormal"/>
              <w:rPr>
                <w:rFonts w:ascii="Times New Roman" w:hAnsi="Times New Roman" w:cs="Times New Roman"/>
                <w:sz w:val="24"/>
                <w:szCs w:val="24"/>
              </w:rPr>
            </w:pPr>
          </w:p>
        </w:tc>
        <w:tc>
          <w:tcPr>
            <w:tcW w:w="900" w:type="dxa"/>
          </w:tcPr>
          <w:p w:rsidR="00EA1A26" w:rsidRPr="00155463" w:rsidRDefault="00EA1A26" w:rsidP="00435787">
            <w:pPr>
              <w:pStyle w:val="ConsPlusNormal"/>
              <w:rPr>
                <w:rFonts w:ascii="Times New Roman" w:hAnsi="Times New Roman" w:cs="Times New Roman"/>
                <w:sz w:val="24"/>
                <w:szCs w:val="24"/>
              </w:rPr>
            </w:pPr>
          </w:p>
        </w:tc>
        <w:tc>
          <w:tcPr>
            <w:tcW w:w="668" w:type="dxa"/>
          </w:tcPr>
          <w:p w:rsidR="00EA1A26" w:rsidRPr="00155463" w:rsidRDefault="00EA1A26" w:rsidP="00435787">
            <w:pPr>
              <w:pStyle w:val="ConsPlusNormal"/>
              <w:rPr>
                <w:rFonts w:ascii="Times New Roman" w:hAnsi="Times New Roman" w:cs="Times New Roman"/>
                <w:sz w:val="24"/>
                <w:szCs w:val="24"/>
              </w:rPr>
            </w:pPr>
          </w:p>
        </w:tc>
        <w:tc>
          <w:tcPr>
            <w:tcW w:w="1061" w:type="dxa"/>
          </w:tcPr>
          <w:p w:rsidR="00EA1A26" w:rsidRPr="00155463" w:rsidRDefault="00EA1A26" w:rsidP="00435787">
            <w:pPr>
              <w:pStyle w:val="ConsPlusNormal"/>
              <w:rPr>
                <w:rFonts w:ascii="Times New Roman" w:hAnsi="Times New Roman" w:cs="Times New Roman"/>
                <w:sz w:val="24"/>
                <w:szCs w:val="24"/>
              </w:rPr>
            </w:pPr>
          </w:p>
        </w:tc>
        <w:tc>
          <w:tcPr>
            <w:tcW w:w="994" w:type="dxa"/>
          </w:tcPr>
          <w:p w:rsidR="00EA1A26" w:rsidRPr="00155463" w:rsidRDefault="00EA1A26" w:rsidP="00435787">
            <w:pPr>
              <w:pStyle w:val="ConsPlusNormal"/>
              <w:rPr>
                <w:rFonts w:ascii="Times New Roman" w:hAnsi="Times New Roman" w:cs="Times New Roman"/>
                <w:sz w:val="24"/>
                <w:szCs w:val="24"/>
              </w:rPr>
            </w:pPr>
          </w:p>
        </w:tc>
        <w:tc>
          <w:tcPr>
            <w:tcW w:w="1264" w:type="dxa"/>
          </w:tcPr>
          <w:p w:rsidR="00EA1A26" w:rsidRPr="00155463" w:rsidRDefault="00EA1A26" w:rsidP="00435787">
            <w:pPr>
              <w:pStyle w:val="ConsPlusNormal"/>
              <w:rPr>
                <w:rFonts w:ascii="Times New Roman" w:hAnsi="Times New Roman" w:cs="Times New Roman"/>
                <w:sz w:val="24"/>
                <w:szCs w:val="24"/>
              </w:rPr>
            </w:pPr>
          </w:p>
        </w:tc>
        <w:tc>
          <w:tcPr>
            <w:tcW w:w="1142" w:type="dxa"/>
          </w:tcPr>
          <w:p w:rsidR="00EA1A26" w:rsidRPr="00155463" w:rsidRDefault="00EA1A26" w:rsidP="00435787">
            <w:pPr>
              <w:pStyle w:val="ConsPlusNormal"/>
              <w:rPr>
                <w:rFonts w:ascii="Times New Roman" w:hAnsi="Times New Roman" w:cs="Times New Roman"/>
                <w:sz w:val="24"/>
                <w:szCs w:val="24"/>
              </w:rPr>
            </w:pPr>
          </w:p>
        </w:tc>
        <w:tc>
          <w:tcPr>
            <w:tcW w:w="767" w:type="dxa"/>
          </w:tcPr>
          <w:p w:rsidR="00EA1A26" w:rsidRPr="00155463" w:rsidRDefault="00EA1A26" w:rsidP="00435787">
            <w:pPr>
              <w:pStyle w:val="ConsPlusNormal"/>
              <w:rPr>
                <w:rFonts w:ascii="Times New Roman" w:hAnsi="Times New Roman" w:cs="Times New Roman"/>
                <w:sz w:val="24"/>
                <w:szCs w:val="24"/>
              </w:rPr>
            </w:pPr>
          </w:p>
        </w:tc>
        <w:tc>
          <w:tcPr>
            <w:tcW w:w="1612" w:type="dxa"/>
            <w:tcBorders>
              <w:right w:val="nil"/>
            </w:tcBorders>
          </w:tcPr>
          <w:p w:rsidR="00EA1A26" w:rsidRPr="00155463" w:rsidRDefault="00EA1A26" w:rsidP="00435787">
            <w:pPr>
              <w:pStyle w:val="ConsPlusNormal"/>
              <w:rPr>
                <w:rFonts w:ascii="Times New Roman" w:hAnsi="Times New Roman" w:cs="Times New Roman"/>
                <w:sz w:val="24"/>
                <w:szCs w:val="24"/>
              </w:rPr>
            </w:pPr>
          </w:p>
        </w:tc>
      </w:tr>
    </w:tbl>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EA1A26" w:rsidRPr="00155463" w:rsidRDefault="00EA1A26" w:rsidP="00435787">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EA1A26" w:rsidRPr="00155463" w:rsidTr="00435787">
        <w:tc>
          <w:tcPr>
            <w:tcW w:w="2160"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EA1A26" w:rsidRPr="00155463" w:rsidTr="00435787">
        <w:tc>
          <w:tcPr>
            <w:tcW w:w="2160"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EA1A26" w:rsidRPr="00155463" w:rsidTr="00435787">
        <w:tblPrEx>
          <w:tblBorders>
            <w:left w:val="single" w:sz="4" w:space="0" w:color="auto"/>
            <w:right w:val="single" w:sz="4" w:space="0" w:color="auto"/>
          </w:tblBorders>
        </w:tblPrEx>
        <w:tc>
          <w:tcPr>
            <w:tcW w:w="2160" w:type="dxa"/>
          </w:tcPr>
          <w:p w:rsidR="00EA1A26" w:rsidRPr="00155463" w:rsidRDefault="00EA1A26" w:rsidP="00435787">
            <w:pPr>
              <w:pStyle w:val="ConsPlusNormal"/>
              <w:rPr>
                <w:rFonts w:ascii="Times New Roman" w:hAnsi="Times New Roman" w:cs="Times New Roman"/>
                <w:sz w:val="24"/>
                <w:szCs w:val="24"/>
              </w:rPr>
            </w:pPr>
          </w:p>
        </w:tc>
        <w:tc>
          <w:tcPr>
            <w:tcW w:w="1260" w:type="dxa"/>
          </w:tcPr>
          <w:p w:rsidR="00EA1A26" w:rsidRPr="00155463" w:rsidRDefault="00EA1A26" w:rsidP="00435787">
            <w:pPr>
              <w:pStyle w:val="ConsPlusNormal"/>
              <w:rPr>
                <w:rFonts w:ascii="Times New Roman" w:hAnsi="Times New Roman" w:cs="Times New Roman"/>
                <w:sz w:val="24"/>
                <w:szCs w:val="24"/>
              </w:rPr>
            </w:pPr>
          </w:p>
        </w:tc>
        <w:tc>
          <w:tcPr>
            <w:tcW w:w="1080" w:type="dxa"/>
          </w:tcPr>
          <w:p w:rsidR="00EA1A26" w:rsidRPr="00155463" w:rsidRDefault="00EA1A26" w:rsidP="00435787">
            <w:pPr>
              <w:pStyle w:val="ConsPlusNormal"/>
              <w:rPr>
                <w:rFonts w:ascii="Times New Roman" w:hAnsi="Times New Roman" w:cs="Times New Roman"/>
                <w:sz w:val="24"/>
                <w:szCs w:val="24"/>
              </w:rPr>
            </w:pPr>
          </w:p>
        </w:tc>
        <w:tc>
          <w:tcPr>
            <w:tcW w:w="1800" w:type="dxa"/>
          </w:tcPr>
          <w:p w:rsidR="00EA1A26" w:rsidRPr="00155463" w:rsidRDefault="00EA1A26" w:rsidP="00435787">
            <w:pPr>
              <w:pStyle w:val="ConsPlusNormal"/>
              <w:rPr>
                <w:rFonts w:ascii="Times New Roman" w:hAnsi="Times New Roman" w:cs="Times New Roman"/>
                <w:sz w:val="24"/>
                <w:szCs w:val="24"/>
              </w:rPr>
            </w:pPr>
          </w:p>
        </w:tc>
        <w:tc>
          <w:tcPr>
            <w:tcW w:w="1541" w:type="dxa"/>
          </w:tcPr>
          <w:p w:rsidR="00EA1A26" w:rsidRPr="00155463" w:rsidRDefault="00EA1A26" w:rsidP="00435787">
            <w:pPr>
              <w:pStyle w:val="ConsPlusNormal"/>
              <w:rPr>
                <w:rFonts w:ascii="Times New Roman" w:hAnsi="Times New Roman" w:cs="Times New Roman"/>
                <w:sz w:val="24"/>
                <w:szCs w:val="24"/>
              </w:rPr>
            </w:pPr>
          </w:p>
        </w:tc>
        <w:tc>
          <w:tcPr>
            <w:tcW w:w="1732" w:type="dxa"/>
          </w:tcPr>
          <w:p w:rsidR="00EA1A26" w:rsidRPr="00155463" w:rsidRDefault="00EA1A26" w:rsidP="00435787">
            <w:pPr>
              <w:pStyle w:val="ConsPlusNormal"/>
              <w:rPr>
                <w:rFonts w:ascii="Times New Roman" w:hAnsi="Times New Roman" w:cs="Times New Roman"/>
                <w:sz w:val="24"/>
                <w:szCs w:val="24"/>
              </w:rPr>
            </w:pPr>
          </w:p>
        </w:tc>
        <w:tc>
          <w:tcPr>
            <w:tcW w:w="1639" w:type="dxa"/>
          </w:tcPr>
          <w:p w:rsidR="00EA1A26" w:rsidRPr="00155463" w:rsidRDefault="00EA1A26" w:rsidP="00435787">
            <w:pPr>
              <w:pStyle w:val="ConsPlusNormal"/>
              <w:rPr>
                <w:rFonts w:ascii="Times New Roman" w:hAnsi="Times New Roman" w:cs="Times New Roman"/>
                <w:sz w:val="24"/>
                <w:szCs w:val="24"/>
              </w:rPr>
            </w:pPr>
          </w:p>
        </w:tc>
        <w:tc>
          <w:tcPr>
            <w:tcW w:w="1388" w:type="dxa"/>
          </w:tcPr>
          <w:p w:rsidR="00EA1A26" w:rsidRPr="00155463" w:rsidRDefault="00EA1A26" w:rsidP="00435787">
            <w:pPr>
              <w:pStyle w:val="ConsPlusNormal"/>
              <w:rPr>
                <w:rFonts w:ascii="Times New Roman" w:hAnsi="Times New Roman" w:cs="Times New Roman"/>
                <w:sz w:val="24"/>
                <w:szCs w:val="24"/>
              </w:rPr>
            </w:pPr>
          </w:p>
        </w:tc>
        <w:tc>
          <w:tcPr>
            <w:tcW w:w="2194" w:type="dxa"/>
          </w:tcPr>
          <w:p w:rsidR="00EA1A26" w:rsidRPr="00155463" w:rsidRDefault="00EA1A26" w:rsidP="00435787">
            <w:pPr>
              <w:pStyle w:val="ConsPlusNormal"/>
              <w:rPr>
                <w:rFonts w:ascii="Times New Roman" w:hAnsi="Times New Roman" w:cs="Times New Roman"/>
                <w:sz w:val="24"/>
                <w:szCs w:val="24"/>
              </w:rPr>
            </w:pPr>
          </w:p>
        </w:tc>
      </w:tr>
      <w:tr w:rsidR="00EA1A26" w:rsidRPr="00155463" w:rsidTr="00435787">
        <w:tblPrEx>
          <w:tblBorders>
            <w:left w:val="single" w:sz="4" w:space="0" w:color="auto"/>
            <w:right w:val="single" w:sz="4" w:space="0" w:color="auto"/>
          </w:tblBorders>
        </w:tblPrEx>
        <w:tc>
          <w:tcPr>
            <w:tcW w:w="2160" w:type="dxa"/>
          </w:tcPr>
          <w:p w:rsidR="00EA1A26" w:rsidRPr="00155463" w:rsidRDefault="00EA1A26" w:rsidP="00435787">
            <w:pPr>
              <w:pStyle w:val="ConsPlusNormal"/>
              <w:rPr>
                <w:rFonts w:ascii="Times New Roman" w:hAnsi="Times New Roman" w:cs="Times New Roman"/>
                <w:sz w:val="24"/>
                <w:szCs w:val="24"/>
              </w:rPr>
            </w:pPr>
          </w:p>
        </w:tc>
        <w:tc>
          <w:tcPr>
            <w:tcW w:w="1260" w:type="dxa"/>
          </w:tcPr>
          <w:p w:rsidR="00EA1A26" w:rsidRPr="00155463" w:rsidRDefault="00EA1A26" w:rsidP="00435787">
            <w:pPr>
              <w:pStyle w:val="ConsPlusNormal"/>
              <w:rPr>
                <w:rFonts w:ascii="Times New Roman" w:hAnsi="Times New Roman" w:cs="Times New Roman"/>
                <w:sz w:val="24"/>
                <w:szCs w:val="24"/>
              </w:rPr>
            </w:pPr>
          </w:p>
        </w:tc>
        <w:tc>
          <w:tcPr>
            <w:tcW w:w="1080" w:type="dxa"/>
          </w:tcPr>
          <w:p w:rsidR="00EA1A26" w:rsidRPr="00155463" w:rsidRDefault="00EA1A26" w:rsidP="00435787">
            <w:pPr>
              <w:pStyle w:val="ConsPlusNormal"/>
              <w:rPr>
                <w:rFonts w:ascii="Times New Roman" w:hAnsi="Times New Roman" w:cs="Times New Roman"/>
                <w:sz w:val="24"/>
                <w:szCs w:val="24"/>
              </w:rPr>
            </w:pPr>
          </w:p>
        </w:tc>
        <w:tc>
          <w:tcPr>
            <w:tcW w:w="1800" w:type="dxa"/>
          </w:tcPr>
          <w:p w:rsidR="00EA1A26" w:rsidRPr="00155463" w:rsidRDefault="00EA1A26" w:rsidP="00435787">
            <w:pPr>
              <w:pStyle w:val="ConsPlusNormal"/>
              <w:rPr>
                <w:rFonts w:ascii="Times New Roman" w:hAnsi="Times New Roman" w:cs="Times New Roman"/>
                <w:sz w:val="24"/>
                <w:szCs w:val="24"/>
              </w:rPr>
            </w:pPr>
          </w:p>
        </w:tc>
        <w:tc>
          <w:tcPr>
            <w:tcW w:w="1541" w:type="dxa"/>
          </w:tcPr>
          <w:p w:rsidR="00EA1A26" w:rsidRPr="00155463" w:rsidRDefault="00EA1A26" w:rsidP="00435787">
            <w:pPr>
              <w:pStyle w:val="ConsPlusNormal"/>
              <w:rPr>
                <w:rFonts w:ascii="Times New Roman" w:hAnsi="Times New Roman" w:cs="Times New Roman"/>
                <w:sz w:val="24"/>
                <w:szCs w:val="24"/>
              </w:rPr>
            </w:pPr>
          </w:p>
        </w:tc>
        <w:tc>
          <w:tcPr>
            <w:tcW w:w="1732" w:type="dxa"/>
          </w:tcPr>
          <w:p w:rsidR="00EA1A26" w:rsidRPr="00155463" w:rsidRDefault="00EA1A26" w:rsidP="00435787">
            <w:pPr>
              <w:pStyle w:val="ConsPlusNormal"/>
              <w:rPr>
                <w:rFonts w:ascii="Times New Roman" w:hAnsi="Times New Roman" w:cs="Times New Roman"/>
                <w:sz w:val="24"/>
                <w:szCs w:val="24"/>
              </w:rPr>
            </w:pPr>
          </w:p>
        </w:tc>
        <w:tc>
          <w:tcPr>
            <w:tcW w:w="1639" w:type="dxa"/>
          </w:tcPr>
          <w:p w:rsidR="00EA1A26" w:rsidRPr="00155463" w:rsidRDefault="00EA1A26" w:rsidP="00435787">
            <w:pPr>
              <w:pStyle w:val="ConsPlusNormal"/>
              <w:rPr>
                <w:rFonts w:ascii="Times New Roman" w:hAnsi="Times New Roman" w:cs="Times New Roman"/>
                <w:sz w:val="24"/>
                <w:szCs w:val="24"/>
              </w:rPr>
            </w:pPr>
          </w:p>
        </w:tc>
        <w:tc>
          <w:tcPr>
            <w:tcW w:w="1388" w:type="dxa"/>
          </w:tcPr>
          <w:p w:rsidR="00EA1A26" w:rsidRPr="00155463" w:rsidRDefault="00EA1A26" w:rsidP="00435787">
            <w:pPr>
              <w:pStyle w:val="ConsPlusNormal"/>
              <w:rPr>
                <w:rFonts w:ascii="Times New Roman" w:hAnsi="Times New Roman" w:cs="Times New Roman"/>
                <w:sz w:val="24"/>
                <w:szCs w:val="24"/>
              </w:rPr>
            </w:pPr>
          </w:p>
        </w:tc>
        <w:tc>
          <w:tcPr>
            <w:tcW w:w="2194" w:type="dxa"/>
          </w:tcPr>
          <w:p w:rsidR="00EA1A26" w:rsidRPr="00155463" w:rsidRDefault="00EA1A26" w:rsidP="00435787">
            <w:pPr>
              <w:pStyle w:val="ConsPlusNormal"/>
              <w:rPr>
                <w:rFonts w:ascii="Times New Roman" w:hAnsi="Times New Roman" w:cs="Times New Roman"/>
                <w:sz w:val="24"/>
                <w:szCs w:val="24"/>
              </w:rPr>
            </w:pPr>
          </w:p>
        </w:tc>
      </w:tr>
    </w:tbl>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EA1A26" w:rsidRPr="00155463" w:rsidRDefault="00EA1A26" w:rsidP="00435787">
      <w:pPr>
        <w:sectPr w:rsidR="00EA1A26" w:rsidRPr="00155463" w:rsidSect="00435787">
          <w:pgSz w:w="16838" w:h="11906" w:orient="landscape"/>
          <w:pgMar w:top="719" w:right="1134" w:bottom="851" w:left="1134" w:header="0" w:footer="0" w:gutter="0"/>
          <w:cols w:space="720"/>
        </w:sectPr>
      </w:pPr>
    </w:p>
    <w:p w:rsidR="00EA1A26" w:rsidRPr="00155463" w:rsidRDefault="00EA1A26" w:rsidP="0043578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EA1A26" w:rsidRDefault="00EA1A26" w:rsidP="00C4658D">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EA1A26" w:rsidRDefault="00EA1A26" w:rsidP="00C4658D">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37</w:t>
      </w:r>
    </w:p>
    <w:p w:rsidR="00EA1A26" w:rsidRPr="00155463" w:rsidRDefault="00EA1A26" w:rsidP="00435787">
      <w:pPr>
        <w:pStyle w:val="ConsPlusNormal"/>
        <w:jc w:val="right"/>
        <w:rPr>
          <w:rFonts w:ascii="Times New Roman" w:hAnsi="Times New Roman" w:cs="Times New Roman"/>
          <w:sz w:val="24"/>
          <w:szCs w:val="24"/>
        </w:rPr>
      </w:pPr>
    </w:p>
    <w:p w:rsidR="00EA1A26" w:rsidRPr="00155463" w:rsidRDefault="00EA1A26" w:rsidP="00435787">
      <w:pPr>
        <w:pStyle w:val="ConsPlusNonformat"/>
        <w:jc w:val="both"/>
      </w:pPr>
      <w:r w:rsidRPr="00155463">
        <w:t xml:space="preserve">                                 Сведения</w:t>
      </w:r>
    </w:p>
    <w:p w:rsidR="00EA1A26" w:rsidRPr="00155463" w:rsidRDefault="00EA1A26" w:rsidP="00435787">
      <w:pPr>
        <w:pStyle w:val="ConsPlusNonformat"/>
        <w:jc w:val="both"/>
      </w:pPr>
      <w:r w:rsidRPr="00155463">
        <w:t xml:space="preserve">                   о денежном обязательстве N _________</w:t>
      </w:r>
    </w:p>
    <w:p w:rsidR="00EA1A26" w:rsidRPr="00155463" w:rsidRDefault="00EA1A26" w:rsidP="00435787">
      <w:pPr>
        <w:pStyle w:val="ConsPlusNonformat"/>
        <w:jc w:val="both"/>
      </w:pPr>
      <w:r w:rsidRPr="00155463">
        <w:t xml:space="preserve">                     "__" ___________________ 20__ г.</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 Коды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Форма по </w:t>
      </w:r>
      <w:hyperlink r:id="rId20" w:history="1">
        <w:r w:rsidRPr="00155463">
          <w:t>ОКУД</w:t>
        </w:r>
      </w:hyperlink>
      <w:r w:rsidRPr="00155463">
        <w:t xml:space="preserve"> │0506102│</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 xml:space="preserve">                                                                                                           Дата │       │</w:t>
      </w:r>
    </w:p>
    <w:p w:rsidR="00EA1A26" w:rsidRPr="00155463" w:rsidRDefault="00EA1A26" w:rsidP="00435787">
      <w:pPr>
        <w:pStyle w:val="ConsPlusNonformat"/>
        <w:jc w:val="both"/>
      </w:pPr>
      <w:r w:rsidRPr="00155463">
        <w:t>Получатель                                                                                                      ├───────┤</w:t>
      </w:r>
    </w:p>
    <w:p w:rsidR="00EA1A26" w:rsidRPr="00155463" w:rsidRDefault="00EA1A26" w:rsidP="00435787">
      <w:pPr>
        <w:pStyle w:val="ConsPlusNonformat"/>
        <w:jc w:val="both"/>
      </w:pPr>
      <w:r w:rsidRPr="00155463">
        <w:t>бюджетных средств  ______________________                                               Код по Сводному реестру │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nformat"/>
        <w:jc w:val="both"/>
      </w:pPr>
      <w:r w:rsidRPr="00155463">
        <w:t>Главный распорядитель                                                                      Номер лицевого счета │       │</w:t>
      </w:r>
    </w:p>
    <w:p w:rsidR="00EA1A26" w:rsidRPr="00155463" w:rsidRDefault="00EA1A26" w:rsidP="00435787">
      <w:pPr>
        <w:pStyle w:val="ConsPlusNonformat"/>
        <w:jc w:val="both"/>
      </w:pPr>
      <w:r w:rsidRPr="00155463">
        <w:t>бюджетных средств  ______________________                                                                       ├───────┤</w:t>
      </w:r>
    </w:p>
    <w:p w:rsidR="00EA1A26" w:rsidRPr="00155463" w:rsidRDefault="00EA1A26" w:rsidP="00435787">
      <w:pPr>
        <w:pStyle w:val="ConsPlusNonformat"/>
        <w:jc w:val="both"/>
      </w:pPr>
      <w:r w:rsidRPr="00155463">
        <w:t xml:space="preserve">                   ______________________                                                           Глава по БК │       │</w:t>
      </w:r>
    </w:p>
    <w:p w:rsidR="00EA1A26" w:rsidRPr="00155463" w:rsidRDefault="00EA1A26" w:rsidP="00435787">
      <w:pPr>
        <w:pStyle w:val="ConsPlusNonformat"/>
        <w:jc w:val="both"/>
      </w:pPr>
      <w:r w:rsidRPr="00155463">
        <w:t>Финансовый орган   ______________________                                                                       ├───────┤</w:t>
      </w:r>
    </w:p>
    <w:p w:rsidR="00EA1A26" w:rsidRPr="00155463" w:rsidRDefault="00EA1A26" w:rsidP="00435787">
      <w:pPr>
        <w:pStyle w:val="ConsPlusNonformat"/>
        <w:jc w:val="both"/>
      </w:pPr>
      <w:r w:rsidRPr="00155463">
        <w:t xml:space="preserve">                                                                                                       по </w:t>
      </w:r>
      <w:hyperlink r:id="rId21" w:history="1">
        <w:r w:rsidRPr="00155463">
          <w:t>ОКТМО</w:t>
        </w:r>
      </w:hyperlink>
      <w:r w:rsidRPr="00155463">
        <w:t xml:space="preserve"> │       │</w:t>
      </w:r>
    </w:p>
    <w:p w:rsidR="00EA1A26" w:rsidRPr="00155463" w:rsidRDefault="00EA1A26" w:rsidP="00435787">
      <w:pPr>
        <w:pStyle w:val="ConsPlusNonformat"/>
        <w:jc w:val="both"/>
      </w:pPr>
      <w:r w:rsidRPr="00155463">
        <w:t xml:space="preserve">                                                                                                        по ОКПО │       │</w:t>
      </w:r>
    </w:p>
    <w:p w:rsidR="00EA1A26" w:rsidRPr="00155463" w:rsidRDefault="00EA1A26" w:rsidP="00435787">
      <w:pPr>
        <w:pStyle w:val="ConsPlusNonformat"/>
        <w:jc w:val="both"/>
      </w:pPr>
      <w:r w:rsidRPr="00155463">
        <w:t xml:space="preserve">                                                                         Учетный номер бюджетного обязательства │       │</w:t>
      </w:r>
    </w:p>
    <w:p w:rsidR="00EA1A26" w:rsidRPr="00155463" w:rsidRDefault="00EA1A26" w:rsidP="00435787">
      <w:pPr>
        <w:pStyle w:val="ConsPlusNonformat"/>
        <w:jc w:val="both"/>
      </w:pPr>
      <w:r w:rsidRPr="00155463">
        <w:t xml:space="preserve">                                                                          Учетный номер денежного обязательства │       │</w:t>
      </w:r>
    </w:p>
    <w:p w:rsidR="00EA1A26" w:rsidRPr="00155463" w:rsidRDefault="00EA1A26" w:rsidP="00435787">
      <w:pPr>
        <w:pStyle w:val="ConsPlusNonformat"/>
        <w:jc w:val="both"/>
      </w:pPr>
      <w:r w:rsidRPr="00155463">
        <w:t xml:space="preserve">                                                                                     Признак авансового платежа │       │</w:t>
      </w:r>
    </w:p>
    <w:p w:rsidR="00EA1A26" w:rsidRPr="00155463" w:rsidRDefault="00EA1A26" w:rsidP="00435787">
      <w:pPr>
        <w:pStyle w:val="ConsPlusNonformat"/>
        <w:jc w:val="both"/>
      </w:pPr>
      <w:r w:rsidRPr="00155463">
        <w:t>Периодичность: ежедневная                                                                                       │       │</w:t>
      </w:r>
    </w:p>
    <w:p w:rsidR="00EA1A26" w:rsidRPr="00155463" w:rsidRDefault="00EA1A26" w:rsidP="00435787">
      <w:pPr>
        <w:pStyle w:val="ConsPlusNonformat"/>
        <w:jc w:val="both"/>
      </w:pPr>
      <w:r w:rsidRPr="00155463">
        <w:t>Единица измерения: руб.                                                                                         ├───────┤</w:t>
      </w:r>
    </w:p>
    <w:p w:rsidR="00EA1A26" w:rsidRPr="00155463" w:rsidRDefault="00EA1A26" w:rsidP="00435787">
      <w:pPr>
        <w:pStyle w:val="ConsPlusNonformat"/>
        <w:jc w:val="both"/>
      </w:pPr>
      <w:r w:rsidRPr="00155463">
        <w:t xml:space="preserve">                   денежные единицы в                                                                   по </w:t>
      </w:r>
      <w:hyperlink r:id="rId22" w:history="1">
        <w:r w:rsidRPr="00155463">
          <w:t>ОКЕИ</w:t>
        </w:r>
      </w:hyperlink>
      <w:r w:rsidRPr="00155463">
        <w:t xml:space="preserve"> │  383  │</w:t>
      </w:r>
    </w:p>
    <w:p w:rsidR="00EA1A26" w:rsidRPr="00155463" w:rsidRDefault="00EA1A26" w:rsidP="00435787">
      <w:pPr>
        <w:pStyle w:val="ConsPlusNonformat"/>
        <w:jc w:val="both"/>
      </w:pPr>
      <w:r w:rsidRPr="00155463">
        <w:t xml:space="preserve">                   иностранной валюте                                                                           ├───────┤</w:t>
      </w:r>
    </w:p>
    <w:p w:rsidR="00EA1A26" w:rsidRPr="00155463" w:rsidRDefault="00EA1A26" w:rsidP="00435787">
      <w:pPr>
        <w:pStyle w:val="ConsPlusNonformat"/>
        <w:jc w:val="both"/>
      </w:pPr>
      <w:r w:rsidRPr="00155463">
        <w:t xml:space="preserve">                                                                                                         по </w:t>
      </w:r>
      <w:hyperlink r:id="rId23" w:history="1">
        <w:r w:rsidRPr="00155463">
          <w:t>ОКВ</w:t>
        </w:r>
      </w:hyperlink>
      <w:r w:rsidRPr="00155463">
        <w:t xml:space="preserve"> │       │</w:t>
      </w:r>
    </w:p>
    <w:p w:rsidR="00EA1A26" w:rsidRPr="00155463" w:rsidRDefault="00EA1A26" w:rsidP="00435787">
      <w:pPr>
        <w:pStyle w:val="ConsPlusNonformat"/>
        <w:jc w:val="both"/>
      </w:pPr>
      <w:r w:rsidRPr="00155463">
        <w:t xml:space="preserve">                                                                                                                └───────┘</w:t>
      </w:r>
    </w:p>
    <w:p w:rsidR="00EA1A26" w:rsidRPr="00155463" w:rsidRDefault="00EA1A26" w:rsidP="0043578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EA1A26" w:rsidRPr="00155463" w:rsidRDefault="00EA1A26" w:rsidP="00435787">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EA1A26" w:rsidRPr="00155463" w:rsidTr="00435787">
        <w:tc>
          <w:tcPr>
            <w:tcW w:w="1191"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EA1A26" w:rsidRPr="00155463" w:rsidTr="00435787">
        <w:tc>
          <w:tcPr>
            <w:tcW w:w="1191"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EA1A26" w:rsidRPr="00155463" w:rsidTr="00435787">
        <w:tblPrEx>
          <w:tblBorders>
            <w:left w:val="single" w:sz="4" w:space="0" w:color="auto"/>
          </w:tblBorders>
        </w:tblPrEx>
        <w:tc>
          <w:tcPr>
            <w:tcW w:w="1191" w:type="dxa"/>
          </w:tcPr>
          <w:p w:rsidR="00EA1A26" w:rsidRPr="00155463" w:rsidRDefault="00EA1A26" w:rsidP="00435787">
            <w:pPr>
              <w:pStyle w:val="ConsPlusNormal"/>
              <w:rPr>
                <w:rFonts w:ascii="Times New Roman" w:hAnsi="Times New Roman" w:cs="Times New Roman"/>
                <w:sz w:val="24"/>
                <w:szCs w:val="24"/>
              </w:rPr>
            </w:pPr>
          </w:p>
        </w:tc>
        <w:tc>
          <w:tcPr>
            <w:tcW w:w="2154" w:type="dxa"/>
          </w:tcPr>
          <w:p w:rsidR="00EA1A26" w:rsidRPr="00155463" w:rsidRDefault="00EA1A26" w:rsidP="00435787">
            <w:pPr>
              <w:pStyle w:val="ConsPlusNormal"/>
              <w:rPr>
                <w:rFonts w:ascii="Times New Roman" w:hAnsi="Times New Roman" w:cs="Times New Roman"/>
                <w:sz w:val="24"/>
                <w:szCs w:val="24"/>
              </w:rPr>
            </w:pPr>
          </w:p>
        </w:tc>
        <w:tc>
          <w:tcPr>
            <w:tcW w:w="1417" w:type="dxa"/>
          </w:tcPr>
          <w:p w:rsidR="00EA1A26" w:rsidRPr="00155463" w:rsidRDefault="00EA1A26" w:rsidP="00435787">
            <w:pPr>
              <w:pStyle w:val="ConsPlusNormal"/>
              <w:rPr>
                <w:rFonts w:ascii="Times New Roman" w:hAnsi="Times New Roman" w:cs="Times New Roman"/>
                <w:sz w:val="24"/>
                <w:szCs w:val="24"/>
              </w:rPr>
            </w:pPr>
          </w:p>
        </w:tc>
        <w:tc>
          <w:tcPr>
            <w:tcW w:w="1587" w:type="dxa"/>
          </w:tcPr>
          <w:p w:rsidR="00EA1A26" w:rsidRPr="00155463" w:rsidRDefault="00EA1A26" w:rsidP="00435787">
            <w:pPr>
              <w:pStyle w:val="ConsPlusNormal"/>
              <w:rPr>
                <w:rFonts w:ascii="Times New Roman" w:hAnsi="Times New Roman" w:cs="Times New Roman"/>
                <w:sz w:val="24"/>
                <w:szCs w:val="24"/>
              </w:rPr>
            </w:pPr>
          </w:p>
        </w:tc>
        <w:tc>
          <w:tcPr>
            <w:tcW w:w="2721" w:type="dxa"/>
            <w:tcBorders>
              <w:right w:val="nil"/>
            </w:tcBorders>
          </w:tcPr>
          <w:p w:rsidR="00EA1A26" w:rsidRPr="00155463" w:rsidRDefault="00EA1A26" w:rsidP="00435787">
            <w:pPr>
              <w:pStyle w:val="ConsPlusNormal"/>
              <w:rPr>
                <w:rFonts w:ascii="Times New Roman" w:hAnsi="Times New Roman" w:cs="Times New Roman"/>
                <w:sz w:val="24"/>
                <w:szCs w:val="24"/>
              </w:rPr>
            </w:pPr>
          </w:p>
        </w:tc>
      </w:tr>
    </w:tbl>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EA1A26" w:rsidRPr="00155463" w:rsidRDefault="00EA1A26" w:rsidP="00435787">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EA1A26" w:rsidRPr="00155463" w:rsidTr="00435787">
        <w:tc>
          <w:tcPr>
            <w:tcW w:w="2700" w:type="dxa"/>
            <w:vMerge w:val="restart"/>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EA1A26" w:rsidRPr="00155463" w:rsidTr="00435787">
        <w:trPr>
          <w:trHeight w:val="723"/>
        </w:trPr>
        <w:tc>
          <w:tcPr>
            <w:tcW w:w="2700" w:type="dxa"/>
            <w:vMerge/>
            <w:tcBorders>
              <w:left w:val="nil"/>
            </w:tcBorders>
          </w:tcPr>
          <w:p w:rsidR="00EA1A26" w:rsidRPr="00155463" w:rsidRDefault="00EA1A26" w:rsidP="00435787"/>
        </w:tc>
        <w:tc>
          <w:tcPr>
            <w:tcW w:w="2340" w:type="dxa"/>
            <w:vMerge/>
          </w:tcPr>
          <w:p w:rsidR="00EA1A26" w:rsidRPr="00155463" w:rsidRDefault="00EA1A26" w:rsidP="00435787"/>
        </w:tc>
        <w:tc>
          <w:tcPr>
            <w:tcW w:w="900" w:type="dxa"/>
            <w:vMerge/>
          </w:tcPr>
          <w:p w:rsidR="00EA1A26" w:rsidRPr="00155463" w:rsidRDefault="00EA1A26" w:rsidP="00435787"/>
        </w:tc>
        <w:tc>
          <w:tcPr>
            <w:tcW w:w="1800" w:type="dxa"/>
            <w:vMerge/>
          </w:tcPr>
          <w:p w:rsidR="00EA1A26" w:rsidRPr="00155463" w:rsidRDefault="00EA1A26" w:rsidP="00435787"/>
        </w:tc>
        <w:tc>
          <w:tcPr>
            <w:tcW w:w="1800" w:type="dxa"/>
            <w:vMerge/>
          </w:tcPr>
          <w:p w:rsidR="00EA1A26" w:rsidRPr="00155463" w:rsidRDefault="00EA1A26" w:rsidP="00435787"/>
        </w:tc>
        <w:tc>
          <w:tcPr>
            <w:tcW w:w="1440" w:type="dxa"/>
            <w:vMerge/>
          </w:tcPr>
          <w:p w:rsidR="00EA1A26" w:rsidRPr="00155463" w:rsidRDefault="00EA1A26" w:rsidP="00435787"/>
        </w:tc>
        <w:tc>
          <w:tcPr>
            <w:tcW w:w="126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EA1A26" w:rsidRPr="00155463" w:rsidTr="00435787">
        <w:tc>
          <w:tcPr>
            <w:tcW w:w="2700" w:type="dxa"/>
            <w:tcBorders>
              <w:lef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EA1A26" w:rsidRPr="00155463" w:rsidTr="00435787">
        <w:tblPrEx>
          <w:tblBorders>
            <w:left w:val="single" w:sz="4" w:space="0" w:color="auto"/>
            <w:right w:val="single" w:sz="4" w:space="0" w:color="auto"/>
          </w:tblBorders>
        </w:tblPrEx>
        <w:tc>
          <w:tcPr>
            <w:tcW w:w="2700" w:type="dxa"/>
          </w:tcPr>
          <w:p w:rsidR="00EA1A26" w:rsidRPr="00155463" w:rsidRDefault="00EA1A26" w:rsidP="00435787">
            <w:pPr>
              <w:pStyle w:val="ConsPlusNormal"/>
              <w:rPr>
                <w:rFonts w:ascii="Times New Roman" w:hAnsi="Times New Roman" w:cs="Times New Roman"/>
                <w:sz w:val="24"/>
                <w:szCs w:val="24"/>
              </w:rPr>
            </w:pPr>
          </w:p>
        </w:tc>
        <w:tc>
          <w:tcPr>
            <w:tcW w:w="2340" w:type="dxa"/>
          </w:tcPr>
          <w:p w:rsidR="00EA1A26" w:rsidRPr="00155463" w:rsidRDefault="00EA1A26" w:rsidP="00435787">
            <w:pPr>
              <w:pStyle w:val="ConsPlusNormal"/>
              <w:rPr>
                <w:rFonts w:ascii="Times New Roman" w:hAnsi="Times New Roman" w:cs="Times New Roman"/>
                <w:sz w:val="24"/>
                <w:szCs w:val="24"/>
              </w:rPr>
            </w:pPr>
          </w:p>
        </w:tc>
        <w:tc>
          <w:tcPr>
            <w:tcW w:w="900" w:type="dxa"/>
          </w:tcPr>
          <w:p w:rsidR="00EA1A26" w:rsidRPr="00155463" w:rsidRDefault="00EA1A26" w:rsidP="00435787">
            <w:pPr>
              <w:pStyle w:val="ConsPlusNormal"/>
              <w:rPr>
                <w:rFonts w:ascii="Times New Roman" w:hAnsi="Times New Roman" w:cs="Times New Roman"/>
                <w:sz w:val="24"/>
                <w:szCs w:val="24"/>
              </w:rPr>
            </w:pPr>
          </w:p>
        </w:tc>
        <w:tc>
          <w:tcPr>
            <w:tcW w:w="1800" w:type="dxa"/>
          </w:tcPr>
          <w:p w:rsidR="00EA1A26" w:rsidRPr="00155463" w:rsidRDefault="00EA1A26" w:rsidP="00435787">
            <w:pPr>
              <w:pStyle w:val="ConsPlusNormal"/>
              <w:rPr>
                <w:rFonts w:ascii="Times New Roman" w:hAnsi="Times New Roman" w:cs="Times New Roman"/>
                <w:sz w:val="24"/>
                <w:szCs w:val="24"/>
              </w:rPr>
            </w:pPr>
          </w:p>
        </w:tc>
        <w:tc>
          <w:tcPr>
            <w:tcW w:w="1800" w:type="dxa"/>
          </w:tcPr>
          <w:p w:rsidR="00EA1A26" w:rsidRPr="00155463" w:rsidRDefault="00EA1A26" w:rsidP="00435787">
            <w:pPr>
              <w:pStyle w:val="ConsPlusNormal"/>
              <w:rPr>
                <w:rFonts w:ascii="Times New Roman" w:hAnsi="Times New Roman" w:cs="Times New Roman"/>
                <w:sz w:val="24"/>
                <w:szCs w:val="24"/>
              </w:rPr>
            </w:pPr>
          </w:p>
        </w:tc>
        <w:tc>
          <w:tcPr>
            <w:tcW w:w="1440" w:type="dxa"/>
          </w:tcPr>
          <w:p w:rsidR="00EA1A26" w:rsidRPr="00155463" w:rsidRDefault="00EA1A26" w:rsidP="00435787">
            <w:pPr>
              <w:pStyle w:val="ConsPlusNormal"/>
              <w:rPr>
                <w:rFonts w:ascii="Times New Roman" w:hAnsi="Times New Roman" w:cs="Times New Roman"/>
                <w:sz w:val="24"/>
                <w:szCs w:val="24"/>
              </w:rPr>
            </w:pPr>
          </w:p>
        </w:tc>
        <w:tc>
          <w:tcPr>
            <w:tcW w:w="1260" w:type="dxa"/>
          </w:tcPr>
          <w:p w:rsidR="00EA1A26" w:rsidRPr="00155463" w:rsidRDefault="00EA1A26" w:rsidP="00435787">
            <w:pPr>
              <w:pStyle w:val="ConsPlusNormal"/>
              <w:rPr>
                <w:rFonts w:ascii="Times New Roman" w:hAnsi="Times New Roman" w:cs="Times New Roman"/>
                <w:sz w:val="24"/>
                <w:szCs w:val="24"/>
              </w:rPr>
            </w:pPr>
          </w:p>
        </w:tc>
        <w:tc>
          <w:tcPr>
            <w:tcW w:w="2700" w:type="dxa"/>
          </w:tcPr>
          <w:p w:rsidR="00EA1A26" w:rsidRPr="00155463" w:rsidRDefault="00EA1A26" w:rsidP="00435787">
            <w:pPr>
              <w:pStyle w:val="ConsPlusNormal"/>
              <w:rPr>
                <w:rFonts w:ascii="Times New Roman" w:hAnsi="Times New Roman" w:cs="Times New Roman"/>
                <w:sz w:val="24"/>
                <w:szCs w:val="24"/>
              </w:rPr>
            </w:pPr>
          </w:p>
        </w:tc>
      </w:tr>
      <w:tr w:rsidR="00EA1A26" w:rsidRPr="00155463" w:rsidTr="00435787">
        <w:tblPrEx>
          <w:tblBorders>
            <w:left w:val="single" w:sz="4" w:space="0" w:color="auto"/>
            <w:right w:val="single" w:sz="4" w:space="0" w:color="auto"/>
          </w:tblBorders>
        </w:tblPrEx>
        <w:tc>
          <w:tcPr>
            <w:tcW w:w="2700" w:type="dxa"/>
          </w:tcPr>
          <w:p w:rsidR="00EA1A26" w:rsidRPr="00155463" w:rsidRDefault="00EA1A26" w:rsidP="00435787">
            <w:pPr>
              <w:pStyle w:val="ConsPlusNormal"/>
              <w:rPr>
                <w:rFonts w:ascii="Times New Roman" w:hAnsi="Times New Roman" w:cs="Times New Roman"/>
                <w:sz w:val="24"/>
                <w:szCs w:val="24"/>
              </w:rPr>
            </w:pPr>
          </w:p>
        </w:tc>
        <w:tc>
          <w:tcPr>
            <w:tcW w:w="2340" w:type="dxa"/>
          </w:tcPr>
          <w:p w:rsidR="00EA1A26" w:rsidRPr="00155463" w:rsidRDefault="00EA1A26" w:rsidP="00435787">
            <w:pPr>
              <w:pStyle w:val="ConsPlusNormal"/>
              <w:rPr>
                <w:rFonts w:ascii="Times New Roman" w:hAnsi="Times New Roman" w:cs="Times New Roman"/>
                <w:sz w:val="24"/>
                <w:szCs w:val="24"/>
              </w:rPr>
            </w:pPr>
          </w:p>
        </w:tc>
        <w:tc>
          <w:tcPr>
            <w:tcW w:w="900" w:type="dxa"/>
          </w:tcPr>
          <w:p w:rsidR="00EA1A26" w:rsidRPr="00155463" w:rsidRDefault="00EA1A26" w:rsidP="00435787">
            <w:pPr>
              <w:pStyle w:val="ConsPlusNormal"/>
              <w:rPr>
                <w:rFonts w:ascii="Times New Roman" w:hAnsi="Times New Roman" w:cs="Times New Roman"/>
                <w:sz w:val="24"/>
                <w:szCs w:val="24"/>
              </w:rPr>
            </w:pPr>
          </w:p>
        </w:tc>
        <w:tc>
          <w:tcPr>
            <w:tcW w:w="1800" w:type="dxa"/>
          </w:tcPr>
          <w:p w:rsidR="00EA1A26" w:rsidRPr="00155463" w:rsidRDefault="00EA1A26" w:rsidP="00435787">
            <w:pPr>
              <w:pStyle w:val="ConsPlusNormal"/>
              <w:rPr>
                <w:rFonts w:ascii="Times New Roman" w:hAnsi="Times New Roman" w:cs="Times New Roman"/>
                <w:sz w:val="24"/>
                <w:szCs w:val="24"/>
              </w:rPr>
            </w:pPr>
          </w:p>
        </w:tc>
        <w:tc>
          <w:tcPr>
            <w:tcW w:w="1800" w:type="dxa"/>
          </w:tcPr>
          <w:p w:rsidR="00EA1A26" w:rsidRPr="00155463" w:rsidRDefault="00EA1A26" w:rsidP="00435787">
            <w:pPr>
              <w:pStyle w:val="ConsPlusNormal"/>
              <w:rPr>
                <w:rFonts w:ascii="Times New Roman" w:hAnsi="Times New Roman" w:cs="Times New Roman"/>
                <w:sz w:val="24"/>
                <w:szCs w:val="24"/>
              </w:rPr>
            </w:pPr>
          </w:p>
        </w:tc>
        <w:tc>
          <w:tcPr>
            <w:tcW w:w="1440" w:type="dxa"/>
          </w:tcPr>
          <w:p w:rsidR="00EA1A26" w:rsidRPr="00155463" w:rsidRDefault="00EA1A26" w:rsidP="00435787">
            <w:pPr>
              <w:pStyle w:val="ConsPlusNormal"/>
              <w:rPr>
                <w:rFonts w:ascii="Times New Roman" w:hAnsi="Times New Roman" w:cs="Times New Roman"/>
                <w:sz w:val="24"/>
                <w:szCs w:val="24"/>
              </w:rPr>
            </w:pPr>
          </w:p>
        </w:tc>
        <w:tc>
          <w:tcPr>
            <w:tcW w:w="1260" w:type="dxa"/>
          </w:tcPr>
          <w:p w:rsidR="00EA1A26" w:rsidRPr="00155463" w:rsidRDefault="00EA1A26" w:rsidP="00435787">
            <w:pPr>
              <w:pStyle w:val="ConsPlusNormal"/>
              <w:rPr>
                <w:rFonts w:ascii="Times New Roman" w:hAnsi="Times New Roman" w:cs="Times New Roman"/>
                <w:sz w:val="24"/>
                <w:szCs w:val="24"/>
              </w:rPr>
            </w:pPr>
          </w:p>
        </w:tc>
        <w:tc>
          <w:tcPr>
            <w:tcW w:w="2700" w:type="dxa"/>
          </w:tcPr>
          <w:p w:rsidR="00EA1A26" w:rsidRPr="00155463" w:rsidRDefault="00EA1A26" w:rsidP="00435787">
            <w:pPr>
              <w:pStyle w:val="ConsPlusNormal"/>
              <w:rPr>
                <w:rFonts w:ascii="Times New Roman" w:hAnsi="Times New Roman" w:cs="Times New Roman"/>
                <w:sz w:val="24"/>
                <w:szCs w:val="24"/>
              </w:rPr>
            </w:pPr>
          </w:p>
        </w:tc>
      </w:tr>
      <w:tr w:rsidR="00EA1A26" w:rsidRPr="00155463" w:rsidTr="00435787">
        <w:tblPrEx>
          <w:tblBorders>
            <w:right w:val="single" w:sz="4" w:space="0" w:color="auto"/>
          </w:tblBorders>
        </w:tblPrEx>
        <w:tc>
          <w:tcPr>
            <w:tcW w:w="10980" w:type="dxa"/>
            <w:gridSpan w:val="6"/>
            <w:tcBorders>
              <w:left w:val="nil"/>
              <w:bottom w:val="nil"/>
            </w:tcBorders>
          </w:tcPr>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EA1A26" w:rsidRPr="00155463" w:rsidRDefault="00EA1A26" w:rsidP="00435787">
            <w:pPr>
              <w:pStyle w:val="ConsPlusNormal"/>
              <w:rPr>
                <w:rFonts w:ascii="Times New Roman" w:hAnsi="Times New Roman" w:cs="Times New Roman"/>
                <w:sz w:val="24"/>
                <w:szCs w:val="24"/>
              </w:rPr>
            </w:pPr>
          </w:p>
        </w:tc>
        <w:tc>
          <w:tcPr>
            <w:tcW w:w="2700" w:type="dxa"/>
          </w:tcPr>
          <w:p w:rsidR="00EA1A26" w:rsidRPr="00155463" w:rsidRDefault="00EA1A26" w:rsidP="00435787">
            <w:pPr>
              <w:pStyle w:val="ConsPlusNormal"/>
              <w:rPr>
                <w:rFonts w:ascii="Times New Roman" w:hAnsi="Times New Roman" w:cs="Times New Roman"/>
                <w:sz w:val="24"/>
                <w:szCs w:val="24"/>
              </w:rPr>
            </w:pPr>
          </w:p>
        </w:tc>
      </w:tr>
    </w:tbl>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EA1A26" w:rsidRPr="00155463" w:rsidRDefault="00EA1A26" w:rsidP="00435787">
      <w:pPr>
        <w:pStyle w:val="ConsPlusNonformat"/>
        <w:jc w:val="both"/>
        <w:rPr>
          <w:rFonts w:ascii="Times New Roman" w:hAnsi="Times New Roman" w:cs="Times New Roman"/>
          <w:sz w:val="24"/>
          <w:szCs w:val="24"/>
        </w:rPr>
      </w:pPr>
    </w:p>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EA1A26" w:rsidRPr="00155463" w:rsidRDefault="00EA1A26" w:rsidP="0043578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EA1A26" w:rsidRPr="00155463" w:rsidRDefault="00EA1A26" w:rsidP="00435787">
      <w:pPr>
        <w:pStyle w:val="ConsPlusNonformat"/>
        <w:jc w:val="both"/>
        <w:rPr>
          <w:rFonts w:ascii="Times New Roman" w:hAnsi="Times New Roman" w:cs="Times New Roman"/>
          <w:sz w:val="24"/>
          <w:szCs w:val="24"/>
        </w:rPr>
      </w:pPr>
    </w:p>
    <w:p w:rsidR="00EA1A26" w:rsidRPr="00155463" w:rsidRDefault="00EA1A26" w:rsidP="00435787">
      <w:pPr>
        <w:pStyle w:val="ConsPlusNonformat"/>
        <w:jc w:val="both"/>
        <w:rPr>
          <w:rFonts w:cs="Times New Roman"/>
        </w:rPr>
      </w:pPr>
    </w:p>
    <w:p w:rsidR="00EA1A26" w:rsidRPr="00155463" w:rsidRDefault="00EA1A26" w:rsidP="00435787">
      <w:pPr>
        <w:pStyle w:val="ConsPlusNonformat"/>
        <w:jc w:val="both"/>
      </w:pPr>
      <w:r w:rsidRPr="00155463">
        <w:t>┌─────────────────────────────────────────────────────────────────────────┐</w:t>
      </w:r>
    </w:p>
    <w:p w:rsidR="00EA1A26" w:rsidRPr="00155463" w:rsidRDefault="00EA1A26" w:rsidP="00435787">
      <w:pPr>
        <w:pStyle w:val="ConsPlusNonformat"/>
        <w:jc w:val="both"/>
      </w:pPr>
      <w:r w:rsidRPr="00155463">
        <w:t>│   Отметка органа, осуществляющего открытие и ведение лицевых счетов,    │</w:t>
      </w:r>
    </w:p>
    <w:p w:rsidR="00EA1A26" w:rsidRPr="00155463" w:rsidRDefault="00EA1A26" w:rsidP="00435787">
      <w:pPr>
        <w:pStyle w:val="ConsPlusNonformat"/>
        <w:jc w:val="both"/>
      </w:pPr>
      <w:r w:rsidRPr="00155463">
        <w:t>│             о регистрации Сведений о денежном обязательстве             │</w:t>
      </w:r>
    </w:p>
    <w:p w:rsidR="00EA1A26" w:rsidRPr="00155463" w:rsidRDefault="00EA1A26" w:rsidP="00435787">
      <w:pPr>
        <w:pStyle w:val="ConsPlusNonformat"/>
        <w:jc w:val="both"/>
      </w:pPr>
      <w:r w:rsidRPr="00155463">
        <w:t>│                                                                         │</w:t>
      </w:r>
    </w:p>
    <w:p w:rsidR="00EA1A26" w:rsidRPr="00155463" w:rsidRDefault="00EA1A26" w:rsidP="00435787">
      <w:pPr>
        <w:pStyle w:val="ConsPlusNonformat"/>
        <w:jc w:val="both"/>
      </w:pPr>
      <w:r w:rsidRPr="00155463">
        <w:t>│ Номер сведений __________________________________                       │</w:t>
      </w:r>
    </w:p>
    <w:p w:rsidR="00EA1A26" w:rsidRPr="00155463" w:rsidRDefault="00EA1A26" w:rsidP="00435787">
      <w:pPr>
        <w:pStyle w:val="ConsPlusNonformat"/>
        <w:jc w:val="both"/>
      </w:pPr>
      <w:r w:rsidRPr="00155463">
        <w:t>│ Ответственный                                                           │</w:t>
      </w:r>
    </w:p>
    <w:p w:rsidR="00EA1A26" w:rsidRPr="00155463" w:rsidRDefault="00EA1A26" w:rsidP="00435787">
      <w:pPr>
        <w:pStyle w:val="ConsPlusNonformat"/>
        <w:jc w:val="both"/>
      </w:pPr>
      <w:r w:rsidRPr="00155463">
        <w:t>│ исполнитель    ___________ _________ _________________________________  │</w:t>
      </w:r>
    </w:p>
    <w:p w:rsidR="00EA1A26" w:rsidRPr="00155463" w:rsidRDefault="00EA1A26" w:rsidP="00435787">
      <w:pPr>
        <w:pStyle w:val="ConsPlusNonformat"/>
        <w:jc w:val="both"/>
      </w:pPr>
      <w:r w:rsidRPr="00155463">
        <w:t>│                (должность) (подпись) (расшифровка подписи) (телефон)    │</w:t>
      </w:r>
    </w:p>
    <w:p w:rsidR="00EA1A26" w:rsidRPr="00155463" w:rsidRDefault="00EA1A26" w:rsidP="00435787">
      <w:pPr>
        <w:pStyle w:val="ConsPlusNonformat"/>
        <w:jc w:val="both"/>
      </w:pPr>
      <w:r w:rsidRPr="00155463">
        <w:t>│                                                                         │</w:t>
      </w:r>
    </w:p>
    <w:p w:rsidR="00EA1A26" w:rsidRPr="00155463" w:rsidRDefault="00EA1A26" w:rsidP="00435787">
      <w:pPr>
        <w:pStyle w:val="ConsPlusNonformat"/>
        <w:jc w:val="both"/>
      </w:pPr>
      <w:r w:rsidRPr="00155463">
        <w:t>│ "__" ______________ 20__ г.                                             │</w:t>
      </w:r>
    </w:p>
    <w:p w:rsidR="00EA1A26" w:rsidRPr="00155463" w:rsidRDefault="00EA1A26" w:rsidP="00435787">
      <w:pPr>
        <w:pStyle w:val="ConsPlusNonformat"/>
        <w:jc w:val="both"/>
      </w:pPr>
      <w:r w:rsidRPr="00155463">
        <w:t>└─────────────────────────────────────────────────────────────────────────┘</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EA1A26" w:rsidRPr="00155463" w:rsidRDefault="00EA1A26" w:rsidP="0043578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sectPr w:rsidR="00EA1A26" w:rsidRPr="00155463" w:rsidSect="00435787">
          <w:pgSz w:w="16838" w:h="11906" w:orient="landscape"/>
          <w:pgMar w:top="539" w:right="1134" w:bottom="851" w:left="1134" w:header="0" w:footer="0" w:gutter="0"/>
          <w:cols w:space="720"/>
        </w:sectPr>
      </w:pPr>
    </w:p>
    <w:p w:rsidR="00EA1A26" w:rsidRPr="00155463" w:rsidRDefault="00EA1A26" w:rsidP="0043578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EA1A26" w:rsidRDefault="00EA1A26" w:rsidP="00C4658D">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EA1A26" w:rsidRDefault="00EA1A26" w:rsidP="00C4658D">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EA1A26" w:rsidRPr="00155463" w:rsidRDefault="00EA1A26" w:rsidP="00C4658D">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37</w:t>
      </w:r>
    </w:p>
    <w:p w:rsidR="00EA1A26" w:rsidRPr="00155463" w:rsidRDefault="00EA1A26" w:rsidP="00435787">
      <w:pPr>
        <w:pStyle w:val="ConsPlusNormal"/>
        <w:jc w:val="right"/>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EA1A26" w:rsidRPr="00155463" w:rsidRDefault="00EA1A26" w:rsidP="00435787">
      <w:pPr>
        <w:pStyle w:val="ConsPlusNormal"/>
        <w:jc w:val="center"/>
        <w:rPr>
          <w:rFonts w:ascii="Times New Roman" w:hAnsi="Times New Roman" w:cs="Times New Roman"/>
          <w:sz w:val="24"/>
          <w:szCs w:val="24"/>
        </w:rPr>
      </w:pP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РЕСПУБЛИКИ МОРДОВИЯ</w:t>
      </w:r>
    </w:p>
    <w:p w:rsidR="00EA1A26" w:rsidRPr="00155463" w:rsidRDefault="00EA1A26" w:rsidP="00435787">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EA1A26" w:rsidRPr="00155463" w:rsidTr="00435787">
        <w:tc>
          <w:tcPr>
            <w:tcW w:w="4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EA1A26" w:rsidRPr="00155463" w:rsidRDefault="00EA1A26" w:rsidP="00435787">
            <w:pPr>
              <w:pStyle w:val="ConsPlusNormal"/>
              <w:jc w:val="center"/>
              <w:rPr>
                <w:rFonts w:ascii="Times New Roman" w:hAnsi="Times New Roman" w:cs="Times New Roman"/>
                <w:sz w:val="24"/>
                <w:szCs w:val="24"/>
              </w:rPr>
            </w:pPr>
            <w:bookmarkStart w:id="15" w:name="P450"/>
            <w:bookmarkEnd w:id="15"/>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EA1A26" w:rsidRPr="00155463" w:rsidRDefault="00EA1A26" w:rsidP="00435787">
            <w:pPr>
              <w:pStyle w:val="ConsPlusNormal"/>
              <w:jc w:val="center"/>
              <w:rPr>
                <w:rFonts w:ascii="Times New Roman" w:hAnsi="Times New Roman" w:cs="Times New Roman"/>
                <w:sz w:val="24"/>
                <w:szCs w:val="24"/>
              </w:rPr>
            </w:pPr>
            <w:bookmarkStart w:id="16" w:name="P451"/>
            <w:bookmarkEnd w:id="16"/>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EA1A26" w:rsidRPr="00155463" w:rsidTr="00435787">
        <w:tc>
          <w:tcPr>
            <w:tcW w:w="4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EA1A26" w:rsidRPr="00155463" w:rsidTr="00435787">
        <w:tc>
          <w:tcPr>
            <w:tcW w:w="4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EA1A26" w:rsidRPr="00155463" w:rsidRDefault="00EA1A26" w:rsidP="00435787">
            <w:pPr>
              <w:pStyle w:val="ConsPlusNormal"/>
              <w:rPr>
                <w:rFonts w:ascii="Times New Roman" w:hAnsi="Times New Roman" w:cs="Times New Roman"/>
                <w:sz w:val="24"/>
                <w:szCs w:val="24"/>
              </w:rPr>
            </w:pPr>
            <w:bookmarkStart w:id="17" w:name="P456"/>
            <w:bookmarkEnd w:id="17"/>
            <w:r w:rsidRPr="00155463">
              <w:rPr>
                <w:rFonts w:ascii="Times New Roman" w:hAnsi="Times New Roman" w:cs="Times New Roman"/>
                <w:sz w:val="24"/>
                <w:szCs w:val="24"/>
              </w:rPr>
              <w:t>Извещение об осуществлении закупки</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EA1A26" w:rsidRPr="00155463" w:rsidTr="00435787">
        <w:tc>
          <w:tcPr>
            <w:tcW w:w="454" w:type="dxa"/>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EA1A26" w:rsidRPr="00155463" w:rsidRDefault="00EA1A26" w:rsidP="00435787">
            <w:pPr>
              <w:pStyle w:val="ConsPlusNormal"/>
              <w:rPr>
                <w:rFonts w:ascii="Times New Roman" w:hAnsi="Times New Roman" w:cs="Times New Roman"/>
                <w:sz w:val="24"/>
                <w:szCs w:val="24"/>
              </w:rPr>
            </w:pPr>
            <w:bookmarkStart w:id="18" w:name="P459"/>
            <w:bookmarkEnd w:id="18"/>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19" w:name="P462"/>
            <w:bookmarkEnd w:id="19"/>
            <w:r w:rsidRPr="00155463">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Чамзинского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0" w:name="P475"/>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1" w:name="P488"/>
            <w:bookmarkEnd w:id="21"/>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2" w:name="P504"/>
            <w:bookmarkEnd w:id="22"/>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EA1A26" w:rsidRPr="00155463" w:rsidRDefault="00EA1A26" w:rsidP="00435787">
            <w:pPr>
              <w:pStyle w:val="ConsPlusNormal"/>
              <w:rPr>
                <w:rFonts w:ascii="Times New Roman" w:hAnsi="Times New Roman" w:cs="Times New Roman"/>
                <w:sz w:val="16"/>
                <w:szCs w:val="16"/>
              </w:rPr>
            </w:pPr>
            <w:bookmarkStart w:id="23" w:name="P522"/>
            <w:bookmarkEnd w:id="23"/>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4" w:name="P530"/>
            <w:bookmarkEnd w:id="24"/>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5" w:name="P536"/>
            <w:bookmarkEnd w:id="25"/>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6" w:name="P542"/>
            <w:bookmarkEnd w:id="26"/>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EA1A26" w:rsidRPr="00155463" w:rsidTr="00435787">
        <w:tc>
          <w:tcPr>
            <w:tcW w:w="454" w:type="dxa"/>
            <w:vMerge w:val="restart"/>
          </w:tcPr>
          <w:p w:rsidR="00EA1A26" w:rsidRPr="00155463" w:rsidRDefault="00EA1A26" w:rsidP="00435787">
            <w:pPr>
              <w:pStyle w:val="ConsPlusNormal"/>
              <w:jc w:val="center"/>
              <w:rPr>
                <w:rFonts w:ascii="Times New Roman" w:hAnsi="Times New Roman" w:cs="Times New Roman"/>
                <w:sz w:val="24"/>
                <w:szCs w:val="24"/>
              </w:rPr>
            </w:pPr>
            <w:bookmarkStart w:id="27" w:name="P546"/>
            <w:bookmarkEnd w:id="27"/>
            <w:r w:rsidRPr="00155463">
              <w:rPr>
                <w:rFonts w:ascii="Times New Roman" w:hAnsi="Times New Roman" w:cs="Times New Roman"/>
                <w:sz w:val="24"/>
                <w:szCs w:val="24"/>
              </w:rPr>
              <w:t>13.</w:t>
            </w:r>
          </w:p>
        </w:tc>
        <w:tc>
          <w:tcPr>
            <w:tcW w:w="4226" w:type="dxa"/>
            <w:vMerge w:val="restart"/>
          </w:tcPr>
          <w:p w:rsidR="00EA1A26" w:rsidRPr="00155463" w:rsidRDefault="00EA1A26" w:rsidP="00435787">
            <w:pPr>
              <w:pStyle w:val="ConsPlusNormal"/>
              <w:rPr>
                <w:rFonts w:ascii="Times New Roman" w:hAnsi="Times New Roman" w:cs="Times New Roman"/>
                <w:sz w:val="24"/>
                <w:szCs w:val="24"/>
              </w:rPr>
            </w:pPr>
            <w:bookmarkStart w:id="28" w:name="P547"/>
            <w:bookmarkEnd w:id="28"/>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EA1A26" w:rsidRPr="00155463" w:rsidTr="00435787">
        <w:tc>
          <w:tcPr>
            <w:tcW w:w="454" w:type="dxa"/>
            <w:vMerge/>
          </w:tcPr>
          <w:p w:rsidR="00EA1A26" w:rsidRPr="00155463" w:rsidRDefault="00EA1A26" w:rsidP="00435787"/>
        </w:tc>
        <w:tc>
          <w:tcPr>
            <w:tcW w:w="4226" w:type="dxa"/>
            <w:vMerge/>
          </w:tcPr>
          <w:p w:rsidR="00EA1A26" w:rsidRPr="00155463" w:rsidRDefault="00EA1A26" w:rsidP="00435787"/>
        </w:tc>
        <w:tc>
          <w:tcPr>
            <w:tcW w:w="5040" w:type="dxa"/>
          </w:tcPr>
          <w:p w:rsidR="00EA1A26" w:rsidRPr="00155463" w:rsidRDefault="00EA1A26" w:rsidP="00435787">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jc w:val="both"/>
        <w:rPr>
          <w:rFonts w:ascii="Times New Roman" w:hAnsi="Times New Roman" w:cs="Times New Roman"/>
          <w:sz w:val="24"/>
          <w:szCs w:val="24"/>
        </w:rPr>
      </w:pPr>
    </w:p>
    <w:p w:rsidR="00EA1A26" w:rsidRPr="00155463" w:rsidRDefault="00EA1A26" w:rsidP="00435787">
      <w:pPr>
        <w:pStyle w:val="ConsPlusNormal"/>
        <w:pBdr>
          <w:top w:val="single" w:sz="6" w:space="0" w:color="auto"/>
        </w:pBdr>
        <w:spacing w:before="100" w:after="100"/>
        <w:jc w:val="both"/>
        <w:rPr>
          <w:rFonts w:ascii="Times New Roman" w:hAnsi="Times New Roman" w:cs="Times New Roman"/>
          <w:sz w:val="24"/>
          <w:szCs w:val="24"/>
        </w:rPr>
      </w:pPr>
    </w:p>
    <w:p w:rsidR="00EA1A26" w:rsidRPr="00155463" w:rsidRDefault="00EA1A26" w:rsidP="00435787"/>
    <w:p w:rsidR="00EA1A26" w:rsidRPr="00BE5A0A" w:rsidRDefault="00EA1A26" w:rsidP="00435787">
      <w:pPr>
        <w:jc w:val="right"/>
      </w:pPr>
    </w:p>
    <w:sectPr w:rsidR="00EA1A26" w:rsidRPr="00BE5A0A" w:rsidSect="0051223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51F98"/>
    <w:rsid w:val="000946A2"/>
    <w:rsid w:val="001364B3"/>
    <w:rsid w:val="001507F9"/>
    <w:rsid w:val="00155463"/>
    <w:rsid w:val="00166292"/>
    <w:rsid w:val="001A4D48"/>
    <w:rsid w:val="001E0733"/>
    <w:rsid w:val="00295633"/>
    <w:rsid w:val="00297DEB"/>
    <w:rsid w:val="002B1AF4"/>
    <w:rsid w:val="002D18AA"/>
    <w:rsid w:val="00304FA0"/>
    <w:rsid w:val="00394103"/>
    <w:rsid w:val="003A14C1"/>
    <w:rsid w:val="00435787"/>
    <w:rsid w:val="004B2C6A"/>
    <w:rsid w:val="004D55F3"/>
    <w:rsid w:val="00503BC4"/>
    <w:rsid w:val="0051223A"/>
    <w:rsid w:val="0059660D"/>
    <w:rsid w:val="00612868"/>
    <w:rsid w:val="0064351E"/>
    <w:rsid w:val="006A0534"/>
    <w:rsid w:val="006A4408"/>
    <w:rsid w:val="006E76D5"/>
    <w:rsid w:val="0074711E"/>
    <w:rsid w:val="00750357"/>
    <w:rsid w:val="00756A43"/>
    <w:rsid w:val="00760BA4"/>
    <w:rsid w:val="00772DBA"/>
    <w:rsid w:val="00792704"/>
    <w:rsid w:val="008361A9"/>
    <w:rsid w:val="00861488"/>
    <w:rsid w:val="00921173"/>
    <w:rsid w:val="00926372"/>
    <w:rsid w:val="009C012D"/>
    <w:rsid w:val="009C0F24"/>
    <w:rsid w:val="009E5508"/>
    <w:rsid w:val="00AC7290"/>
    <w:rsid w:val="00AF7BDC"/>
    <w:rsid w:val="00B3007E"/>
    <w:rsid w:val="00B347D7"/>
    <w:rsid w:val="00BC1AF3"/>
    <w:rsid w:val="00BE071C"/>
    <w:rsid w:val="00BE5A0A"/>
    <w:rsid w:val="00C14FC4"/>
    <w:rsid w:val="00C35AA8"/>
    <w:rsid w:val="00C419A6"/>
    <w:rsid w:val="00C4658D"/>
    <w:rsid w:val="00C47158"/>
    <w:rsid w:val="00C657D0"/>
    <w:rsid w:val="00C80844"/>
    <w:rsid w:val="00D369EC"/>
    <w:rsid w:val="00D60CE8"/>
    <w:rsid w:val="00D7457E"/>
    <w:rsid w:val="00DD0C07"/>
    <w:rsid w:val="00E01107"/>
    <w:rsid w:val="00E254CA"/>
    <w:rsid w:val="00E26A41"/>
    <w:rsid w:val="00E62E2B"/>
    <w:rsid w:val="00E84785"/>
    <w:rsid w:val="00EA1A26"/>
    <w:rsid w:val="00F013CA"/>
    <w:rsid w:val="00F8502F"/>
    <w:rsid w:val="00FB4D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9E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7BDC"/>
    <w:rPr>
      <w:rFonts w:ascii="Cambria" w:hAnsi="Cambria" w:cs="Times New Roman"/>
      <w:b/>
      <w:bCs/>
      <w:kern w:val="32"/>
      <w:sz w:val="32"/>
      <w:szCs w:val="32"/>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AF7BDC"/>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Гипертекстовая ссылка"/>
    <w:basedOn w:val="DefaultParagraphFont"/>
    <w:uiPriority w:val="99"/>
    <w:rsid w:val="009C0F24"/>
    <w:rPr>
      <w:rFonts w:cs="Times New Roman"/>
      <w:color w:val="106BBE"/>
    </w:rPr>
  </w:style>
  <w:style w:type="paragraph" w:styleId="ListParagraph">
    <w:name w:val="List Paragraph"/>
    <w:basedOn w:val="Normal"/>
    <w:uiPriority w:val="99"/>
    <w:qFormat/>
    <w:rsid w:val="009C0F24"/>
    <w:pPr>
      <w:widowControl w:val="0"/>
      <w:autoSpaceDE w:val="0"/>
      <w:autoSpaceDN w:val="0"/>
      <w:adjustRightInd w:val="0"/>
      <w:ind w:left="720" w:firstLine="720"/>
      <w:contextualSpacing/>
      <w:jc w:val="both"/>
    </w:pPr>
    <w:rPr>
      <w:rFonts w:ascii="Times New Roman CYR" w:hAnsi="Times New Roman CYR" w:cs="Times New Roman CYR"/>
    </w:rPr>
  </w:style>
  <w:style w:type="paragraph" w:styleId="BalloonText">
    <w:name w:val="Balloon Text"/>
    <w:basedOn w:val="Normal"/>
    <w:link w:val="BalloonTextChar"/>
    <w:uiPriority w:val="99"/>
    <w:semiHidden/>
    <w:rsid w:val="00435787"/>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locked/>
    <w:rsid w:val="00435787"/>
    <w:rPr>
      <w:rFonts w:ascii="Tahoma" w:hAnsi="Tahoma" w:cs="Tahoma"/>
      <w:sz w:val="16"/>
      <w:szCs w:val="16"/>
      <w:lang w:val="ru-RU" w:eastAsia="en-US" w:bidi="ar-SA"/>
    </w:rPr>
  </w:style>
  <w:style w:type="paragraph" w:customStyle="1" w:styleId="ConsPlusNormal">
    <w:name w:val="ConsPlusNormal"/>
    <w:uiPriority w:val="99"/>
    <w:rsid w:val="00435787"/>
    <w:pPr>
      <w:widowControl w:val="0"/>
      <w:autoSpaceDE w:val="0"/>
      <w:autoSpaceDN w:val="0"/>
    </w:pPr>
    <w:rPr>
      <w:rFonts w:ascii="Calibri" w:hAnsi="Calibri" w:cs="Calibri"/>
    </w:rPr>
  </w:style>
  <w:style w:type="paragraph" w:customStyle="1" w:styleId="ConsPlusTitle">
    <w:name w:val="ConsPlusTitle"/>
    <w:uiPriority w:val="99"/>
    <w:rsid w:val="00435787"/>
    <w:pPr>
      <w:widowControl w:val="0"/>
      <w:autoSpaceDE w:val="0"/>
      <w:autoSpaceDN w:val="0"/>
    </w:pPr>
    <w:rPr>
      <w:rFonts w:ascii="Calibri" w:hAnsi="Calibri" w:cs="Calibri"/>
      <w:b/>
      <w:bCs/>
    </w:rPr>
  </w:style>
  <w:style w:type="paragraph" w:customStyle="1" w:styleId="ConsPlusNonformat">
    <w:name w:val="ConsPlusNonformat"/>
    <w:uiPriority w:val="99"/>
    <w:rsid w:val="00435787"/>
    <w:pPr>
      <w:widowControl w:val="0"/>
      <w:autoSpaceDE w:val="0"/>
      <w:autoSpaceDN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9262636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169</TotalTime>
  <Pages>26</Pages>
  <Words>9416</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zam</cp:lastModifiedBy>
  <cp:revision>11</cp:revision>
  <cp:lastPrinted>2018-10-25T06:50:00Z</cp:lastPrinted>
  <dcterms:created xsi:type="dcterms:W3CDTF">2018-10-01T16:05:00Z</dcterms:created>
  <dcterms:modified xsi:type="dcterms:W3CDTF">2018-10-25T06:53:00Z</dcterms:modified>
</cp:coreProperties>
</file>