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D07" w:rsidRDefault="00901D07" w:rsidP="00901D07">
      <w:pPr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240C91" w:rsidRDefault="00240C91" w:rsidP="00240C9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240C91" w:rsidRDefault="00240C91" w:rsidP="00240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АНДРЕЕВСКОГО СЕЛЬСКОГО ПОСЕЛЕНИЯ</w:t>
      </w:r>
    </w:p>
    <w:p w:rsidR="00240C91" w:rsidRDefault="00240C91" w:rsidP="00240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ТЕМНИКОВСКОГО МУНИЦИПАЛЬНОГО РАЙОНА</w:t>
      </w:r>
    </w:p>
    <w:p w:rsidR="00240C91" w:rsidRDefault="00240C91" w:rsidP="00240C9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40C91" w:rsidRPr="00BA504F" w:rsidRDefault="00240C91" w:rsidP="00240C91">
      <w:pPr>
        <w:jc w:val="center"/>
      </w:pPr>
    </w:p>
    <w:p w:rsidR="00240C91" w:rsidRPr="00BA504F" w:rsidRDefault="00240C91" w:rsidP="00240C91">
      <w:pPr>
        <w:jc w:val="center"/>
      </w:pPr>
    </w:p>
    <w:p w:rsidR="00240C91" w:rsidRDefault="00240C91" w:rsidP="00240C91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240C91" w:rsidRPr="003F494E" w:rsidRDefault="00240C91" w:rsidP="00240C91">
      <w:pPr>
        <w:jc w:val="center"/>
        <w:rPr>
          <w:b/>
          <w:bCs/>
          <w:sz w:val="18"/>
          <w:szCs w:val="18"/>
        </w:rPr>
      </w:pPr>
    </w:p>
    <w:p w:rsidR="00240C91" w:rsidRDefault="00901D07" w:rsidP="00240C9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</w:t>
      </w:r>
      <w:r w:rsidR="00240C91">
        <w:rPr>
          <w:sz w:val="28"/>
          <w:szCs w:val="28"/>
        </w:rPr>
        <w:t xml:space="preserve">2018 года                                                                                                № </w:t>
      </w:r>
    </w:p>
    <w:p w:rsidR="00240C91" w:rsidRDefault="00240C91" w:rsidP="00240C91">
      <w:pPr>
        <w:jc w:val="center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240C91" w:rsidRDefault="00240C91" w:rsidP="00240C91">
      <w:r>
        <w:t xml:space="preserve">    </w:t>
      </w:r>
      <w:r>
        <w:rPr>
          <w:sz w:val="28"/>
          <w:szCs w:val="28"/>
        </w:rPr>
        <w:t xml:space="preserve">                                                         </w:t>
      </w:r>
    </w:p>
    <w:p w:rsidR="00BA504F" w:rsidRPr="00BA504F" w:rsidRDefault="00BA504F" w:rsidP="00240C91"/>
    <w:p w:rsidR="00901D07" w:rsidRPr="004734FD" w:rsidRDefault="00240C91" w:rsidP="00901D07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="00901D07" w:rsidRPr="004734FD">
        <w:rPr>
          <w:b/>
          <w:sz w:val="28"/>
          <w:szCs w:val="28"/>
        </w:rPr>
        <w:t xml:space="preserve">Об утверждении Положения о порядке проведения аттестации муниципальных служащих в </w:t>
      </w:r>
      <w:r w:rsidR="00901D07">
        <w:rPr>
          <w:b/>
          <w:sz w:val="28"/>
          <w:szCs w:val="28"/>
        </w:rPr>
        <w:t xml:space="preserve">администрации Андреевского сельского поселения </w:t>
      </w:r>
      <w:r w:rsidR="00901D07" w:rsidRPr="004734FD">
        <w:rPr>
          <w:b/>
          <w:sz w:val="28"/>
          <w:szCs w:val="28"/>
        </w:rPr>
        <w:t>Темниковско</w:t>
      </w:r>
      <w:r w:rsidR="00901D07">
        <w:rPr>
          <w:b/>
          <w:sz w:val="28"/>
          <w:szCs w:val="28"/>
        </w:rPr>
        <w:t>го</w:t>
      </w:r>
      <w:r w:rsidR="00901D07" w:rsidRPr="004734FD">
        <w:rPr>
          <w:b/>
          <w:sz w:val="28"/>
          <w:szCs w:val="28"/>
        </w:rPr>
        <w:t xml:space="preserve"> муниципально</w:t>
      </w:r>
      <w:r w:rsidR="00901D07">
        <w:rPr>
          <w:b/>
          <w:sz w:val="28"/>
          <w:szCs w:val="28"/>
        </w:rPr>
        <w:t>го</w:t>
      </w:r>
      <w:r w:rsidR="00901D07" w:rsidRPr="004734FD">
        <w:rPr>
          <w:b/>
          <w:sz w:val="28"/>
          <w:szCs w:val="28"/>
        </w:rPr>
        <w:t xml:space="preserve"> район</w:t>
      </w:r>
      <w:r w:rsidR="00901D07">
        <w:rPr>
          <w:b/>
          <w:sz w:val="28"/>
          <w:szCs w:val="28"/>
        </w:rPr>
        <w:t>а</w:t>
      </w:r>
      <w:r w:rsidR="00901D07" w:rsidRPr="004734FD">
        <w:rPr>
          <w:b/>
          <w:sz w:val="28"/>
          <w:szCs w:val="28"/>
        </w:rPr>
        <w:t xml:space="preserve"> Республики Мордовия</w:t>
      </w:r>
    </w:p>
    <w:p w:rsidR="00901D07" w:rsidRPr="00BA504F" w:rsidRDefault="00901D07" w:rsidP="00901D07">
      <w:pPr>
        <w:ind w:firstLine="709"/>
      </w:pPr>
    </w:p>
    <w:p w:rsidR="00901D07" w:rsidRPr="00BA504F" w:rsidRDefault="00901D07" w:rsidP="00901D07">
      <w:pPr>
        <w:ind w:firstLine="709"/>
      </w:pPr>
    </w:p>
    <w:p w:rsidR="00901D07" w:rsidRPr="009E59CA" w:rsidRDefault="00901D07" w:rsidP="00901D07">
      <w:pPr>
        <w:spacing w:line="360" w:lineRule="auto"/>
        <w:ind w:firstLine="709"/>
        <w:jc w:val="both"/>
        <w:rPr>
          <w:sz w:val="28"/>
          <w:szCs w:val="28"/>
        </w:rPr>
      </w:pPr>
      <w:r w:rsidRPr="00CB5C83">
        <w:rPr>
          <w:sz w:val="28"/>
          <w:szCs w:val="28"/>
        </w:rPr>
        <w:t xml:space="preserve">В соответствии с Федеральным законом от 6 октября 2003 года № 131- ФЗ "Об общих принципах организации местного самоуправления в Российской Федерации", руководствуясь статьей </w:t>
      </w:r>
      <w:r>
        <w:rPr>
          <w:sz w:val="28"/>
          <w:szCs w:val="28"/>
        </w:rPr>
        <w:t>18</w:t>
      </w:r>
      <w:r w:rsidRPr="00CB5C83">
        <w:rPr>
          <w:sz w:val="28"/>
          <w:szCs w:val="28"/>
        </w:rPr>
        <w:t xml:space="preserve"> </w:t>
      </w:r>
      <w:r w:rsidRPr="005E004C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5E004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5E004C">
        <w:rPr>
          <w:sz w:val="28"/>
          <w:szCs w:val="28"/>
        </w:rPr>
        <w:t xml:space="preserve"> от 2 марта 2007 г. </w:t>
      </w:r>
      <w:r>
        <w:rPr>
          <w:sz w:val="28"/>
          <w:szCs w:val="28"/>
        </w:rPr>
        <w:t>№</w:t>
      </w:r>
      <w:r w:rsidRPr="005E004C">
        <w:rPr>
          <w:sz w:val="28"/>
          <w:szCs w:val="28"/>
        </w:rPr>
        <w:t xml:space="preserve"> 25-ФЗ</w:t>
      </w:r>
      <w:r>
        <w:rPr>
          <w:sz w:val="28"/>
          <w:szCs w:val="28"/>
        </w:rPr>
        <w:t xml:space="preserve"> </w:t>
      </w:r>
      <w:r w:rsidRPr="005E004C">
        <w:rPr>
          <w:sz w:val="28"/>
          <w:szCs w:val="28"/>
        </w:rPr>
        <w:t>"О муниципальной службе в Российской Федерации"</w:t>
      </w:r>
      <w:r>
        <w:rPr>
          <w:sz w:val="28"/>
          <w:szCs w:val="28"/>
        </w:rPr>
        <w:t xml:space="preserve">, </w:t>
      </w:r>
      <w:r w:rsidRPr="00280ADC">
        <w:rPr>
          <w:sz w:val="28"/>
          <w:szCs w:val="28"/>
        </w:rPr>
        <w:t xml:space="preserve">Типовым положением о проведении аттестации муниципальных служащих в Республике Мордовия </w:t>
      </w:r>
      <w:r>
        <w:rPr>
          <w:sz w:val="28"/>
          <w:szCs w:val="28"/>
        </w:rPr>
        <w:t xml:space="preserve">утвержденным </w:t>
      </w:r>
      <w:r w:rsidRPr="00047E84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047E84">
        <w:rPr>
          <w:sz w:val="28"/>
          <w:szCs w:val="28"/>
        </w:rPr>
        <w:t xml:space="preserve"> Республики Мордовия от 8 июня 2007 г. </w:t>
      </w:r>
      <w:r>
        <w:rPr>
          <w:sz w:val="28"/>
          <w:szCs w:val="28"/>
        </w:rPr>
        <w:t>№</w:t>
      </w:r>
      <w:r w:rsidRPr="00047E84">
        <w:rPr>
          <w:sz w:val="28"/>
          <w:szCs w:val="28"/>
        </w:rPr>
        <w:t xml:space="preserve"> 48-З</w:t>
      </w:r>
      <w:r>
        <w:rPr>
          <w:sz w:val="28"/>
          <w:szCs w:val="28"/>
        </w:rPr>
        <w:t xml:space="preserve"> </w:t>
      </w:r>
      <w:r w:rsidRPr="00047E84">
        <w:rPr>
          <w:sz w:val="28"/>
          <w:szCs w:val="28"/>
        </w:rPr>
        <w:t>"О регулировании отношений в сфере муниципальной службы"</w:t>
      </w:r>
      <w:r>
        <w:rPr>
          <w:sz w:val="28"/>
          <w:szCs w:val="28"/>
        </w:rPr>
        <w:t>,</w:t>
      </w:r>
      <w:r w:rsidRPr="00047E84">
        <w:rPr>
          <w:sz w:val="28"/>
          <w:szCs w:val="28"/>
        </w:rPr>
        <w:t xml:space="preserve"> </w:t>
      </w:r>
      <w:r w:rsidRPr="009E59CA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 xml:space="preserve">Андреевского сельского поселения </w:t>
      </w:r>
      <w:r w:rsidRPr="009E59CA">
        <w:rPr>
          <w:sz w:val="28"/>
          <w:szCs w:val="28"/>
        </w:rPr>
        <w:t>Темниковского муниципального района Республики Мордовия р е ш и л :</w:t>
      </w:r>
    </w:p>
    <w:p w:rsidR="00901D07" w:rsidRPr="00901D07" w:rsidRDefault="00901D07" w:rsidP="00901D07">
      <w:pPr>
        <w:pStyle w:val="1"/>
        <w:spacing w:before="0" w:line="360" w:lineRule="auto"/>
        <w:ind w:firstLine="709"/>
        <w:jc w:val="both"/>
        <w:rPr>
          <w:rFonts w:ascii="Times New Roman" w:hAnsi="Times New Roman"/>
          <w:b w:val="0"/>
          <w:color w:val="000000" w:themeColor="text1"/>
        </w:rPr>
      </w:pPr>
      <w:bookmarkStart w:id="0" w:name="sub_1"/>
      <w:r w:rsidRPr="00901D07">
        <w:rPr>
          <w:rFonts w:ascii="Times New Roman" w:hAnsi="Times New Roman"/>
          <w:b w:val="0"/>
          <w:color w:val="000000" w:themeColor="text1"/>
        </w:rPr>
        <w:t>1</w:t>
      </w:r>
      <w:bookmarkEnd w:id="0"/>
      <w:r w:rsidRPr="00901D07">
        <w:rPr>
          <w:rFonts w:ascii="Times New Roman" w:hAnsi="Times New Roman"/>
          <w:b w:val="0"/>
          <w:color w:val="000000" w:themeColor="text1"/>
        </w:rPr>
        <w:t>. Утвердить прилагаемое Положение о порядке проведения аттестации муниципальных служащих в администрации Андреевского сельского поселения</w:t>
      </w:r>
      <w:r>
        <w:t xml:space="preserve"> </w:t>
      </w:r>
      <w:r w:rsidRPr="00901D07">
        <w:rPr>
          <w:rFonts w:ascii="Times New Roman" w:hAnsi="Times New Roman"/>
          <w:b w:val="0"/>
          <w:color w:val="000000" w:themeColor="text1"/>
        </w:rPr>
        <w:t>Темниковского муниципального района Республики Мордовия.</w:t>
      </w:r>
    </w:p>
    <w:p w:rsidR="00901D07" w:rsidRPr="00901D07" w:rsidRDefault="00901D07" w:rsidP="00901D07">
      <w:pPr>
        <w:pStyle w:val="1"/>
        <w:spacing w:before="0" w:line="360" w:lineRule="auto"/>
        <w:ind w:firstLine="709"/>
        <w:jc w:val="both"/>
        <w:rPr>
          <w:rFonts w:ascii="Times New Roman" w:hAnsi="Times New Roman"/>
          <w:b w:val="0"/>
          <w:color w:val="000000" w:themeColor="text1"/>
        </w:rPr>
      </w:pPr>
      <w:r w:rsidRPr="00901D07">
        <w:rPr>
          <w:rFonts w:ascii="Times New Roman" w:hAnsi="Times New Roman"/>
          <w:b w:val="0"/>
          <w:color w:val="000000" w:themeColor="text1"/>
        </w:rPr>
        <w:t>2. Признать утратившим силу решение Совета депутатов Андреевского сельского поселения Темниковского муниципального района Р</w:t>
      </w:r>
      <w:r>
        <w:rPr>
          <w:rFonts w:ascii="Times New Roman" w:hAnsi="Times New Roman"/>
          <w:b w:val="0"/>
          <w:color w:val="000000" w:themeColor="text1"/>
        </w:rPr>
        <w:t>еспублики Мордовия от 20.04</w:t>
      </w:r>
      <w:r w:rsidRPr="00901D07">
        <w:rPr>
          <w:rFonts w:ascii="Times New Roman" w:hAnsi="Times New Roman"/>
          <w:b w:val="0"/>
          <w:color w:val="000000" w:themeColor="text1"/>
        </w:rPr>
        <w:t>.20</w:t>
      </w:r>
      <w:r>
        <w:rPr>
          <w:rFonts w:ascii="Times New Roman" w:hAnsi="Times New Roman"/>
          <w:b w:val="0"/>
          <w:color w:val="000000" w:themeColor="text1"/>
        </w:rPr>
        <w:t>12</w:t>
      </w:r>
      <w:r w:rsidRPr="00901D07">
        <w:rPr>
          <w:rFonts w:ascii="Times New Roman" w:hAnsi="Times New Roman"/>
          <w:b w:val="0"/>
          <w:color w:val="000000" w:themeColor="text1"/>
        </w:rPr>
        <w:t xml:space="preserve"> г. № </w:t>
      </w:r>
      <w:r>
        <w:rPr>
          <w:rFonts w:ascii="Times New Roman" w:hAnsi="Times New Roman"/>
          <w:b w:val="0"/>
          <w:color w:val="000000" w:themeColor="text1"/>
        </w:rPr>
        <w:t>20</w:t>
      </w:r>
      <w:r w:rsidRPr="00901D07">
        <w:rPr>
          <w:rFonts w:ascii="Times New Roman" w:hAnsi="Times New Roman"/>
          <w:b w:val="0"/>
          <w:color w:val="000000" w:themeColor="text1"/>
        </w:rPr>
        <w:t xml:space="preserve"> «О регулировании отношений в сфере муниципальной службы Андреевского сельского поселения Темниковского муниципального района Республики Мордовия».  </w:t>
      </w:r>
    </w:p>
    <w:p w:rsidR="00901D07" w:rsidRPr="00901D07" w:rsidRDefault="00901D07" w:rsidP="00901D07">
      <w:pPr>
        <w:pStyle w:val="1"/>
        <w:spacing w:before="0" w:line="360" w:lineRule="auto"/>
        <w:ind w:firstLine="709"/>
        <w:jc w:val="both"/>
        <w:rPr>
          <w:color w:val="000000" w:themeColor="text1"/>
        </w:rPr>
      </w:pPr>
      <w:r w:rsidRPr="00901D07">
        <w:rPr>
          <w:rFonts w:ascii="Times New Roman" w:hAnsi="Times New Roman"/>
          <w:b w:val="0"/>
          <w:color w:val="000000" w:themeColor="text1"/>
        </w:rPr>
        <w:t xml:space="preserve">3. Настоящее решение вступает в силу со дня официального опубликования. </w:t>
      </w:r>
    </w:p>
    <w:p w:rsidR="00901D07" w:rsidRPr="00BA504F" w:rsidRDefault="00BA504F" w:rsidP="00901D07">
      <w:pPr>
        <w:spacing w:line="360" w:lineRule="auto"/>
        <w:rPr>
          <w:color w:val="000000" w:themeColor="text1"/>
          <w:sz w:val="28"/>
          <w:szCs w:val="28"/>
        </w:rPr>
      </w:pPr>
      <w:r w:rsidRPr="00BA504F">
        <w:rPr>
          <w:color w:val="000000" w:themeColor="text1"/>
          <w:sz w:val="28"/>
          <w:szCs w:val="28"/>
        </w:rPr>
        <w:t xml:space="preserve">Глава Андреевского сельского поселения </w:t>
      </w:r>
      <w:r>
        <w:rPr>
          <w:color w:val="000000" w:themeColor="text1"/>
          <w:sz w:val="28"/>
          <w:szCs w:val="28"/>
        </w:rPr>
        <w:t xml:space="preserve">                                        Т.В.Максимова </w:t>
      </w:r>
    </w:p>
    <w:p w:rsidR="00901D07" w:rsidRPr="00F73699" w:rsidRDefault="00901D07" w:rsidP="00F73699">
      <w:pPr>
        <w:jc w:val="right"/>
        <w:rPr>
          <w:color w:val="22272F"/>
          <w:sz w:val="24"/>
          <w:szCs w:val="24"/>
        </w:rPr>
      </w:pPr>
      <w:r w:rsidRPr="00F73699">
        <w:rPr>
          <w:color w:val="22272F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</w:t>
      </w:r>
      <w:r w:rsidR="00BA504F" w:rsidRPr="00F73699">
        <w:rPr>
          <w:color w:val="22272F"/>
          <w:sz w:val="24"/>
          <w:szCs w:val="24"/>
        </w:rPr>
        <w:t xml:space="preserve">                         </w:t>
      </w:r>
      <w:r w:rsidRPr="00F73699">
        <w:rPr>
          <w:color w:val="22272F"/>
          <w:sz w:val="24"/>
          <w:szCs w:val="24"/>
        </w:rPr>
        <w:t xml:space="preserve"> ПРИЛОЖЕНИЕ</w:t>
      </w:r>
    </w:p>
    <w:p w:rsidR="00901D07" w:rsidRPr="00F73699" w:rsidRDefault="00901D07" w:rsidP="00901D07">
      <w:pPr>
        <w:jc w:val="right"/>
        <w:rPr>
          <w:color w:val="22272F"/>
          <w:sz w:val="24"/>
          <w:szCs w:val="24"/>
        </w:rPr>
      </w:pPr>
      <w:r w:rsidRPr="00F73699">
        <w:rPr>
          <w:color w:val="22272F"/>
          <w:sz w:val="24"/>
          <w:szCs w:val="24"/>
        </w:rPr>
        <w:t>УТВЕРЖДЕНО</w:t>
      </w:r>
    </w:p>
    <w:p w:rsidR="00901D07" w:rsidRPr="00F73699" w:rsidRDefault="00901D07" w:rsidP="00901D07">
      <w:pPr>
        <w:jc w:val="right"/>
        <w:rPr>
          <w:color w:val="22272F"/>
          <w:sz w:val="24"/>
          <w:szCs w:val="24"/>
        </w:rPr>
      </w:pPr>
      <w:r w:rsidRPr="00F73699">
        <w:rPr>
          <w:color w:val="22272F"/>
          <w:sz w:val="24"/>
          <w:szCs w:val="24"/>
        </w:rPr>
        <w:t>Решением Совета депутатов</w:t>
      </w:r>
    </w:p>
    <w:p w:rsidR="00BA504F" w:rsidRPr="00F73699" w:rsidRDefault="00BA504F" w:rsidP="00901D07">
      <w:pPr>
        <w:jc w:val="right"/>
        <w:rPr>
          <w:color w:val="22272F"/>
          <w:sz w:val="24"/>
          <w:szCs w:val="24"/>
        </w:rPr>
      </w:pPr>
      <w:r w:rsidRPr="00F73699">
        <w:rPr>
          <w:color w:val="000000" w:themeColor="text1"/>
          <w:sz w:val="24"/>
          <w:szCs w:val="24"/>
        </w:rPr>
        <w:t>Андреевского сельского поселения</w:t>
      </w:r>
      <w:r w:rsidRPr="00F73699">
        <w:rPr>
          <w:color w:val="22272F"/>
          <w:sz w:val="24"/>
          <w:szCs w:val="24"/>
        </w:rPr>
        <w:t xml:space="preserve"> </w:t>
      </w:r>
    </w:p>
    <w:p w:rsidR="00901D07" w:rsidRPr="00F73699" w:rsidRDefault="00901D07" w:rsidP="00901D07">
      <w:pPr>
        <w:jc w:val="right"/>
        <w:rPr>
          <w:color w:val="22272F"/>
          <w:sz w:val="24"/>
          <w:szCs w:val="24"/>
        </w:rPr>
      </w:pPr>
      <w:r w:rsidRPr="00F73699">
        <w:rPr>
          <w:color w:val="22272F"/>
          <w:sz w:val="24"/>
          <w:szCs w:val="24"/>
        </w:rPr>
        <w:t>Темниковского муниципального района</w:t>
      </w:r>
    </w:p>
    <w:p w:rsidR="00901D07" w:rsidRPr="00F73699" w:rsidRDefault="00901D07" w:rsidP="00901D07">
      <w:pPr>
        <w:jc w:val="right"/>
        <w:rPr>
          <w:color w:val="22272F"/>
          <w:sz w:val="24"/>
          <w:szCs w:val="24"/>
        </w:rPr>
      </w:pPr>
      <w:r w:rsidRPr="00F73699">
        <w:rPr>
          <w:color w:val="22272F"/>
          <w:sz w:val="24"/>
          <w:szCs w:val="24"/>
        </w:rPr>
        <w:t>Республики Мордовия</w:t>
      </w:r>
    </w:p>
    <w:p w:rsidR="00901D07" w:rsidRPr="00C11461" w:rsidRDefault="00901D07" w:rsidP="00901D07">
      <w:pPr>
        <w:jc w:val="right"/>
        <w:rPr>
          <w:color w:val="22272F"/>
          <w:sz w:val="28"/>
          <w:szCs w:val="28"/>
        </w:rPr>
      </w:pPr>
      <w:r w:rsidRPr="00F73699">
        <w:rPr>
          <w:color w:val="22272F"/>
          <w:sz w:val="24"/>
          <w:szCs w:val="24"/>
        </w:rPr>
        <w:t>от «__» ___________ 2018 г. № ____</w:t>
      </w:r>
    </w:p>
    <w:p w:rsidR="00901D07" w:rsidRDefault="00901D07" w:rsidP="00901D07">
      <w:pPr>
        <w:spacing w:before="100" w:beforeAutospacing="1" w:after="100" w:afterAutospacing="1"/>
        <w:jc w:val="right"/>
        <w:rPr>
          <w:b/>
          <w:color w:val="22272F"/>
        </w:rPr>
      </w:pPr>
    </w:p>
    <w:p w:rsidR="00BA504F" w:rsidRDefault="00901D07" w:rsidP="00BA504F">
      <w:pPr>
        <w:jc w:val="center"/>
        <w:rPr>
          <w:b/>
          <w:color w:val="22272F"/>
          <w:sz w:val="28"/>
          <w:szCs w:val="28"/>
        </w:rPr>
      </w:pPr>
      <w:r w:rsidRPr="00C11461">
        <w:rPr>
          <w:b/>
          <w:color w:val="22272F"/>
          <w:sz w:val="28"/>
          <w:szCs w:val="28"/>
        </w:rPr>
        <w:t xml:space="preserve">Положение </w:t>
      </w:r>
    </w:p>
    <w:p w:rsidR="00901D07" w:rsidRDefault="00901D07" w:rsidP="00BA504F">
      <w:pPr>
        <w:jc w:val="center"/>
        <w:rPr>
          <w:b/>
          <w:color w:val="22272F"/>
          <w:sz w:val="28"/>
          <w:szCs w:val="28"/>
        </w:rPr>
      </w:pPr>
      <w:r w:rsidRPr="00C11461">
        <w:rPr>
          <w:b/>
          <w:color w:val="22272F"/>
          <w:sz w:val="28"/>
          <w:szCs w:val="28"/>
        </w:rPr>
        <w:t>о порядке</w:t>
      </w:r>
      <w:r w:rsidR="00BA504F">
        <w:rPr>
          <w:b/>
          <w:color w:val="22272F"/>
          <w:sz w:val="28"/>
          <w:szCs w:val="28"/>
        </w:rPr>
        <w:t xml:space="preserve"> </w:t>
      </w:r>
      <w:r w:rsidRPr="00C11461">
        <w:rPr>
          <w:b/>
          <w:color w:val="22272F"/>
          <w:sz w:val="28"/>
          <w:szCs w:val="28"/>
        </w:rPr>
        <w:t>проведения аттестации муниципальных служащих</w:t>
      </w:r>
      <w:r w:rsidRPr="00C11461">
        <w:rPr>
          <w:b/>
          <w:color w:val="22272F"/>
          <w:sz w:val="28"/>
          <w:szCs w:val="28"/>
        </w:rPr>
        <w:br/>
        <w:t xml:space="preserve">в администрации </w:t>
      </w:r>
      <w:r w:rsidR="00BA504F" w:rsidRPr="00901D07">
        <w:rPr>
          <w:b/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b/>
          <w:color w:val="22272F"/>
          <w:sz w:val="28"/>
          <w:szCs w:val="28"/>
        </w:rPr>
        <w:t xml:space="preserve"> </w:t>
      </w:r>
      <w:r w:rsidRPr="00C11461">
        <w:rPr>
          <w:b/>
          <w:color w:val="22272F"/>
          <w:sz w:val="28"/>
          <w:szCs w:val="28"/>
        </w:rPr>
        <w:t>Темниковского муниципального района Республике Мордовия</w:t>
      </w:r>
    </w:p>
    <w:p w:rsidR="00BA504F" w:rsidRDefault="00BA504F" w:rsidP="00BA504F">
      <w:pPr>
        <w:jc w:val="center"/>
        <w:rPr>
          <w:b/>
          <w:color w:val="22272F"/>
        </w:rPr>
      </w:pPr>
    </w:p>
    <w:p w:rsidR="00901D07" w:rsidRPr="00C11461" w:rsidRDefault="00901D07" w:rsidP="00BA504F">
      <w:pPr>
        <w:spacing w:before="100" w:beforeAutospacing="1" w:after="100" w:afterAutospacing="1"/>
        <w:jc w:val="center"/>
        <w:rPr>
          <w:b/>
          <w:color w:val="22272F"/>
          <w:sz w:val="28"/>
          <w:szCs w:val="28"/>
        </w:rPr>
      </w:pPr>
      <w:r w:rsidRPr="00C11461">
        <w:rPr>
          <w:b/>
          <w:color w:val="22272F"/>
          <w:sz w:val="28"/>
          <w:szCs w:val="28"/>
        </w:rPr>
        <w:t>Глава 1. Общие положения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1. Настоящим Положением определяется порядок проведения аттестации муниципальных служащих в администрации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 xml:space="preserve">Темниковского муниципального района Республики Мордовия (далее - муниципальные служащие), замещающих должности муниципальной службы в администрации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Темниковского муниципального района.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2. Аттестация проводится в целях определения соответствия муниципального служащего замещаемой должности муниципальной службы на основе оценки его профессиональной служебной деятельности.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Аттестация призвана способствовать формированию кадрового состава муниципальной службы в администрации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 xml:space="preserve">Темниковского муниципального района Республики Мордовия,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 в администрации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Темниковского муниципального района, а также вопросов, связанных с изменением условий оплаты труда муниципальных служащих.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3. Аттестации не подлежат муниципальные служащие: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lastRenderedPageBreak/>
        <w:t>1) замещающие должности муниципальной службы менее одного года;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2) достигшие возраста 60 лет;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3) беременные женщины;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4) находящиеся в отпуске по беременности и родам и в отпуске по уходу за ребенком до достижения им возраста трех лет. Аттестация указанных муниципальных служащих возможна не ранее чем через год после выхода из отпуска;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5) замещающие должности муниципальной службы на основании срочного трудового договора (контракта).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4. Аттестация муниципального служащего проводится один раз в три года.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До истечения трех лет после проведения предыдущей аттестации может проводиться внеочередная аттестация муниципального служащего.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5. Внеочередная аттестация может проводиться: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1) по соглашению сторон трудового договора (контракта) с учетом результатов годового отчета о профессиональной служебной деятельности муниципального служащего;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2) по решению Главы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Темниковского муниципального района после принятия в установленном порядке решения: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о сокращении должностей муниципальной службы в администрации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Темниковского муниципального района;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об изменении условий оплаты труда муниципальных служащих.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C11461">
        <w:rPr>
          <w:b/>
          <w:sz w:val="28"/>
          <w:szCs w:val="28"/>
        </w:rPr>
        <w:t>Глава 2. Организация проведения аттестации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7. Для проведения аттестации муниципальных служащих Главой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Темниковского муниципального района издаётся правовой акт, содержащий положения: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1) о формировании аттестационной комиссии;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2) об утверждении графика проведения аттестации;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3) о составлении списков муниципальных служащих, подлежащих аттестации;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4) о подготовке документов, необходимых для работы аттестационной комиссии.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lastRenderedPageBreak/>
        <w:t xml:space="preserve">8. Аттестационная комиссия формируется распоряжением Главы администрации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Темниковского муниципального района. Указанным актом определяются состав аттестационной комиссии, сроки и порядок ее работы.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В состав аттестационной комиссии включаются представитель Главы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 xml:space="preserve">Темниковского муниципального района и (или) уполномоченные им муниципальные служащие (в том числе из подразделения по вопросам муниципальной службы и кадров, юридического (правового) подразделения и подразделения, в котором муниципальный служащий, подлежащий аттестации, замещает должность муниципальной службы), депутаты Совета депутатов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 xml:space="preserve">Темниковского  муниципального района, а также представители научных и образовательных организаций, других организаций, приглашаемые по запросу Главы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Темниковского муниципального района в качестве независимых экспертов - специалистов по вопросам местного самоуправления и муниципальной службы.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Состав аттестационной комиссии для проведения аттестации муниципальных служащих, замещающих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формируется с учетом положений </w:t>
      </w:r>
      <w:r w:rsidRPr="00C11461">
        <w:rPr>
          <w:sz w:val="28"/>
          <w:szCs w:val="28"/>
        </w:rPr>
        <w:t>законодательства</w:t>
      </w:r>
      <w:r w:rsidRPr="00C11461">
        <w:rPr>
          <w:color w:val="22272F"/>
          <w:sz w:val="28"/>
          <w:szCs w:val="28"/>
        </w:rPr>
        <w:t> Российской Федерации о государственной тайне.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Состав аттестационной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аттестационной комиссией решения.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9. 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10. График проведения аттестации утверждается Главой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Темниковского муниципального района и доводится до сведения каждого аттестуемого муниципального служащего не менее чем за месяц до начала аттестации.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lastRenderedPageBreak/>
        <w:t>11. В графике проведения аттестации указываются: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1) наименование органа, подразделения, в которых проводится аттестация;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2) список муниципальных служащих, подлежащих аттестации;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3) дата, время и место проведения аттестации;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4) дата представления в аттестационную комиссию необходимых документов с указанием ответственных за их представление руководителей соответствующих подразделений администрации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Темниковского муниципального района;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12. Не позднее чем за две недели до начала аттестации в аттестационную комиссию представляется отзыв об исполнении подлежащим аттестации муниципальным служащим должностных обязанностей за аттестационный период, подписанный его непосредственным руководителем и утвержденный вышестоящим руководителем.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13. Отзыв, предусмотренный </w:t>
      </w:r>
      <w:r w:rsidRPr="00C11461">
        <w:rPr>
          <w:sz w:val="28"/>
          <w:szCs w:val="28"/>
        </w:rPr>
        <w:t>пунктом 12</w:t>
      </w:r>
      <w:r w:rsidRPr="00C11461">
        <w:rPr>
          <w:color w:val="22272F"/>
          <w:sz w:val="28"/>
          <w:szCs w:val="28"/>
        </w:rPr>
        <w:t> настоящего Положения, должен содержать следующие сведения о муниципальном служащем: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1) фамилия, имя, отчество;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2) замещаемая должность муниципальной службы на момент проведения аттестации и дата назначения на эту должность;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3) перечень основных вопросов (документов), в решении (разработке) которых муниципальный служащий принимал участие;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4) мотивированная оценка профессиональных, личностных качеств и результатов профессиональной служебной деятельности муниципального служащего.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14. К отзыву об исполнении подлежащим аттестации муниципальным служащим должностных обязанностей за аттестационный период прилагаются сведения о выполненных муниципальным служащим поручениях и подготовленных им проектах документов за указанный период, содержащиеся в годовых отчетах о профессиональной служебной деятельности муниципального служащего.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lastRenderedPageBreak/>
        <w:t>При каждой последующей аттестации в аттестационную комиссию представляется также аттестационный лист муниципального служащего с данными предыдущей аттестации.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15. Кадровая служба администрации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Темниковского муниципального района не менее чем за неделю до начала аттестации должна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период, а также заявление о своем несогласии с представленным отзывом или пояснительную записку на отзыв непосредственного руководителя.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b/>
          <w:color w:val="22272F"/>
          <w:sz w:val="28"/>
          <w:szCs w:val="28"/>
        </w:rPr>
      </w:pPr>
      <w:r w:rsidRPr="00C11461">
        <w:rPr>
          <w:b/>
          <w:color w:val="22272F"/>
          <w:sz w:val="28"/>
          <w:szCs w:val="28"/>
        </w:rPr>
        <w:t>Глава 3. Проведение аттестации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16. Аттестация проводится с приглашением аттестуемого муниципального служащего на заседание аттестационной комиссии. В случае неявки муниципального служащего на заседание указанной комиссии без уважительной причины или отказа его от аттестации муниципальный служащий привлекается к дисциплинарной ответственности в соответствии с законодательством Российской Федерации, а аттестация переносится на более поздний срок.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служебной деятельности муниципального служащего.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комиссии.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17.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lastRenderedPageBreak/>
        <w:t>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соответствующим подразделением задач, сложности выполняемой им работы, ее эффективности и результативности.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При этом должны учитываться результаты исполнения муниципальным служащим должностной инструкции, профессиональные знания и опыт работы муниципального служащего, соблюдение муниципальным служащим ограничений, отсутствие нарушений запретов и ограничений, установленных </w:t>
      </w:r>
      <w:hyperlink r:id="rId8" w:anchor="/document/12152272/entry/0" w:history="1">
        <w:r w:rsidRPr="00C11461">
          <w:rPr>
            <w:sz w:val="28"/>
            <w:szCs w:val="28"/>
          </w:rPr>
          <w:t>законодательством</w:t>
        </w:r>
      </w:hyperlink>
      <w:r w:rsidRPr="00C11461">
        <w:rPr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 Российской Федерации о муниципальной службе, а при аттестации муниципального служащего, наделенного организационно-распорядительными полномочиями по отношению к другим муниципальным служащим, - также организаторские способности.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18. Заседание аттестационной комиссии считается правомочным, если на нем присутствует не менее двух третей ее членов.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19. Решение аттестационной комиссии принимается в отсутствие аттестуемого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 муниципальной службы.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20. По результатам аттестации муниципального служащего аттестационной комиссией принимается одно из следующих решений: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1) соответствует замещаемой должности муниципальной службы;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2) не соответствует замещаемой должности муниципальной службы.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Аттестационная комиссия может давать рекомендации о поощрении отдельных муниципальных служащих за достигнутые ими успехи в работе, в том числе о повышении их в должности, а в случае необходимости рекомендации об </w:t>
      </w:r>
      <w:r w:rsidRPr="00C11461">
        <w:rPr>
          <w:color w:val="22272F"/>
          <w:sz w:val="28"/>
          <w:szCs w:val="28"/>
        </w:rPr>
        <w:lastRenderedPageBreak/>
        <w:t>улучшении деятельности аттестуемых муниципальных служащих или о направлении отдельных муниципальных служащих на повышение квалификации.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21. Результаты аттестации сообщаются аттестованным муниципальным служащим непосредственно после подведения итогов голосования.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Результаты аттестации заносятся в аттестационный лист муниципального служащего, составленный по форме согласно </w:t>
      </w:r>
      <w:r w:rsidRPr="00C11461">
        <w:rPr>
          <w:sz w:val="28"/>
          <w:szCs w:val="28"/>
        </w:rPr>
        <w:t>приложению</w:t>
      </w:r>
      <w:r w:rsidRPr="00C11461">
        <w:rPr>
          <w:color w:val="22272F"/>
          <w:sz w:val="28"/>
          <w:szCs w:val="28"/>
        </w:rPr>
        <w:t> к настоящему Положению. Аттестационный лист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Муниципальный служащий знакомится с аттестационным листом под расписку.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Аттестационный лист муниципального служащего, прошедшего аттестацию, и отзыв об исполнении им должностных обязанностей за аттестационный период хранятся в личном деле муниципального служащего.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Секретарь аттестационной комиссии ведет протокол заседания комиссии, в котором фиксирует ее решения и результаты голосования. 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22. Материалы аттестации муниципальных служащих представляются Главе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Темниковского муниципального района  не позднее чем через семь дней после ее проведения.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23. По результатам аттестации Глава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Темниковского муниципального района принимает решение о поощрении отдельных муниципальных служащих за достигнутые ими успехи в работе или в срок не более одного месяца со дня аттестации о понижении муниципального служащего в должности с его согласия.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(работодатель) может в срок не более одного </w:t>
      </w:r>
      <w:r w:rsidRPr="00C11461">
        <w:rPr>
          <w:color w:val="22272F"/>
          <w:sz w:val="28"/>
          <w:szCs w:val="28"/>
        </w:rPr>
        <w:lastRenderedPageBreak/>
        <w:t>месяца со дня аттестации уволить его с муниципальной службы в связи с несоответствием замещаемой должности вследствие недостаточной квалификации, подтвержденной результатами аттестации. По истечении указанного срока увольнение муниципального служащего или понижение его в должности по результатам данной аттестации не допускается.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24. Муниципальный служащий вправе обжаловать результаты аттестации в судебном порядке в соответствии с законодательством Российской Федерации.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sz w:val="28"/>
          <w:szCs w:val="28"/>
        </w:rPr>
      </w:pPr>
    </w:p>
    <w:p w:rsidR="00901D07" w:rsidRPr="00C11461" w:rsidRDefault="00901D07" w:rsidP="00BA504F">
      <w:pPr>
        <w:spacing w:line="360" w:lineRule="auto"/>
        <w:ind w:firstLine="709"/>
        <w:jc w:val="both"/>
        <w:rPr>
          <w:sz w:val="28"/>
          <w:szCs w:val="28"/>
        </w:rPr>
      </w:pPr>
    </w:p>
    <w:p w:rsidR="00901D07" w:rsidRPr="00C11461" w:rsidRDefault="00901D07" w:rsidP="00901D07">
      <w:pPr>
        <w:jc w:val="right"/>
        <w:rPr>
          <w:sz w:val="28"/>
          <w:szCs w:val="28"/>
        </w:rPr>
      </w:pPr>
    </w:p>
    <w:p w:rsidR="00901D07" w:rsidRPr="00C11461" w:rsidRDefault="00901D07" w:rsidP="00901D07">
      <w:pPr>
        <w:jc w:val="right"/>
        <w:rPr>
          <w:sz w:val="28"/>
          <w:szCs w:val="28"/>
        </w:rPr>
      </w:pPr>
    </w:p>
    <w:p w:rsidR="00BA504F" w:rsidRDefault="00901D07" w:rsidP="00901D0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901D07" w:rsidRPr="00F73699" w:rsidRDefault="00901D07" w:rsidP="00BA504F">
      <w:pPr>
        <w:jc w:val="right"/>
        <w:rPr>
          <w:sz w:val="24"/>
          <w:szCs w:val="24"/>
        </w:rPr>
      </w:pPr>
      <w:r w:rsidRPr="00F73699">
        <w:rPr>
          <w:sz w:val="24"/>
          <w:szCs w:val="24"/>
        </w:rPr>
        <w:lastRenderedPageBreak/>
        <w:t xml:space="preserve">   Приложение</w:t>
      </w:r>
      <w:r w:rsidRPr="00F73699">
        <w:rPr>
          <w:sz w:val="24"/>
          <w:szCs w:val="24"/>
        </w:rPr>
        <w:br/>
        <w:t xml:space="preserve">                                                                                   к Положению о порядке проведения</w:t>
      </w:r>
      <w:r w:rsidRPr="00F73699">
        <w:rPr>
          <w:sz w:val="24"/>
          <w:szCs w:val="24"/>
        </w:rPr>
        <w:br/>
        <w:t xml:space="preserve">                                                                               аттестации муниципальных служащих</w:t>
      </w:r>
      <w:r w:rsidRPr="00F73699">
        <w:rPr>
          <w:sz w:val="24"/>
          <w:szCs w:val="24"/>
        </w:rPr>
        <w:br/>
        <w:t xml:space="preserve">                                                                            в </w:t>
      </w:r>
      <w:r w:rsidR="00BA504F" w:rsidRPr="00F73699">
        <w:rPr>
          <w:color w:val="000000" w:themeColor="text1"/>
          <w:sz w:val="24"/>
          <w:szCs w:val="24"/>
        </w:rPr>
        <w:t>Андреевском сельском поселени</w:t>
      </w:r>
      <w:r w:rsidR="00F73699" w:rsidRPr="00F73699">
        <w:rPr>
          <w:color w:val="000000" w:themeColor="text1"/>
          <w:sz w:val="24"/>
          <w:szCs w:val="24"/>
        </w:rPr>
        <w:t>и</w:t>
      </w:r>
      <w:r w:rsidR="00BA504F" w:rsidRPr="00F73699">
        <w:rPr>
          <w:color w:val="22272F"/>
          <w:sz w:val="24"/>
          <w:szCs w:val="24"/>
        </w:rPr>
        <w:t xml:space="preserve"> </w:t>
      </w:r>
      <w:r w:rsidRPr="00F73699">
        <w:rPr>
          <w:sz w:val="24"/>
          <w:szCs w:val="24"/>
        </w:rPr>
        <w:t xml:space="preserve">Темниковском муниципальном районе </w:t>
      </w:r>
    </w:p>
    <w:p w:rsidR="00901D07" w:rsidRPr="00F73699" w:rsidRDefault="00901D07" w:rsidP="00901D07">
      <w:pPr>
        <w:jc w:val="right"/>
        <w:rPr>
          <w:sz w:val="24"/>
          <w:szCs w:val="24"/>
        </w:rPr>
      </w:pPr>
      <w:r w:rsidRPr="00F73699">
        <w:rPr>
          <w:sz w:val="24"/>
          <w:szCs w:val="24"/>
        </w:rPr>
        <w:t>Республики Мордовия,</w:t>
      </w:r>
    </w:p>
    <w:p w:rsidR="00901D07" w:rsidRPr="00F73699" w:rsidRDefault="00901D07" w:rsidP="00901D07">
      <w:pPr>
        <w:jc w:val="right"/>
        <w:rPr>
          <w:sz w:val="24"/>
          <w:szCs w:val="24"/>
        </w:rPr>
      </w:pPr>
      <w:r w:rsidRPr="00F73699">
        <w:rPr>
          <w:sz w:val="24"/>
          <w:szCs w:val="24"/>
        </w:rPr>
        <w:t>утвержденному решением Совета депутатов</w:t>
      </w:r>
    </w:p>
    <w:p w:rsidR="00901D07" w:rsidRPr="00F73699" w:rsidRDefault="00901D07" w:rsidP="00901D07">
      <w:pPr>
        <w:jc w:val="right"/>
        <w:rPr>
          <w:sz w:val="24"/>
          <w:szCs w:val="24"/>
        </w:rPr>
      </w:pPr>
      <w:r w:rsidRPr="00F73699">
        <w:rPr>
          <w:sz w:val="24"/>
          <w:szCs w:val="24"/>
        </w:rPr>
        <w:t xml:space="preserve">Темниковского муниципального района </w:t>
      </w:r>
    </w:p>
    <w:p w:rsidR="00F73699" w:rsidRPr="00F73699" w:rsidRDefault="00901D07" w:rsidP="00901D07">
      <w:pPr>
        <w:jc w:val="right"/>
        <w:rPr>
          <w:sz w:val="24"/>
          <w:szCs w:val="24"/>
        </w:rPr>
      </w:pPr>
      <w:r w:rsidRPr="00F73699">
        <w:rPr>
          <w:sz w:val="24"/>
          <w:szCs w:val="24"/>
        </w:rPr>
        <w:t xml:space="preserve">Республики Мордовия </w:t>
      </w:r>
    </w:p>
    <w:p w:rsidR="00901D07" w:rsidRPr="00C11461" w:rsidRDefault="00901D07" w:rsidP="00901D07">
      <w:pPr>
        <w:jc w:val="right"/>
        <w:rPr>
          <w:sz w:val="28"/>
          <w:szCs w:val="28"/>
        </w:rPr>
      </w:pPr>
      <w:r w:rsidRPr="00F73699">
        <w:rPr>
          <w:sz w:val="24"/>
          <w:szCs w:val="24"/>
        </w:rPr>
        <w:t>от «___» _________2018 г. № ____</w:t>
      </w:r>
      <w:r w:rsidRPr="00C11461">
        <w:rPr>
          <w:sz w:val="28"/>
          <w:szCs w:val="28"/>
        </w:rPr>
        <w:t xml:space="preserve"> </w:t>
      </w:r>
      <w:r w:rsidRPr="00C11461">
        <w:rPr>
          <w:sz w:val="28"/>
          <w:szCs w:val="28"/>
        </w:rPr>
        <w:br/>
      </w:r>
    </w:p>
    <w:p w:rsidR="00901D07" w:rsidRPr="00C11461" w:rsidRDefault="00901D07" w:rsidP="00901D07">
      <w:pPr>
        <w:spacing w:before="100" w:beforeAutospacing="1" w:after="100" w:afterAutospacing="1"/>
        <w:jc w:val="center"/>
        <w:rPr>
          <w:b/>
          <w:color w:val="22272F"/>
          <w:sz w:val="28"/>
          <w:szCs w:val="28"/>
        </w:rPr>
      </w:pPr>
      <w:r w:rsidRPr="00C11461">
        <w:rPr>
          <w:b/>
          <w:color w:val="22272F"/>
          <w:sz w:val="28"/>
          <w:szCs w:val="28"/>
        </w:rPr>
        <w:t>Аттестационный лист муниципального служащего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1. Фамилия, имя, отчество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2. Год, число и месяц рождения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3. Сведения о профессиональном образовании, наличии ученой  степени, ученого звания _________________________________________</w:t>
      </w:r>
      <w:r w:rsidR="00F73699">
        <w:rPr>
          <w:color w:val="22272F"/>
          <w:sz w:val="28"/>
          <w:szCs w:val="28"/>
        </w:rPr>
        <w:t>_________________</w:t>
      </w:r>
      <w:r w:rsidRPr="00C11461">
        <w:rPr>
          <w:color w:val="22272F"/>
          <w:sz w:val="28"/>
          <w:szCs w:val="28"/>
        </w:rPr>
        <w:t xml:space="preserve"> _________________________________________________________________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_________________________________________________________________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(когда и  какое   учебное   заведение   окончил,   специальность   и квалификация по образованию, ученая степень, ученое звание)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4. Замещаемая должность муниципальной службы на момент аттестации  и дата назначения на эту должность __________________</w:t>
      </w:r>
      <w:r w:rsidR="00F73699">
        <w:rPr>
          <w:color w:val="22272F"/>
          <w:sz w:val="28"/>
          <w:szCs w:val="28"/>
        </w:rPr>
        <w:t>______________________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_________________________________________________________________</w:t>
      </w:r>
      <w:r w:rsidR="00F73699">
        <w:rPr>
          <w:color w:val="22272F"/>
          <w:sz w:val="28"/>
          <w:szCs w:val="28"/>
        </w:rPr>
        <w:t>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5. Стаж муниципальной службы _______________________________</w:t>
      </w:r>
      <w:r w:rsidR="00F73699">
        <w:rPr>
          <w:color w:val="22272F"/>
          <w:sz w:val="28"/>
          <w:szCs w:val="28"/>
        </w:rPr>
        <w:t>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6. Общий трудовой стаж ____________________________________</w:t>
      </w:r>
      <w:r w:rsidR="00F73699">
        <w:rPr>
          <w:color w:val="22272F"/>
          <w:sz w:val="28"/>
          <w:szCs w:val="28"/>
        </w:rPr>
        <w:t>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7. Вопросы к  муниципальному  служащему  и  краткие  ответы   на них __________________________________________________________</w:t>
      </w:r>
      <w:r w:rsidR="00F73699">
        <w:rPr>
          <w:color w:val="22272F"/>
          <w:sz w:val="28"/>
          <w:szCs w:val="28"/>
        </w:rPr>
        <w:t>________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_________________________________________________________________</w:t>
      </w:r>
      <w:r w:rsidR="00F73699">
        <w:rPr>
          <w:color w:val="22272F"/>
          <w:sz w:val="28"/>
          <w:szCs w:val="28"/>
        </w:rPr>
        <w:t>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8. Замечания и предложения, высказанные аттестационной комиссией: ______________________________________________________</w:t>
      </w:r>
      <w:r w:rsidR="00F73699">
        <w:rPr>
          <w:color w:val="22272F"/>
          <w:sz w:val="28"/>
          <w:szCs w:val="28"/>
        </w:rPr>
        <w:t>____________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_________________________________________________________________</w:t>
      </w:r>
      <w:r w:rsidR="00F73699">
        <w:rPr>
          <w:color w:val="22272F"/>
          <w:sz w:val="28"/>
          <w:szCs w:val="28"/>
        </w:rPr>
        <w:t>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9. Краткая оценка  выполнения  муниципальным  служащим  рекомендаций предыдущей аттестации ______________________________</w:t>
      </w:r>
      <w:r w:rsidR="00F73699">
        <w:rPr>
          <w:color w:val="22272F"/>
          <w:sz w:val="28"/>
          <w:szCs w:val="28"/>
        </w:rPr>
        <w:t>_______________</w:t>
      </w:r>
      <w:r w:rsidRPr="00C11461">
        <w:rPr>
          <w:color w:val="22272F"/>
          <w:sz w:val="28"/>
          <w:szCs w:val="28"/>
        </w:rPr>
        <w:t xml:space="preserve"> _________________________________________________________________</w:t>
      </w:r>
      <w:r w:rsidR="00F73699">
        <w:rPr>
          <w:color w:val="22272F"/>
          <w:sz w:val="28"/>
          <w:szCs w:val="28"/>
        </w:rPr>
        <w:t>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        (выполнены, выполнены частично, не выполнены)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10. Решение аттестационной комиссии: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1) соответствует замещаемой должности муниципальной службы;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2) не соответствует замещаемой должности муниципальной службы.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11. Рекомендации аттестационной комиссии:___________________</w:t>
      </w:r>
      <w:r w:rsidR="00F73699">
        <w:rPr>
          <w:color w:val="22272F"/>
          <w:sz w:val="28"/>
          <w:szCs w:val="28"/>
        </w:rPr>
        <w:t>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12. Количественный состав аттестационной комиссии:__________</w:t>
      </w:r>
      <w:r w:rsidR="00F73699">
        <w:rPr>
          <w:color w:val="22272F"/>
          <w:sz w:val="28"/>
          <w:szCs w:val="28"/>
        </w:rPr>
        <w:t>_______</w:t>
      </w:r>
      <w:r w:rsidRPr="00C11461">
        <w:rPr>
          <w:color w:val="22272F"/>
          <w:sz w:val="28"/>
          <w:szCs w:val="28"/>
        </w:rPr>
        <w:t xml:space="preserve"> </w:t>
      </w:r>
      <w:r w:rsidR="00F73699">
        <w:rPr>
          <w:color w:val="22272F"/>
          <w:sz w:val="28"/>
          <w:szCs w:val="28"/>
        </w:rPr>
        <w:t>________</w:t>
      </w:r>
      <w:r w:rsidRPr="00C11461">
        <w:rPr>
          <w:color w:val="22272F"/>
          <w:sz w:val="28"/>
          <w:szCs w:val="28"/>
        </w:rPr>
        <w:t>________________________________</w:t>
      </w:r>
      <w:r w:rsidR="00F73699">
        <w:rPr>
          <w:color w:val="22272F"/>
          <w:sz w:val="28"/>
          <w:szCs w:val="28"/>
        </w:rPr>
        <w:t>__________________________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13. На заседании присутствовало членов комиссии: ___________ _</w:t>
      </w:r>
      <w:r w:rsidR="00F73699">
        <w:rPr>
          <w:color w:val="22272F"/>
          <w:sz w:val="28"/>
          <w:szCs w:val="28"/>
        </w:rPr>
        <w:t>_______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14. Количество голосов "за" _____, "против" ______</w:t>
      </w:r>
    </w:p>
    <w:p w:rsidR="00901D07" w:rsidRPr="00C11461" w:rsidRDefault="00901D07" w:rsidP="00901D07">
      <w:pPr>
        <w:spacing w:before="100" w:beforeAutospacing="1" w:after="100" w:afterAutospacing="1"/>
        <w:rPr>
          <w:color w:val="22272F"/>
          <w:sz w:val="28"/>
          <w:szCs w:val="28"/>
        </w:rPr>
      </w:pPr>
      <w:r w:rsidRPr="00C11461">
        <w:rPr>
          <w:b/>
          <w:bCs/>
          <w:color w:val="22272F"/>
          <w:sz w:val="28"/>
          <w:szCs w:val="28"/>
        </w:rPr>
        <w:lastRenderedPageBreak/>
        <w:t>Примечания</w:t>
      </w:r>
      <w:r w:rsidRPr="00C11461">
        <w:rPr>
          <w:color w:val="22272F"/>
          <w:sz w:val="28"/>
          <w:szCs w:val="28"/>
        </w:rPr>
        <w:t>: _______________________________________________________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Председатель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аттестационной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комиссии             ───────────────   ───────────────────────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                  </w:t>
      </w:r>
      <w:r w:rsidR="00F73699">
        <w:rPr>
          <w:color w:val="22272F"/>
          <w:sz w:val="28"/>
          <w:szCs w:val="28"/>
        </w:rPr>
        <w:t xml:space="preserve">                               </w:t>
      </w:r>
      <w:r w:rsidRPr="00C11461">
        <w:rPr>
          <w:color w:val="22272F"/>
          <w:sz w:val="28"/>
          <w:szCs w:val="28"/>
        </w:rPr>
        <w:t xml:space="preserve">(подпись)       </w:t>
      </w:r>
      <w:r w:rsidR="00F73699">
        <w:rPr>
          <w:color w:val="22272F"/>
          <w:sz w:val="28"/>
          <w:szCs w:val="28"/>
        </w:rPr>
        <w:t xml:space="preserve">           </w:t>
      </w:r>
      <w:r w:rsidRPr="00C11461">
        <w:rPr>
          <w:color w:val="22272F"/>
          <w:sz w:val="28"/>
          <w:szCs w:val="28"/>
        </w:rPr>
        <w:t xml:space="preserve">  (расшифровка подписи)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Заместитель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председателя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аттестационной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комиссии             ───────────────   ───────────────────────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                </w:t>
      </w:r>
      <w:r w:rsidR="00F73699">
        <w:rPr>
          <w:color w:val="22272F"/>
          <w:sz w:val="28"/>
          <w:szCs w:val="28"/>
        </w:rPr>
        <w:t xml:space="preserve">                                </w:t>
      </w:r>
      <w:r w:rsidRPr="00C11461">
        <w:rPr>
          <w:color w:val="22272F"/>
          <w:sz w:val="28"/>
          <w:szCs w:val="28"/>
        </w:rPr>
        <w:t xml:space="preserve">  (подпись)        </w:t>
      </w:r>
      <w:r w:rsidR="00F73699">
        <w:rPr>
          <w:color w:val="22272F"/>
          <w:sz w:val="28"/>
          <w:szCs w:val="28"/>
        </w:rPr>
        <w:t xml:space="preserve">            </w:t>
      </w:r>
      <w:r w:rsidRPr="00C11461">
        <w:rPr>
          <w:color w:val="22272F"/>
          <w:sz w:val="28"/>
          <w:szCs w:val="28"/>
        </w:rPr>
        <w:t xml:space="preserve"> (расшифровка подписи)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Секретарь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аттестационной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комиссии             ───────────────   ───────────────────────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               </w:t>
      </w:r>
      <w:r w:rsidR="00F73699">
        <w:rPr>
          <w:color w:val="22272F"/>
          <w:sz w:val="28"/>
          <w:szCs w:val="28"/>
        </w:rPr>
        <w:t xml:space="preserve">                                </w:t>
      </w:r>
      <w:r w:rsidRPr="00C11461">
        <w:rPr>
          <w:color w:val="22272F"/>
          <w:sz w:val="28"/>
          <w:szCs w:val="28"/>
        </w:rPr>
        <w:t xml:space="preserve">   (подпись)        </w:t>
      </w:r>
      <w:r w:rsidR="00F73699">
        <w:rPr>
          <w:color w:val="22272F"/>
          <w:sz w:val="28"/>
          <w:szCs w:val="28"/>
        </w:rPr>
        <w:t xml:space="preserve">             </w:t>
      </w:r>
      <w:r w:rsidRPr="00C11461">
        <w:rPr>
          <w:color w:val="22272F"/>
          <w:sz w:val="28"/>
          <w:szCs w:val="28"/>
        </w:rPr>
        <w:t xml:space="preserve"> (расшифровка подписи)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Члены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аттестационной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комиссии:            ───────────────   ───────────────────────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                 </w:t>
      </w:r>
      <w:r w:rsidR="00F73699">
        <w:rPr>
          <w:color w:val="22272F"/>
          <w:sz w:val="28"/>
          <w:szCs w:val="28"/>
        </w:rPr>
        <w:t xml:space="preserve">                               </w:t>
      </w:r>
      <w:r w:rsidRPr="00C11461">
        <w:rPr>
          <w:color w:val="22272F"/>
          <w:sz w:val="28"/>
          <w:szCs w:val="28"/>
        </w:rPr>
        <w:t xml:space="preserve"> (подпись)       </w:t>
      </w:r>
      <w:r w:rsidR="00F73699">
        <w:rPr>
          <w:color w:val="22272F"/>
          <w:sz w:val="28"/>
          <w:szCs w:val="28"/>
        </w:rPr>
        <w:t xml:space="preserve">               </w:t>
      </w:r>
      <w:r w:rsidRPr="00C11461">
        <w:rPr>
          <w:color w:val="22272F"/>
          <w:sz w:val="28"/>
          <w:szCs w:val="28"/>
        </w:rPr>
        <w:t xml:space="preserve">  (расшифровка подписи)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                 ───────────────   ───────────────────────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                </w:t>
      </w:r>
      <w:r w:rsidR="00F73699">
        <w:rPr>
          <w:color w:val="22272F"/>
          <w:sz w:val="28"/>
          <w:szCs w:val="28"/>
        </w:rPr>
        <w:t xml:space="preserve">                                </w:t>
      </w:r>
      <w:r w:rsidRPr="00C11461">
        <w:rPr>
          <w:color w:val="22272F"/>
          <w:sz w:val="28"/>
          <w:szCs w:val="28"/>
        </w:rPr>
        <w:t xml:space="preserve"> (подпись)      </w:t>
      </w:r>
      <w:r w:rsidR="00F73699">
        <w:rPr>
          <w:color w:val="22272F"/>
          <w:sz w:val="28"/>
          <w:szCs w:val="28"/>
        </w:rPr>
        <w:t xml:space="preserve">                  </w:t>
      </w:r>
      <w:r w:rsidRPr="00C11461">
        <w:rPr>
          <w:color w:val="22272F"/>
          <w:sz w:val="28"/>
          <w:szCs w:val="28"/>
        </w:rPr>
        <w:t xml:space="preserve">   (расшифровка подписи)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                 ______________    _____________________</w:t>
      </w:r>
      <w:r w:rsidR="00F73699">
        <w:rPr>
          <w:color w:val="22272F"/>
          <w:sz w:val="28"/>
          <w:szCs w:val="28"/>
        </w:rPr>
        <w:t>_______________________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                </w:t>
      </w:r>
      <w:r w:rsidR="00F73699">
        <w:rPr>
          <w:color w:val="22272F"/>
          <w:sz w:val="28"/>
          <w:szCs w:val="28"/>
        </w:rPr>
        <w:t xml:space="preserve">                               </w:t>
      </w:r>
      <w:r w:rsidRPr="00C11461">
        <w:rPr>
          <w:color w:val="22272F"/>
          <w:sz w:val="28"/>
          <w:szCs w:val="28"/>
        </w:rPr>
        <w:t xml:space="preserve">  (подпись)    </w:t>
      </w:r>
      <w:r w:rsidR="00F73699">
        <w:rPr>
          <w:color w:val="22272F"/>
          <w:sz w:val="28"/>
          <w:szCs w:val="28"/>
        </w:rPr>
        <w:t xml:space="preserve">                   </w:t>
      </w:r>
      <w:r w:rsidRPr="00C11461">
        <w:rPr>
          <w:color w:val="22272F"/>
          <w:sz w:val="28"/>
          <w:szCs w:val="28"/>
        </w:rPr>
        <w:t xml:space="preserve">     (расшифровка подписи)</w:t>
      </w:r>
    </w:p>
    <w:p w:rsidR="00F73699" w:rsidRDefault="00F73699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Дата проведения аттестации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__________________________</w:t>
      </w:r>
      <w:r w:rsidR="00F73699">
        <w:rPr>
          <w:color w:val="22272F"/>
          <w:sz w:val="28"/>
          <w:szCs w:val="28"/>
        </w:rPr>
        <w:t>_____________________________________________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С аттестационным листом ознакомился _________________________________________________________________</w:t>
      </w:r>
      <w:r w:rsidR="00F73699">
        <w:rPr>
          <w:color w:val="22272F"/>
          <w:sz w:val="28"/>
          <w:szCs w:val="28"/>
        </w:rPr>
        <w:t>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(подпись муниципального служащего, дата)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(место для печати органа местного самоуправления,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аппарата избирательной комиссии муниципального образования)</w:t>
      </w:r>
    </w:p>
    <w:p w:rsidR="00901D07" w:rsidRPr="00C11461" w:rsidRDefault="00901D07" w:rsidP="00901D07">
      <w:pPr>
        <w:rPr>
          <w:sz w:val="28"/>
          <w:szCs w:val="28"/>
        </w:rPr>
      </w:pPr>
    </w:p>
    <w:p w:rsidR="00901D07" w:rsidRPr="00C11461" w:rsidRDefault="00901D07" w:rsidP="00901D07">
      <w:pPr>
        <w:pStyle w:val="1"/>
        <w:spacing w:before="0"/>
        <w:ind w:left="4320"/>
        <w:jc w:val="right"/>
        <w:rPr>
          <w:rFonts w:ascii="Times New Roman" w:hAnsi="Times New Roman"/>
          <w:b w:val="0"/>
        </w:rPr>
      </w:pPr>
    </w:p>
    <w:p w:rsidR="00901D07" w:rsidRPr="00C11461" w:rsidRDefault="00901D07" w:rsidP="00901D07">
      <w:pPr>
        <w:pStyle w:val="1"/>
        <w:spacing w:before="0"/>
        <w:ind w:left="4320"/>
        <w:jc w:val="right"/>
        <w:rPr>
          <w:rFonts w:ascii="Times New Roman" w:hAnsi="Times New Roman"/>
          <w:b w:val="0"/>
        </w:rPr>
      </w:pPr>
    </w:p>
    <w:p w:rsidR="00240C91" w:rsidRDefault="00240C91" w:rsidP="00240C9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</w:p>
    <w:p w:rsidR="008F41D3" w:rsidRDefault="008F41D3" w:rsidP="008F41D3">
      <w:pPr>
        <w:jc w:val="both"/>
        <w:outlineLvl w:val="0"/>
        <w:rPr>
          <w:bCs/>
          <w:sz w:val="28"/>
        </w:rPr>
      </w:pPr>
    </w:p>
    <w:p w:rsidR="00D537C7" w:rsidRPr="00AA7DBF" w:rsidRDefault="00D537C7" w:rsidP="008F41D3">
      <w:pPr>
        <w:widowControl w:val="0"/>
        <w:jc w:val="both"/>
        <w:rPr>
          <w:sz w:val="28"/>
          <w:szCs w:val="28"/>
        </w:rPr>
      </w:pPr>
    </w:p>
    <w:p w:rsidR="00AA7DBF" w:rsidRPr="00AA7DBF" w:rsidRDefault="00D537C7" w:rsidP="00B376DF">
      <w:pPr>
        <w:widowControl w:val="0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Глава </w:t>
      </w:r>
      <w:r w:rsidR="00AA7DBF" w:rsidRPr="00AA7DBF">
        <w:rPr>
          <w:sz w:val="28"/>
          <w:szCs w:val="28"/>
        </w:rPr>
        <w:t>Андреевского</w:t>
      </w:r>
      <w:r w:rsidRPr="00AA7DBF">
        <w:rPr>
          <w:sz w:val="28"/>
          <w:szCs w:val="28"/>
        </w:rPr>
        <w:t xml:space="preserve"> </w:t>
      </w:r>
    </w:p>
    <w:p w:rsidR="00D537C7" w:rsidRPr="00AA7DBF" w:rsidRDefault="00D537C7" w:rsidP="00B376DF">
      <w:pPr>
        <w:widowControl w:val="0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сельского поселения</w:t>
      </w:r>
      <w:r w:rsidR="00707BA2">
        <w:rPr>
          <w:sz w:val="28"/>
          <w:szCs w:val="28"/>
        </w:rPr>
        <w:t xml:space="preserve"> </w:t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  <w:t xml:space="preserve">        </w:t>
      </w:r>
      <w:r w:rsidR="00AA7DBF" w:rsidRPr="00AA7DBF">
        <w:rPr>
          <w:sz w:val="28"/>
          <w:szCs w:val="28"/>
        </w:rPr>
        <w:t>Т.В.Максимова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  <w:sectPr w:rsidR="00D537C7" w:rsidRPr="00AA7DBF" w:rsidSect="00B00C3D">
          <w:head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cols w:space="720"/>
          <w:titlePg/>
          <w:docGrid w:linePitch="272"/>
        </w:sectPr>
      </w:pPr>
    </w:p>
    <w:p w:rsidR="00AD2DF0" w:rsidRPr="00AA7DBF" w:rsidRDefault="00AD2DF0" w:rsidP="004E1A17">
      <w:pPr>
        <w:ind w:firstLine="709"/>
        <w:jc w:val="center"/>
        <w:rPr>
          <w:sz w:val="28"/>
          <w:szCs w:val="28"/>
        </w:rPr>
      </w:pPr>
    </w:p>
    <w:sectPr w:rsidR="00AD2DF0" w:rsidRPr="00AA7DBF" w:rsidSect="00A333A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3046" w:rsidRDefault="00593046" w:rsidP="00D87585">
      <w:r>
        <w:separator/>
      </w:r>
    </w:p>
  </w:endnote>
  <w:endnote w:type="continuationSeparator" w:id="1">
    <w:p w:rsidR="00593046" w:rsidRDefault="00593046" w:rsidP="00D87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3046" w:rsidRDefault="00593046" w:rsidP="00D87585">
      <w:r>
        <w:separator/>
      </w:r>
    </w:p>
  </w:footnote>
  <w:footnote w:type="continuationSeparator" w:id="1">
    <w:p w:rsidR="00593046" w:rsidRDefault="00593046" w:rsidP="00D87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82501"/>
    </w:sdtPr>
    <w:sdtContent>
      <w:p w:rsidR="00B00C3D" w:rsidRDefault="002460D2" w:rsidP="00B00C3D">
        <w:pPr>
          <w:pStyle w:val="a6"/>
          <w:jc w:val="center"/>
        </w:pPr>
        <w:fldSimple w:instr=" PAGE   \* MERGEFORMAT ">
          <w:r w:rsidR="00F73699">
            <w:rPr>
              <w:noProof/>
            </w:rPr>
            <w:t>3</w:t>
          </w:r>
        </w:fldSimple>
      </w:p>
    </w:sdtContent>
  </w:sdt>
  <w:p w:rsidR="00D87585" w:rsidRDefault="00D8758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3A1" w:rsidRDefault="00A333A1" w:rsidP="00B00C3D">
    <w:pPr>
      <w:pStyle w:val="a6"/>
      <w:jc w:val="center"/>
    </w:pPr>
  </w:p>
  <w:p w:rsidR="00D87585" w:rsidRDefault="00D8758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24C56"/>
    <w:multiLevelType w:val="hybridMultilevel"/>
    <w:tmpl w:val="77C2C120"/>
    <w:lvl w:ilvl="0" w:tplc="FE6634D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43010"/>
  </w:hdrShapeDefaults>
  <w:footnotePr>
    <w:footnote w:id="0"/>
    <w:footnote w:id="1"/>
  </w:footnotePr>
  <w:endnotePr>
    <w:endnote w:id="0"/>
    <w:endnote w:id="1"/>
  </w:endnotePr>
  <w:compat/>
  <w:rsids>
    <w:rsidRoot w:val="00D537C7"/>
    <w:rsid w:val="0004393A"/>
    <w:rsid w:val="00081A61"/>
    <w:rsid w:val="000E1AB5"/>
    <w:rsid w:val="000F68D7"/>
    <w:rsid w:val="0011423C"/>
    <w:rsid w:val="00115CB5"/>
    <w:rsid w:val="00134D44"/>
    <w:rsid w:val="00191DBC"/>
    <w:rsid w:val="00191FD6"/>
    <w:rsid w:val="00196D44"/>
    <w:rsid w:val="001E74C0"/>
    <w:rsid w:val="002164EF"/>
    <w:rsid w:val="00240C91"/>
    <w:rsid w:val="002460D2"/>
    <w:rsid w:val="002D6362"/>
    <w:rsid w:val="00320B1F"/>
    <w:rsid w:val="003D484E"/>
    <w:rsid w:val="0042735B"/>
    <w:rsid w:val="004945E8"/>
    <w:rsid w:val="004E1A17"/>
    <w:rsid w:val="00516852"/>
    <w:rsid w:val="0053235B"/>
    <w:rsid w:val="00593046"/>
    <w:rsid w:val="005A006A"/>
    <w:rsid w:val="005D64F0"/>
    <w:rsid w:val="005E2BE5"/>
    <w:rsid w:val="005F0CB9"/>
    <w:rsid w:val="00600BCE"/>
    <w:rsid w:val="00664C09"/>
    <w:rsid w:val="006C0F55"/>
    <w:rsid w:val="00707BA2"/>
    <w:rsid w:val="00740231"/>
    <w:rsid w:val="00795F3B"/>
    <w:rsid w:val="008026F8"/>
    <w:rsid w:val="00846000"/>
    <w:rsid w:val="008962C9"/>
    <w:rsid w:val="008F41D3"/>
    <w:rsid w:val="00901D07"/>
    <w:rsid w:val="00A333A1"/>
    <w:rsid w:val="00A47E7B"/>
    <w:rsid w:val="00AA7835"/>
    <w:rsid w:val="00AA7DBF"/>
    <w:rsid w:val="00AD2DF0"/>
    <w:rsid w:val="00AF7CFC"/>
    <w:rsid w:val="00B00C3D"/>
    <w:rsid w:val="00B376DF"/>
    <w:rsid w:val="00BA504F"/>
    <w:rsid w:val="00BB6FEE"/>
    <w:rsid w:val="00BC6BB3"/>
    <w:rsid w:val="00BC6C74"/>
    <w:rsid w:val="00C13ACB"/>
    <w:rsid w:val="00C438DB"/>
    <w:rsid w:val="00CE007B"/>
    <w:rsid w:val="00D34950"/>
    <w:rsid w:val="00D537C7"/>
    <w:rsid w:val="00D718DB"/>
    <w:rsid w:val="00D87585"/>
    <w:rsid w:val="00DC26D7"/>
    <w:rsid w:val="00DE73B4"/>
    <w:rsid w:val="00E36C35"/>
    <w:rsid w:val="00E616F7"/>
    <w:rsid w:val="00E70964"/>
    <w:rsid w:val="00EA6068"/>
    <w:rsid w:val="00ED76BA"/>
    <w:rsid w:val="00EF1473"/>
    <w:rsid w:val="00EF4C86"/>
    <w:rsid w:val="00F5695E"/>
    <w:rsid w:val="00F7307B"/>
    <w:rsid w:val="00F73699"/>
    <w:rsid w:val="00F75C34"/>
    <w:rsid w:val="00F85D31"/>
    <w:rsid w:val="00FB1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537C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37C7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a3">
    <w:name w:val="Нормальный (таблица)"/>
    <w:basedOn w:val="a"/>
    <w:next w:val="a"/>
    <w:rsid w:val="00D537C7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rsid w:val="00D537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uiPriority w:val="99"/>
    <w:rsid w:val="00D537C7"/>
    <w:rPr>
      <w:b/>
      <w:bCs/>
      <w:color w:val="008000"/>
    </w:rPr>
  </w:style>
  <w:style w:type="paragraph" w:customStyle="1" w:styleId="ConsPlusNormal">
    <w:name w:val="ConsPlusNormal"/>
    <w:rsid w:val="00D537C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B376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875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875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00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00C3D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8F41D3"/>
    <w:pPr>
      <w:ind w:left="720"/>
      <w:contextualSpacing/>
    </w:pPr>
  </w:style>
  <w:style w:type="paragraph" w:styleId="ad">
    <w:name w:val="No Spacing"/>
    <w:link w:val="ae"/>
    <w:uiPriority w:val="1"/>
    <w:qFormat/>
    <w:rsid w:val="00FB1957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locked/>
    <w:rsid w:val="00FB1957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0B251-5423-47CF-B23A-A9BB3E2C6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1</Pages>
  <Words>2921</Words>
  <Characters>16652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1</cp:lastModifiedBy>
  <cp:revision>32</cp:revision>
  <cp:lastPrinted>2018-11-23T08:26:00Z</cp:lastPrinted>
  <dcterms:created xsi:type="dcterms:W3CDTF">2017-02-04T15:00:00Z</dcterms:created>
  <dcterms:modified xsi:type="dcterms:W3CDTF">2018-12-06T05:45:00Z</dcterms:modified>
</cp:coreProperties>
</file>