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D07" w:rsidRDefault="00901D07" w:rsidP="00901D07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240C91" w:rsidRDefault="00240C91" w:rsidP="00240C9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C91" w:rsidRPr="00BA504F" w:rsidRDefault="00240C91" w:rsidP="00240C91">
      <w:pPr>
        <w:jc w:val="center"/>
      </w:pPr>
    </w:p>
    <w:p w:rsidR="00240C91" w:rsidRPr="00BA504F" w:rsidRDefault="00240C91" w:rsidP="00240C91">
      <w:pPr>
        <w:jc w:val="center"/>
      </w:pPr>
    </w:p>
    <w:p w:rsidR="00240C91" w:rsidRDefault="00240C91" w:rsidP="00240C9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0C91" w:rsidRDefault="00240C91" w:rsidP="00240C91">
      <w:pPr>
        <w:jc w:val="center"/>
        <w:rPr>
          <w:b/>
          <w:bCs/>
          <w:sz w:val="18"/>
          <w:szCs w:val="18"/>
        </w:rPr>
      </w:pPr>
    </w:p>
    <w:p w:rsidR="000E1500" w:rsidRPr="003F494E" w:rsidRDefault="000E1500" w:rsidP="00240C91">
      <w:pPr>
        <w:jc w:val="center"/>
        <w:rPr>
          <w:b/>
          <w:bCs/>
          <w:sz w:val="18"/>
          <w:szCs w:val="18"/>
        </w:rPr>
      </w:pPr>
    </w:p>
    <w:p w:rsidR="00240C91" w:rsidRDefault="00901D07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240C91">
        <w:rPr>
          <w:sz w:val="28"/>
          <w:szCs w:val="28"/>
        </w:rPr>
        <w:t xml:space="preserve">2018 года                                                                                                № 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240C91" w:rsidRPr="0089361E" w:rsidRDefault="00240C91" w:rsidP="00240C91">
      <w:r>
        <w:t xml:space="preserve">    </w:t>
      </w:r>
      <w:r>
        <w:rPr>
          <w:sz w:val="28"/>
          <w:szCs w:val="28"/>
        </w:rPr>
        <w:t xml:space="preserve">                                                         </w:t>
      </w:r>
    </w:p>
    <w:p w:rsidR="00C07D76" w:rsidRDefault="00C07D76" w:rsidP="00240C91"/>
    <w:p w:rsidR="0089361E" w:rsidRDefault="0089361E" w:rsidP="0089361E">
      <w:pPr>
        <w:widowControl w:val="0"/>
        <w:ind w:right="-1"/>
        <w:jc w:val="center"/>
        <w:rPr>
          <w:b/>
          <w:sz w:val="28"/>
          <w:szCs w:val="28"/>
        </w:rPr>
      </w:pPr>
      <w:bookmarkStart w:id="0" w:name="sub_1000"/>
      <w:r>
        <w:rPr>
          <w:b/>
          <w:sz w:val="28"/>
          <w:szCs w:val="28"/>
        </w:rPr>
        <w:t>«</w:t>
      </w:r>
      <w:r w:rsidRPr="007F2DC3">
        <w:rPr>
          <w:b/>
          <w:sz w:val="28"/>
          <w:szCs w:val="28"/>
        </w:rPr>
        <w:t xml:space="preserve">О вынесении на публичные слушания проекта решения Совета депутатов </w:t>
      </w:r>
      <w:r>
        <w:rPr>
          <w:b/>
          <w:sz w:val="28"/>
          <w:szCs w:val="28"/>
        </w:rPr>
        <w:t>Андреевского</w:t>
      </w:r>
      <w:r w:rsidRPr="007F2DC3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Темниковского</w:t>
      </w:r>
      <w:r w:rsidRPr="007F2DC3">
        <w:rPr>
          <w:b/>
          <w:sz w:val="28"/>
          <w:szCs w:val="28"/>
        </w:rPr>
        <w:t xml:space="preserve"> муниципального района «О бюджете </w:t>
      </w:r>
      <w:r>
        <w:rPr>
          <w:b/>
          <w:sz w:val="28"/>
          <w:szCs w:val="28"/>
        </w:rPr>
        <w:t>Андреевского сельского поселения на 2019 год</w:t>
      </w:r>
      <w:r w:rsidR="003B5F2A" w:rsidRPr="003B5F2A">
        <w:rPr>
          <w:bCs/>
          <w:sz w:val="28"/>
          <w:szCs w:val="28"/>
        </w:rPr>
        <w:t xml:space="preserve"> </w:t>
      </w:r>
      <w:r w:rsidR="003B5F2A" w:rsidRPr="003B5F2A">
        <w:rPr>
          <w:b/>
          <w:bCs/>
          <w:sz w:val="28"/>
          <w:szCs w:val="28"/>
        </w:rPr>
        <w:t>и на плановый период 2020 и 2021 годов</w:t>
      </w:r>
      <w:r w:rsidR="003B5F2A" w:rsidRPr="003B5F2A">
        <w:rPr>
          <w:b/>
          <w:sz w:val="28"/>
          <w:szCs w:val="28"/>
        </w:rPr>
        <w:t>»</w:t>
      </w:r>
    </w:p>
    <w:p w:rsidR="0089361E" w:rsidRPr="007F2DC3" w:rsidRDefault="0089361E" w:rsidP="0089361E">
      <w:pPr>
        <w:widowControl w:val="0"/>
        <w:ind w:left="142" w:right="1417"/>
        <w:rPr>
          <w:b/>
          <w:sz w:val="28"/>
          <w:szCs w:val="28"/>
        </w:rPr>
      </w:pP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E5C80">
        <w:rPr>
          <w:sz w:val="28"/>
          <w:szCs w:val="28"/>
        </w:rPr>
        <w:t xml:space="preserve">В соответствии с Бюджетным кодексом Российской Федерации,   с решением Совета депутатов  Андреевского сельского поселения </w:t>
      </w:r>
      <w:r w:rsidRPr="009528D1">
        <w:rPr>
          <w:sz w:val="28"/>
          <w:szCs w:val="28"/>
        </w:rPr>
        <w:t>от 14 ноября 2005 года № 12</w:t>
      </w:r>
      <w:r w:rsidRPr="003E5C80">
        <w:rPr>
          <w:sz w:val="28"/>
          <w:szCs w:val="28"/>
        </w:rPr>
        <w:t xml:space="preserve"> «Об утверждении положения о порядке проведения публичных слушаний на территории Андреевского сельского поселения», </w:t>
      </w:r>
      <w:r w:rsidRPr="001F2245">
        <w:rPr>
          <w:sz w:val="28"/>
          <w:szCs w:val="28"/>
        </w:rPr>
        <w:t>статьей 13</w:t>
      </w:r>
      <w:r w:rsidRPr="003E5C80">
        <w:rPr>
          <w:sz w:val="28"/>
          <w:szCs w:val="28"/>
        </w:rPr>
        <w:t xml:space="preserve"> Устава Андреевского сельского поселения Темниковского муниципального района,</w:t>
      </w:r>
    </w:p>
    <w:p w:rsidR="0089361E" w:rsidRDefault="0089361E" w:rsidP="0089361E">
      <w:pPr>
        <w:widowControl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3E5C80">
        <w:rPr>
          <w:bCs/>
          <w:sz w:val="28"/>
          <w:szCs w:val="28"/>
        </w:rPr>
        <w:t>Совет депутатов Андреевского сельского поселения Темниковского                    муниципального района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 е ш и л: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5C80">
        <w:rPr>
          <w:bCs/>
          <w:sz w:val="28"/>
          <w:szCs w:val="28"/>
        </w:rPr>
        <w:t>1</w:t>
      </w:r>
      <w:r w:rsidRPr="003E5C80">
        <w:rPr>
          <w:sz w:val="28"/>
          <w:szCs w:val="28"/>
        </w:rPr>
        <w:t>. Вынести на публичные слушания проект решения Совета депутатов Андреевского сельского поселения Темниковского муниципального района «О бюджете Андреевского сельского поселения на 2019 год</w:t>
      </w:r>
      <w:r w:rsidR="009528D1" w:rsidRPr="009528D1">
        <w:rPr>
          <w:b/>
          <w:bCs/>
          <w:sz w:val="28"/>
          <w:szCs w:val="28"/>
        </w:rPr>
        <w:t xml:space="preserve"> </w:t>
      </w:r>
      <w:r w:rsidR="009528D1" w:rsidRPr="009528D1">
        <w:rPr>
          <w:bCs/>
          <w:sz w:val="28"/>
          <w:szCs w:val="28"/>
        </w:rPr>
        <w:t>и на плановый период 2020 и 2021 годов</w:t>
      </w:r>
      <w:r w:rsidRPr="003E5C80">
        <w:rPr>
          <w:sz w:val="28"/>
          <w:szCs w:val="28"/>
        </w:rPr>
        <w:t>» (приложение 1), внесенный в порядке правотворческой инициативы Андреевского сельского поселения Темниковского муниципального района.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5C80">
        <w:rPr>
          <w:sz w:val="28"/>
          <w:szCs w:val="28"/>
        </w:rPr>
        <w:t>2. Определить, что место и время проведения публичных слушаний устанавливаются в соответствии с графиком (приложение 2).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5C80"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3).</w:t>
      </w:r>
    </w:p>
    <w:p w:rsidR="0089361E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5C80">
        <w:rPr>
          <w:sz w:val="28"/>
          <w:szCs w:val="28"/>
        </w:rPr>
        <w:t>4. Предложения по проекту решения «О бюджете Андреевского сельского поселения Темниковского муниципального района на 2019 год</w:t>
      </w:r>
      <w:r w:rsidR="009528D1">
        <w:rPr>
          <w:sz w:val="28"/>
          <w:szCs w:val="28"/>
        </w:rPr>
        <w:t xml:space="preserve"> </w:t>
      </w:r>
      <w:r w:rsidR="009528D1" w:rsidRPr="009528D1">
        <w:rPr>
          <w:bCs/>
          <w:sz w:val="28"/>
          <w:szCs w:val="28"/>
        </w:rPr>
        <w:t xml:space="preserve">и на плановый </w:t>
      </w:r>
      <w:r w:rsidR="009528D1" w:rsidRPr="009528D1">
        <w:rPr>
          <w:bCs/>
          <w:sz w:val="28"/>
          <w:szCs w:val="28"/>
        </w:rPr>
        <w:lastRenderedPageBreak/>
        <w:t>период 2020 и 2021 годов</w:t>
      </w:r>
      <w:r w:rsidRPr="003E5C80">
        <w:rPr>
          <w:sz w:val="28"/>
          <w:szCs w:val="28"/>
        </w:rPr>
        <w:t xml:space="preserve">» принимаются рабочей группой по </w:t>
      </w:r>
      <w:r w:rsidRPr="004A4BAC">
        <w:rPr>
          <w:sz w:val="28"/>
          <w:szCs w:val="28"/>
        </w:rPr>
        <w:t>12 декабря 2018 года</w:t>
      </w:r>
      <w:r w:rsidRPr="003E5C80">
        <w:rPr>
          <w:sz w:val="28"/>
          <w:szCs w:val="28"/>
        </w:rPr>
        <w:t xml:space="preserve"> в соответствии с прилагаемой формой внесения предложений по проекту решения «О бюджете Андреевского сельского поселения на 2019 год» (приложение 4) по адресу: РМ,  </w:t>
      </w:r>
      <w:r>
        <w:rPr>
          <w:sz w:val="28"/>
          <w:szCs w:val="28"/>
        </w:rPr>
        <w:t xml:space="preserve">Темниковский </w:t>
      </w:r>
      <w:r w:rsidRPr="003E5C80">
        <w:rPr>
          <w:sz w:val="28"/>
          <w:szCs w:val="28"/>
        </w:rPr>
        <w:t>район,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3E5C8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Андреевка ул. Молодежная д 10 </w:t>
      </w:r>
      <w:r w:rsidRPr="003E5C80">
        <w:rPr>
          <w:sz w:val="28"/>
          <w:szCs w:val="28"/>
        </w:rPr>
        <w:t xml:space="preserve">тел. </w:t>
      </w:r>
      <w:r>
        <w:rPr>
          <w:sz w:val="28"/>
          <w:szCs w:val="28"/>
        </w:rPr>
        <w:t>(8-834-45- 2-76-19</w:t>
      </w:r>
      <w:r w:rsidRPr="003E5C80">
        <w:rPr>
          <w:sz w:val="28"/>
          <w:szCs w:val="28"/>
        </w:rPr>
        <w:t>) ежедневно с 09 ч. 00 мин. до 17 ч. 00 мин., кроме субботы и воскресенья.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5C80">
        <w:rPr>
          <w:sz w:val="28"/>
          <w:szCs w:val="28"/>
        </w:rPr>
        <w:t>5. Обсуждение проекта решения «О бюджете Андреевского сельского поселения 2019 год» осуществляется в порядке, установленном Положением о порядке проведения публичных слушаний.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5C80">
        <w:rPr>
          <w:sz w:val="28"/>
          <w:szCs w:val="28"/>
        </w:rPr>
        <w:t>6. Настоящее решение вступает в силу со дня его обнародования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</w:p>
    <w:p w:rsidR="00C07D76" w:rsidRPr="0089361E" w:rsidRDefault="00C07D76" w:rsidP="00C07D76">
      <w:pPr>
        <w:jc w:val="right"/>
        <w:rPr>
          <w:b/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Глава Андреевского </w:t>
      </w:r>
    </w:p>
    <w:p w:rsidR="00C07D76" w:rsidRDefault="00C07D76" w:rsidP="00C07D76">
      <w:pPr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сельского поселения                                                                                Т.В.Максимова </w:t>
      </w: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Pr="003E5C80" w:rsidRDefault="0089361E" w:rsidP="0089361E">
      <w:pPr>
        <w:ind w:firstLine="709"/>
        <w:jc w:val="right"/>
        <w:rPr>
          <w:sz w:val="28"/>
          <w:szCs w:val="28"/>
        </w:rPr>
      </w:pPr>
      <w:r w:rsidRPr="003E5C80">
        <w:rPr>
          <w:sz w:val="28"/>
          <w:szCs w:val="28"/>
        </w:rPr>
        <w:lastRenderedPageBreak/>
        <w:t>Приложение  1</w:t>
      </w:r>
    </w:p>
    <w:p w:rsidR="0089361E" w:rsidRDefault="0089361E" w:rsidP="0089361E">
      <w:pPr>
        <w:ind w:firstLine="709"/>
        <w:jc w:val="right"/>
        <w:rPr>
          <w:sz w:val="28"/>
          <w:szCs w:val="28"/>
        </w:rPr>
      </w:pPr>
      <w:r w:rsidRPr="003E5C80">
        <w:rPr>
          <w:sz w:val="28"/>
          <w:szCs w:val="28"/>
        </w:rPr>
        <w:t xml:space="preserve">к решению Совета депутатов </w:t>
      </w:r>
    </w:p>
    <w:p w:rsidR="0089361E" w:rsidRDefault="0089361E" w:rsidP="0089361E">
      <w:pPr>
        <w:ind w:firstLine="709"/>
        <w:jc w:val="right"/>
        <w:rPr>
          <w:sz w:val="28"/>
          <w:szCs w:val="28"/>
        </w:rPr>
      </w:pPr>
      <w:r w:rsidRPr="003E5C80">
        <w:rPr>
          <w:sz w:val="28"/>
          <w:szCs w:val="28"/>
        </w:rPr>
        <w:t xml:space="preserve">Андреевского сельского поселения </w:t>
      </w:r>
    </w:p>
    <w:p w:rsidR="0089361E" w:rsidRPr="003E5C80" w:rsidRDefault="0089361E" w:rsidP="0089361E">
      <w:pPr>
        <w:ind w:firstLine="709"/>
        <w:jc w:val="right"/>
        <w:rPr>
          <w:sz w:val="28"/>
          <w:szCs w:val="28"/>
        </w:rPr>
      </w:pPr>
      <w:r w:rsidRPr="003E5C80">
        <w:rPr>
          <w:sz w:val="28"/>
          <w:szCs w:val="28"/>
        </w:rPr>
        <w:t xml:space="preserve">Темниковского муниципального района </w:t>
      </w:r>
    </w:p>
    <w:p w:rsidR="0089361E" w:rsidRPr="003E5C80" w:rsidRDefault="0089361E" w:rsidP="0089361E">
      <w:pPr>
        <w:ind w:firstLine="709"/>
        <w:jc w:val="right"/>
        <w:rPr>
          <w:sz w:val="28"/>
          <w:szCs w:val="28"/>
        </w:rPr>
      </w:pPr>
      <w:r w:rsidRPr="003E5C80">
        <w:rPr>
          <w:sz w:val="28"/>
          <w:szCs w:val="28"/>
        </w:rPr>
        <w:t xml:space="preserve">от </w:t>
      </w:r>
      <w:r>
        <w:rPr>
          <w:sz w:val="28"/>
          <w:szCs w:val="28"/>
        </w:rPr>
        <w:t>____________</w:t>
      </w:r>
      <w:r w:rsidRPr="003E5C80">
        <w:rPr>
          <w:sz w:val="28"/>
          <w:szCs w:val="28"/>
        </w:rPr>
        <w:t xml:space="preserve">2018 года № </w:t>
      </w: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89361E">
      <w:pPr>
        <w:ind w:firstLine="709"/>
        <w:jc w:val="center"/>
        <w:rPr>
          <w:b/>
          <w:sz w:val="28"/>
          <w:szCs w:val="28"/>
          <w:lang w:eastAsia="ar-SA"/>
        </w:rPr>
      </w:pPr>
      <w:r w:rsidRPr="00783047">
        <w:rPr>
          <w:b/>
          <w:sz w:val="28"/>
          <w:szCs w:val="28"/>
          <w:lang w:eastAsia="ar-SA"/>
        </w:rPr>
        <w:t>О бюджете</w:t>
      </w:r>
      <w:r>
        <w:rPr>
          <w:b/>
          <w:sz w:val="28"/>
          <w:szCs w:val="28"/>
          <w:lang w:eastAsia="ar-SA"/>
        </w:rPr>
        <w:t xml:space="preserve"> </w:t>
      </w:r>
      <w:r w:rsidRPr="00783047">
        <w:rPr>
          <w:b/>
          <w:sz w:val="28"/>
          <w:szCs w:val="28"/>
          <w:lang w:eastAsia="ar-SA"/>
        </w:rPr>
        <w:t xml:space="preserve">Андреевского сельского поселения </w:t>
      </w:r>
    </w:p>
    <w:p w:rsidR="0089361E" w:rsidRPr="00E47586" w:rsidRDefault="0089361E" w:rsidP="0089361E">
      <w:pPr>
        <w:ind w:firstLine="709"/>
        <w:jc w:val="center"/>
        <w:rPr>
          <w:b/>
          <w:sz w:val="28"/>
          <w:szCs w:val="28"/>
          <w:lang w:eastAsia="ar-SA"/>
        </w:rPr>
      </w:pPr>
      <w:r w:rsidRPr="00783047">
        <w:rPr>
          <w:b/>
          <w:sz w:val="28"/>
          <w:szCs w:val="28"/>
          <w:lang w:eastAsia="ar-SA"/>
        </w:rPr>
        <w:t>на 201</w:t>
      </w:r>
      <w:r>
        <w:rPr>
          <w:b/>
          <w:sz w:val="28"/>
          <w:szCs w:val="28"/>
          <w:lang w:eastAsia="ar-SA"/>
        </w:rPr>
        <w:t>9</w:t>
      </w:r>
      <w:r w:rsidRPr="00783047">
        <w:rPr>
          <w:b/>
          <w:sz w:val="28"/>
          <w:szCs w:val="28"/>
          <w:lang w:eastAsia="ar-SA"/>
        </w:rPr>
        <w:t xml:space="preserve"> год </w:t>
      </w:r>
      <w:r w:rsidRPr="00E47586">
        <w:rPr>
          <w:b/>
          <w:bCs/>
          <w:sz w:val="28"/>
          <w:szCs w:val="28"/>
        </w:rPr>
        <w:t>и на плановый период 2020 и 2021 годов</w:t>
      </w:r>
      <w:r w:rsidRPr="00E47586">
        <w:rPr>
          <w:b/>
          <w:sz w:val="28"/>
          <w:szCs w:val="28"/>
          <w:lang w:eastAsia="ar-SA"/>
        </w:rPr>
        <w:t>.</w:t>
      </w:r>
    </w:p>
    <w:p w:rsidR="0089361E" w:rsidRDefault="0089361E" w:rsidP="0089361E">
      <w:pPr>
        <w:spacing w:line="360" w:lineRule="auto"/>
        <w:ind w:firstLine="709"/>
        <w:jc w:val="both"/>
      </w:pPr>
    </w:p>
    <w:p w:rsidR="0089361E" w:rsidRPr="00783047" w:rsidRDefault="0089361E" w:rsidP="0089361E">
      <w:pPr>
        <w:spacing w:line="360" w:lineRule="auto"/>
        <w:ind w:firstLine="709"/>
        <w:jc w:val="both"/>
      </w:pP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</w:t>
      </w:r>
      <w:r w:rsidRPr="00783047">
        <w:rPr>
          <w:sz w:val="28"/>
          <w:szCs w:val="28"/>
          <w:lang w:eastAsia="ar-SA"/>
        </w:rPr>
        <w:t>Настоящим решением в соответствии с Бюджетным кодексом Российской Федерации, на основании прогноза социально-экономического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, виды доходов и расходов, устанавливаются правила межбюджетных отношений Администрации Андреевского сельского поселения Темниковского муниципального района, а также регулируются отношения, связанные с муниципальным долгом Администрации Андреевского сельского поселения Темниковского муниципального района и контролем за исполнением бюджета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bCs/>
          <w:sz w:val="28"/>
          <w:szCs w:val="28"/>
        </w:rPr>
        <w:t>.</w:t>
      </w:r>
      <w:r w:rsidRPr="00783047">
        <w:rPr>
          <w:sz w:val="28"/>
          <w:szCs w:val="28"/>
          <w:lang w:eastAsia="ar-SA"/>
        </w:rPr>
        <w:t xml:space="preserve">  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1. Общие положения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1. </w:t>
      </w:r>
      <w:r w:rsidRPr="00783047">
        <w:rPr>
          <w:sz w:val="28"/>
          <w:szCs w:val="28"/>
          <w:lang w:eastAsia="ar-SA"/>
        </w:rPr>
        <w:t>Основные характеристики бюджета Андреевского сельского поселения.</w:t>
      </w:r>
    </w:p>
    <w:p w:rsidR="0089361E" w:rsidRPr="00E47586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E47586">
        <w:rPr>
          <w:sz w:val="28"/>
          <w:szCs w:val="28"/>
          <w:lang w:eastAsia="ar-SA"/>
        </w:rPr>
        <w:t>Утвердить бюджет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1414,9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201</w:t>
      </w:r>
      <w:r>
        <w:rPr>
          <w:sz w:val="28"/>
          <w:szCs w:val="28"/>
          <w:lang w:eastAsia="ar-SA"/>
        </w:rPr>
        <w:t>9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1414,9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89361E" w:rsidRPr="00E47586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- </w:t>
      </w:r>
      <w:r w:rsidRPr="00E47586">
        <w:rPr>
          <w:sz w:val="28"/>
          <w:szCs w:val="28"/>
          <w:lang w:eastAsia="ar-SA"/>
        </w:rPr>
        <w:t>на 20</w:t>
      </w:r>
      <w:r>
        <w:rPr>
          <w:sz w:val="28"/>
          <w:szCs w:val="28"/>
          <w:lang w:eastAsia="ar-SA"/>
        </w:rPr>
        <w:t>20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1380,2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</w:t>
      </w:r>
      <w:r>
        <w:rPr>
          <w:sz w:val="28"/>
          <w:szCs w:val="28"/>
          <w:lang w:eastAsia="ar-SA"/>
        </w:rPr>
        <w:t>20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1380,2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89361E" w:rsidRPr="00E47586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E47586">
        <w:rPr>
          <w:sz w:val="28"/>
          <w:szCs w:val="28"/>
          <w:lang w:eastAsia="ar-SA"/>
        </w:rPr>
        <w:t>на 20</w:t>
      </w:r>
      <w:r>
        <w:rPr>
          <w:sz w:val="28"/>
          <w:szCs w:val="28"/>
          <w:lang w:eastAsia="ar-SA"/>
        </w:rPr>
        <w:t>21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1136,4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</w:t>
      </w:r>
      <w:r>
        <w:rPr>
          <w:sz w:val="28"/>
          <w:szCs w:val="28"/>
          <w:lang w:eastAsia="ar-SA"/>
        </w:rPr>
        <w:t>21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1136,4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2. Доходы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2. </w:t>
      </w:r>
      <w:r w:rsidRPr="00783047">
        <w:rPr>
          <w:sz w:val="28"/>
          <w:szCs w:val="28"/>
          <w:lang w:eastAsia="ar-SA"/>
        </w:rPr>
        <w:t>Общая характеристика налоговых доходов бюджета Андреевского сельского поселения</w:t>
      </w:r>
      <w:r>
        <w:rPr>
          <w:sz w:val="28"/>
          <w:szCs w:val="28"/>
          <w:lang w:eastAsia="ar-SA"/>
        </w:rPr>
        <w:t>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Доходы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 w:rsidRPr="00893971">
        <w:rPr>
          <w:bCs/>
          <w:sz w:val="28"/>
          <w:szCs w:val="28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, формируются за счет следующих налогов и сборов, и налогов, предусмотренных специальными налоговыми режимами: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3. </w:t>
      </w:r>
      <w:r w:rsidRPr="00783047">
        <w:rPr>
          <w:sz w:val="28"/>
          <w:szCs w:val="28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Доходы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 формируются за счет следующих неналоговых доходов: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прочих неналоговых доходов - по нормативам, установленным федеральным законодательством.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4. </w:t>
      </w:r>
      <w:r w:rsidRPr="00783047">
        <w:rPr>
          <w:sz w:val="28"/>
          <w:szCs w:val="28"/>
          <w:lang w:eastAsia="ar-SA"/>
        </w:rPr>
        <w:t>Формирование доходов бюджета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В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 w:rsidRPr="00893971">
        <w:rPr>
          <w:bCs/>
          <w:sz w:val="28"/>
          <w:szCs w:val="28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 xml:space="preserve"> 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В соответствии с законодательством Российской Федерации Администрация Андреевского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5.</w:t>
      </w:r>
      <w:r w:rsidRPr="00783047">
        <w:rPr>
          <w:sz w:val="28"/>
          <w:szCs w:val="28"/>
          <w:lang w:eastAsia="ar-SA"/>
        </w:rPr>
        <w:t xml:space="preserve"> Распределение расходов бюджета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Бюджетные ассигнования из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  предоставляются согласно: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распределению бюджетных ассигнований по распорядителям бюджетных средств в соответствии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6. </w:t>
      </w:r>
      <w:r w:rsidRPr="00783047">
        <w:rPr>
          <w:sz w:val="28"/>
          <w:szCs w:val="28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Нормативные правовые акты, влекущие дополнительные расходы за счет средств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или сокращающие его доходную базу, реализуются и применяются </w:t>
      </w:r>
      <w:r w:rsidRPr="00783047">
        <w:rPr>
          <w:sz w:val="28"/>
          <w:szCs w:val="28"/>
          <w:lang w:eastAsia="ar-SA"/>
        </w:rPr>
        <w:lastRenderedPageBreak/>
        <w:t>только при наличии соответствующих источников дополнительных поступлений в бюджет Андреевского сельского поселения и (или) при сокращении расходов по конкретным статьям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, после внесения изменений в решение о бюджете Андреевского сельского поселения на 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 w:rsidRPr="00893971">
        <w:rPr>
          <w:bCs/>
          <w:sz w:val="28"/>
          <w:szCs w:val="28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Андрее</w:t>
      </w:r>
      <w:r>
        <w:rPr>
          <w:sz w:val="28"/>
          <w:szCs w:val="28"/>
          <w:lang w:eastAsia="ar-SA"/>
        </w:rPr>
        <w:t>вск</w:t>
      </w:r>
      <w:r w:rsidRPr="00783047">
        <w:rPr>
          <w:sz w:val="28"/>
          <w:szCs w:val="28"/>
          <w:lang w:eastAsia="ar-SA"/>
        </w:rPr>
        <w:t>ому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7. </w:t>
      </w:r>
      <w:r w:rsidRPr="00783047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В форме ассигнований на содержание бюджетных учреждений бюджетные средства предоставляются из бюджета Андреевского сельского поселения муниципальным учреждениям Андреевского сельского поселения: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перечисление страховых взносов (ПФР,</w:t>
      </w:r>
      <w:r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ФФМОС,</w:t>
      </w:r>
      <w:r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lastRenderedPageBreak/>
        <w:t>Статья 8.</w:t>
      </w:r>
      <w:r w:rsidRPr="00783047">
        <w:rPr>
          <w:sz w:val="28"/>
          <w:szCs w:val="28"/>
          <w:lang w:eastAsia="ar-SA"/>
        </w:rPr>
        <w:t xml:space="preserve"> Резервный фонд администрации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размер резервного фонда составляет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 в сумме  </w:t>
      </w:r>
      <w:r>
        <w:rPr>
          <w:sz w:val="28"/>
          <w:szCs w:val="28"/>
          <w:lang w:eastAsia="ar-SA"/>
        </w:rPr>
        <w:t>0,2  тыс.</w:t>
      </w:r>
      <w:r w:rsidRPr="00783047">
        <w:rPr>
          <w:sz w:val="28"/>
          <w:szCs w:val="28"/>
          <w:lang w:eastAsia="ar-SA"/>
        </w:rPr>
        <w:t>рублей.</w:t>
      </w:r>
    </w:p>
    <w:p w:rsidR="0089361E" w:rsidRPr="00783047" w:rsidRDefault="0089361E" w:rsidP="0089361E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83047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Андреевского сельского поселения </w:t>
      </w:r>
      <w:r w:rsidRPr="00783047">
        <w:rPr>
          <w:rFonts w:ascii="Times New Roman" w:hAnsi="Times New Roman" w:cs="Times New Roman"/>
          <w:sz w:val="28"/>
          <w:szCs w:val="28"/>
        </w:rPr>
        <w:lastRenderedPageBreak/>
        <w:t>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3. Порядок расходования средств Резервного фонда администрации Андреевского сельского поселения определяется администрацией Андреевского сельского поселения - Главой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9.</w:t>
      </w:r>
      <w:r w:rsidRPr="00783047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Заключение бюджетными учреждениями договоров, исполнение которых осуществляется за счет средств бюджета Андреевского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Администрация Андреевского сельского поселения обеспечивает в установленном порядке учет обязательств, подлежащих исполнению за счет средств бюджета Андреевского сельского поселения учреждениями, финансируемыми из бюджета Андреевского сельского поселения, на основе смет доходов и расходов.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из бюджета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10. </w:t>
      </w:r>
      <w:r w:rsidRPr="00783047">
        <w:rPr>
          <w:sz w:val="28"/>
          <w:szCs w:val="28"/>
          <w:lang w:eastAsia="ar-SA"/>
        </w:rPr>
        <w:t>Утверждение нормативов для предоставления субвенций из бюджета Андреевского сельского поселения</w:t>
      </w:r>
    </w:p>
    <w:p w:rsidR="0089361E" w:rsidRPr="00110C10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110C10">
        <w:rPr>
          <w:sz w:val="28"/>
          <w:szCs w:val="28"/>
          <w:lang w:eastAsia="ar-SA"/>
        </w:rPr>
        <w:t>1. Утвердить нормативы расходов на 201</w:t>
      </w:r>
      <w:r>
        <w:rPr>
          <w:sz w:val="28"/>
          <w:szCs w:val="28"/>
          <w:lang w:eastAsia="ar-SA"/>
        </w:rPr>
        <w:t>9</w:t>
      </w:r>
      <w:r w:rsidRPr="00110C10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sz w:val="28"/>
          <w:szCs w:val="28"/>
          <w:lang w:eastAsia="ar-SA"/>
        </w:rPr>
        <w:t xml:space="preserve">  для расчета субвенций:</w:t>
      </w:r>
    </w:p>
    <w:p w:rsidR="0089361E" w:rsidRPr="00783047" w:rsidRDefault="0089361E" w:rsidP="0089361E">
      <w:pPr>
        <w:spacing w:line="360" w:lineRule="auto"/>
        <w:rPr>
          <w:sz w:val="28"/>
          <w:szCs w:val="28"/>
          <w:lang w:eastAsia="ar-SA"/>
        </w:rPr>
      </w:pPr>
      <w:r w:rsidRPr="00110C10">
        <w:rPr>
          <w:sz w:val="28"/>
          <w:szCs w:val="28"/>
          <w:lang w:eastAsia="ar-SA"/>
        </w:rPr>
        <w:t xml:space="preserve">- субвенция на благоустройство    </w:t>
      </w:r>
      <w:r>
        <w:rPr>
          <w:sz w:val="28"/>
          <w:szCs w:val="28"/>
          <w:lang w:eastAsia="ar-SA"/>
        </w:rPr>
        <w:t>188,3</w:t>
      </w:r>
      <w:r w:rsidRPr="00110C10">
        <w:rPr>
          <w:sz w:val="28"/>
          <w:szCs w:val="28"/>
          <w:lang w:eastAsia="ar-SA"/>
        </w:rPr>
        <w:t xml:space="preserve"> тыс.</w:t>
      </w:r>
      <w:r>
        <w:rPr>
          <w:sz w:val="28"/>
          <w:szCs w:val="28"/>
          <w:lang w:eastAsia="ar-SA"/>
        </w:rPr>
        <w:t xml:space="preserve"> </w:t>
      </w:r>
      <w:r w:rsidRPr="00110C10">
        <w:rPr>
          <w:sz w:val="28"/>
          <w:szCs w:val="28"/>
          <w:lang w:eastAsia="ar-SA"/>
        </w:rPr>
        <w:t>рублей на 201</w:t>
      </w:r>
      <w:r>
        <w:rPr>
          <w:sz w:val="28"/>
          <w:szCs w:val="28"/>
          <w:lang w:eastAsia="ar-SA"/>
        </w:rPr>
        <w:t>9</w:t>
      </w:r>
      <w:r w:rsidRPr="00110C10">
        <w:rPr>
          <w:sz w:val="28"/>
          <w:szCs w:val="28"/>
          <w:lang w:eastAsia="ar-SA"/>
        </w:rPr>
        <w:t xml:space="preserve"> год;</w:t>
      </w:r>
      <w:r>
        <w:rPr>
          <w:sz w:val="28"/>
          <w:szCs w:val="28"/>
          <w:lang w:eastAsia="ar-SA"/>
        </w:rPr>
        <w:t xml:space="preserve"> 195,6</w:t>
      </w:r>
      <w:r w:rsidRPr="00110C10">
        <w:rPr>
          <w:sz w:val="28"/>
          <w:szCs w:val="28"/>
          <w:lang w:eastAsia="ar-SA"/>
        </w:rPr>
        <w:t xml:space="preserve"> тыс.</w:t>
      </w:r>
      <w:r>
        <w:rPr>
          <w:sz w:val="28"/>
          <w:szCs w:val="28"/>
          <w:lang w:eastAsia="ar-SA"/>
        </w:rPr>
        <w:t xml:space="preserve"> </w:t>
      </w:r>
      <w:r w:rsidRPr="00110C10">
        <w:rPr>
          <w:sz w:val="28"/>
          <w:szCs w:val="28"/>
          <w:lang w:eastAsia="ar-SA"/>
        </w:rPr>
        <w:t>рублей на 20</w:t>
      </w:r>
      <w:r>
        <w:rPr>
          <w:sz w:val="28"/>
          <w:szCs w:val="28"/>
          <w:lang w:eastAsia="ar-SA"/>
        </w:rPr>
        <w:t>20</w:t>
      </w:r>
      <w:r w:rsidRPr="00110C10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>; 203,0</w:t>
      </w:r>
      <w:r w:rsidRPr="00110C10">
        <w:rPr>
          <w:sz w:val="28"/>
          <w:szCs w:val="28"/>
          <w:lang w:eastAsia="ar-SA"/>
        </w:rPr>
        <w:t xml:space="preserve"> тыс.</w:t>
      </w:r>
      <w:r>
        <w:rPr>
          <w:sz w:val="28"/>
          <w:szCs w:val="28"/>
          <w:lang w:eastAsia="ar-SA"/>
        </w:rPr>
        <w:t xml:space="preserve"> </w:t>
      </w:r>
      <w:r w:rsidRPr="00110C10">
        <w:rPr>
          <w:sz w:val="28"/>
          <w:szCs w:val="28"/>
          <w:lang w:eastAsia="ar-SA"/>
        </w:rPr>
        <w:t>рублей на 20</w:t>
      </w:r>
      <w:r>
        <w:rPr>
          <w:sz w:val="28"/>
          <w:szCs w:val="28"/>
          <w:lang w:eastAsia="ar-SA"/>
        </w:rPr>
        <w:t>21</w:t>
      </w:r>
      <w:r w:rsidRPr="00110C10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>;</w:t>
      </w:r>
    </w:p>
    <w:p w:rsidR="0089361E" w:rsidRPr="00783047" w:rsidRDefault="0089361E" w:rsidP="0089361E">
      <w:pPr>
        <w:spacing w:line="360" w:lineRule="auto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- субвенция на реализацию переданных Темниковскому муниципальному району полномочий Андреевского сельского поселения в размере 10% от поступления суммы сверх плановых собственных доходов. 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6. Сбалансированность бюджета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lastRenderedPageBreak/>
        <w:t>Статья 11.</w:t>
      </w:r>
      <w:r w:rsidRPr="00783047">
        <w:rPr>
          <w:sz w:val="28"/>
          <w:szCs w:val="28"/>
          <w:lang w:eastAsia="ar-SA"/>
        </w:rPr>
        <w:t xml:space="preserve"> Источники финансирования дефицита бюджета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Источниками финансирования дефицита бюджета Андреевского сельского поселения на  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: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12.</w:t>
      </w:r>
      <w:r w:rsidRPr="00783047">
        <w:rPr>
          <w:sz w:val="28"/>
          <w:szCs w:val="28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Утвердить Программу муниципальных заимствований Андреевского сельского поселения на  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 w:rsidRPr="00893971">
        <w:rPr>
          <w:bCs/>
          <w:sz w:val="28"/>
          <w:szCs w:val="28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 (приложение 4 к настоящему Решению).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13.</w:t>
      </w:r>
      <w:r w:rsidRPr="00783047">
        <w:rPr>
          <w:sz w:val="28"/>
          <w:szCs w:val="28"/>
          <w:lang w:eastAsia="ar-SA"/>
        </w:rPr>
        <w:t xml:space="preserve"> Предельный размер и формы муниципального долга Андреевского 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Установить предельный размер муниципального долга Андреевского сельского поселения на 1 января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sz w:val="28"/>
          <w:szCs w:val="28"/>
          <w:lang w:eastAsia="ar-SA"/>
        </w:rPr>
        <w:t>,</w:t>
      </w:r>
      <w:r w:rsidRPr="00783047">
        <w:rPr>
          <w:sz w:val="28"/>
          <w:szCs w:val="28"/>
          <w:lang w:eastAsia="ar-SA"/>
        </w:rPr>
        <w:t xml:space="preserve"> а в сумме  </w:t>
      </w:r>
      <w:r>
        <w:rPr>
          <w:sz w:val="28"/>
          <w:szCs w:val="28"/>
          <w:lang w:eastAsia="ar-SA"/>
        </w:rPr>
        <w:t>100,00т</w:t>
      </w:r>
      <w:r w:rsidRPr="00783047">
        <w:rPr>
          <w:sz w:val="28"/>
          <w:szCs w:val="28"/>
          <w:lang w:eastAsia="ar-SA"/>
        </w:rPr>
        <w:t>ыс.</w:t>
      </w:r>
      <w:r>
        <w:rPr>
          <w:sz w:val="28"/>
          <w:szCs w:val="28"/>
          <w:lang w:eastAsia="ar-SA"/>
        </w:rPr>
        <w:t xml:space="preserve"> рублей, что составляет 28 </w:t>
      </w:r>
      <w:r w:rsidRPr="00783047">
        <w:rPr>
          <w:sz w:val="28"/>
          <w:szCs w:val="28"/>
          <w:lang w:eastAsia="ar-SA"/>
        </w:rPr>
        <w:t>процентов от объема доходов бюджета Андреевского сельского поселения, без учета финансовой помощи из бюджетов других уровней бюджетной системы Российской Федерации.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Установить, что операции, увеличивающие муниципальный долг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, производятся только при условии сохранения величины муниципального долга в сумме, указанной в пункте 1 настоящей статьи.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14.</w:t>
      </w:r>
      <w:r w:rsidRPr="00783047">
        <w:rPr>
          <w:sz w:val="28"/>
          <w:szCs w:val="28"/>
          <w:lang w:eastAsia="ar-SA"/>
        </w:rPr>
        <w:t xml:space="preserve"> Право осуществления муниципальных заимствований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3. Администрация Андреевского сельского поселения принимает решение о заключении договора от имени Андреевского  сельского посел</w:t>
      </w:r>
      <w:r>
        <w:rPr>
          <w:sz w:val="28"/>
          <w:szCs w:val="28"/>
          <w:lang w:eastAsia="ar-SA"/>
        </w:rPr>
        <w:t>ения либо об отказе в заключение</w:t>
      </w:r>
      <w:r w:rsidRPr="00783047">
        <w:rPr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Андреевского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15.</w:t>
      </w:r>
      <w:r w:rsidRPr="00783047">
        <w:rPr>
          <w:sz w:val="28"/>
          <w:szCs w:val="28"/>
          <w:lang w:eastAsia="ar-SA"/>
        </w:rPr>
        <w:t xml:space="preserve"> Документы и материалы, представляемые в Совет депутатов Андреевского сельского поселения 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Администрация  Андреевского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Андреевского сельского поселения, доходов и расходов бюджетов Андреевского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Андреевского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rFonts w:eastAsia="MS Mincho"/>
          <w:sz w:val="28"/>
          <w:szCs w:val="28"/>
          <w:lang w:eastAsia="ar-SA"/>
        </w:rPr>
      </w:pPr>
      <w:r w:rsidRPr="00783047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783047">
        <w:rPr>
          <w:rFonts w:eastAsia="MS Mincho"/>
          <w:sz w:val="28"/>
          <w:szCs w:val="28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17.</w:t>
      </w:r>
      <w:r w:rsidRPr="00783047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89361E" w:rsidRDefault="0089361E" w:rsidP="0089361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9528D1" w:rsidRDefault="009528D1" w:rsidP="0089361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9528D1" w:rsidRDefault="009528D1" w:rsidP="0089361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9528D1" w:rsidRDefault="009528D1" w:rsidP="009528D1">
      <w:pPr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Глава Андреевского </w:t>
      </w:r>
    </w:p>
    <w:p w:rsidR="009528D1" w:rsidRDefault="009528D1" w:rsidP="009528D1">
      <w:pPr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сельского поселения                                                                                Т.В.Максимова </w:t>
      </w:r>
    </w:p>
    <w:p w:rsidR="009528D1" w:rsidRDefault="009528D1" w:rsidP="009528D1">
      <w:pPr>
        <w:rPr>
          <w:bCs/>
          <w:color w:val="26282F"/>
          <w:sz w:val="28"/>
          <w:szCs w:val="28"/>
        </w:rPr>
      </w:pPr>
    </w:p>
    <w:p w:rsidR="009528D1" w:rsidRPr="00783047" w:rsidRDefault="009528D1" w:rsidP="0089361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89361E" w:rsidRPr="00783047" w:rsidRDefault="0089361E" w:rsidP="0089361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89361E" w:rsidRDefault="0089361E" w:rsidP="0089361E">
      <w:pPr>
        <w:ind w:left="6300"/>
        <w:jc w:val="right"/>
        <w:rPr>
          <w:i/>
          <w:iCs/>
          <w:sz w:val="28"/>
          <w:szCs w:val="28"/>
          <w:lang w:eastAsia="ar-SA"/>
        </w:rPr>
      </w:pPr>
    </w:p>
    <w:p w:rsidR="0089361E" w:rsidRDefault="0089361E" w:rsidP="0089361E">
      <w:pPr>
        <w:ind w:left="6300"/>
        <w:jc w:val="right"/>
        <w:rPr>
          <w:i/>
          <w:iCs/>
          <w:sz w:val="28"/>
          <w:szCs w:val="28"/>
          <w:lang w:eastAsia="ar-SA"/>
        </w:rPr>
      </w:pPr>
    </w:p>
    <w:p w:rsidR="0089361E" w:rsidRDefault="0089361E" w:rsidP="0089361E">
      <w:pPr>
        <w:ind w:left="6300"/>
        <w:jc w:val="right"/>
        <w:rPr>
          <w:i/>
          <w:iCs/>
          <w:sz w:val="28"/>
          <w:szCs w:val="28"/>
          <w:lang w:eastAsia="ar-SA"/>
        </w:rPr>
      </w:pPr>
    </w:p>
    <w:p w:rsidR="0089361E" w:rsidRDefault="0089361E" w:rsidP="0089361E">
      <w:pPr>
        <w:ind w:left="6300"/>
        <w:jc w:val="right"/>
        <w:rPr>
          <w:i/>
          <w:iCs/>
          <w:sz w:val="28"/>
          <w:szCs w:val="28"/>
          <w:lang w:eastAsia="ar-SA"/>
        </w:rPr>
      </w:pPr>
    </w:p>
    <w:p w:rsidR="0089361E" w:rsidRPr="0089361E" w:rsidRDefault="0089361E" w:rsidP="0089361E">
      <w:pPr>
        <w:ind w:left="6300"/>
        <w:jc w:val="right"/>
        <w:rPr>
          <w:sz w:val="24"/>
          <w:szCs w:val="24"/>
          <w:lang w:eastAsia="ar-SA"/>
        </w:rPr>
      </w:pPr>
      <w:r w:rsidRPr="0089361E">
        <w:rPr>
          <w:sz w:val="24"/>
          <w:szCs w:val="24"/>
          <w:lang w:eastAsia="ar-SA"/>
        </w:rPr>
        <w:t xml:space="preserve">Приложение №1 </w:t>
      </w:r>
    </w:p>
    <w:p w:rsidR="0089361E" w:rsidRPr="0089361E" w:rsidRDefault="0089361E" w:rsidP="0089361E">
      <w:pPr>
        <w:jc w:val="right"/>
        <w:rPr>
          <w:sz w:val="24"/>
          <w:szCs w:val="24"/>
          <w:lang w:eastAsia="ar-SA"/>
        </w:rPr>
      </w:pPr>
      <w:r w:rsidRPr="0089361E">
        <w:rPr>
          <w:sz w:val="24"/>
          <w:szCs w:val="24"/>
          <w:lang w:eastAsia="ar-SA"/>
        </w:rPr>
        <w:t xml:space="preserve">                                                                               к решению «О бюджете </w:t>
      </w:r>
    </w:p>
    <w:p w:rsidR="0089361E" w:rsidRPr="0089361E" w:rsidRDefault="0089361E" w:rsidP="0089361E">
      <w:pPr>
        <w:jc w:val="right"/>
        <w:rPr>
          <w:sz w:val="24"/>
          <w:szCs w:val="24"/>
          <w:lang w:eastAsia="ar-SA"/>
        </w:rPr>
      </w:pPr>
      <w:r w:rsidRPr="0089361E">
        <w:rPr>
          <w:sz w:val="24"/>
          <w:szCs w:val="24"/>
          <w:lang w:eastAsia="ar-SA"/>
        </w:rPr>
        <w:t xml:space="preserve">                                                                                  Андреевского сельского поселения</w:t>
      </w:r>
    </w:p>
    <w:p w:rsidR="0089361E" w:rsidRPr="0089361E" w:rsidRDefault="0089361E" w:rsidP="0089361E">
      <w:pPr>
        <w:jc w:val="right"/>
        <w:rPr>
          <w:bCs/>
          <w:sz w:val="24"/>
          <w:szCs w:val="24"/>
        </w:rPr>
      </w:pPr>
      <w:r w:rsidRPr="0089361E">
        <w:rPr>
          <w:sz w:val="24"/>
          <w:szCs w:val="24"/>
          <w:lang w:eastAsia="ar-SA"/>
        </w:rPr>
        <w:t xml:space="preserve">                                                                                  на 2019 год</w:t>
      </w:r>
      <w:r w:rsidRPr="0089361E">
        <w:rPr>
          <w:bCs/>
          <w:sz w:val="24"/>
          <w:szCs w:val="24"/>
        </w:rPr>
        <w:t xml:space="preserve"> и на плановый </w:t>
      </w:r>
    </w:p>
    <w:p w:rsidR="0089361E" w:rsidRPr="0089361E" w:rsidRDefault="0089361E" w:rsidP="0089361E">
      <w:pPr>
        <w:jc w:val="right"/>
        <w:rPr>
          <w:sz w:val="24"/>
          <w:szCs w:val="24"/>
          <w:lang w:eastAsia="ar-SA"/>
        </w:rPr>
      </w:pPr>
      <w:r w:rsidRPr="0089361E">
        <w:rPr>
          <w:bCs/>
          <w:sz w:val="24"/>
          <w:szCs w:val="24"/>
        </w:rPr>
        <w:t>период 2020 и 2021 годов</w:t>
      </w:r>
      <w:r w:rsidRPr="0089361E">
        <w:rPr>
          <w:sz w:val="24"/>
          <w:szCs w:val="24"/>
          <w:lang w:eastAsia="ar-SA"/>
        </w:rPr>
        <w:t xml:space="preserve">»  </w:t>
      </w:r>
    </w:p>
    <w:p w:rsidR="0089361E" w:rsidRPr="00022649" w:rsidRDefault="0089361E" w:rsidP="0089361E">
      <w:pPr>
        <w:jc w:val="right"/>
        <w:rPr>
          <w:lang w:eastAsia="ar-SA"/>
        </w:rPr>
      </w:pPr>
    </w:p>
    <w:p w:rsidR="0089361E" w:rsidRDefault="0089361E" w:rsidP="0089361E">
      <w:pPr>
        <w:spacing w:line="240" w:lineRule="exact"/>
        <w:jc w:val="right"/>
        <w:rPr>
          <w:lang w:eastAsia="ar-SA"/>
        </w:rPr>
      </w:pPr>
    </w:p>
    <w:p w:rsidR="0089361E" w:rsidRDefault="0089361E" w:rsidP="0089361E">
      <w:pPr>
        <w:pStyle w:val="3f3f3f2f3f3f3fWeb"/>
        <w:spacing w:before="0" w:after="0" w:line="240" w:lineRule="exact"/>
        <w:jc w:val="center"/>
        <w:rPr>
          <w:rStyle w:val="hl41"/>
          <w:rFonts w:ascii="Times New Roman" w:eastAsiaTheme="majorEastAsia" w:hAnsi="Times New Roman"/>
          <w:sz w:val="28"/>
          <w:szCs w:val="28"/>
        </w:rPr>
      </w:pPr>
      <w:r w:rsidRPr="00893971">
        <w:rPr>
          <w:rStyle w:val="hl41"/>
          <w:rFonts w:ascii="Times New Roman" w:eastAsiaTheme="majorEastAsia" w:hAnsi="Times New Roman"/>
          <w:sz w:val="28"/>
          <w:szCs w:val="28"/>
        </w:rPr>
        <w:t xml:space="preserve">Объем поступлений доходов по основным источникам </w:t>
      </w:r>
    </w:p>
    <w:p w:rsidR="0089361E" w:rsidRDefault="0089361E" w:rsidP="0089361E">
      <w:pPr>
        <w:pStyle w:val="3f3f3f2f3f3f3fWeb"/>
        <w:spacing w:before="0" w:after="0" w:line="240" w:lineRule="exact"/>
        <w:jc w:val="center"/>
        <w:rPr>
          <w:rStyle w:val="hl41"/>
          <w:rFonts w:ascii="Times New Roman" w:eastAsiaTheme="majorEastAsia" w:hAnsi="Times New Roman"/>
          <w:b w:val="0"/>
          <w:sz w:val="28"/>
          <w:szCs w:val="28"/>
        </w:rPr>
      </w:pPr>
    </w:p>
    <w:p w:rsidR="0089361E" w:rsidRPr="00890803" w:rsidRDefault="0089361E" w:rsidP="0089361E">
      <w:pPr>
        <w:pStyle w:val="3f3f3f2f3f3f3fWeb"/>
        <w:spacing w:before="0" w:after="0" w:line="240" w:lineRule="exact"/>
        <w:jc w:val="center"/>
        <w:rPr>
          <w:rStyle w:val="hl41"/>
          <w:rFonts w:ascii="Times New Roman" w:eastAsiaTheme="majorEastAsia" w:hAnsi="Times New Roman"/>
          <w:b w:val="0"/>
          <w:sz w:val="28"/>
          <w:szCs w:val="28"/>
        </w:rPr>
      </w:pPr>
      <w:r>
        <w:rPr>
          <w:rStyle w:val="hl41"/>
          <w:rFonts w:ascii="Times New Roman" w:eastAsiaTheme="majorEastAsia" w:hAnsi="Times New Roman"/>
        </w:rPr>
        <w:t xml:space="preserve">                                                                                                                         (</w:t>
      </w:r>
      <w:r w:rsidRPr="00EE3E80">
        <w:rPr>
          <w:rStyle w:val="hl41"/>
          <w:rFonts w:ascii="Times New Roman" w:eastAsiaTheme="majorEastAsia" w:hAnsi="Times New Roman"/>
          <w:sz w:val="22"/>
          <w:szCs w:val="22"/>
        </w:rPr>
        <w:t>тыс.рублей</w:t>
      </w:r>
      <w:r>
        <w:rPr>
          <w:rStyle w:val="hl41"/>
          <w:rFonts w:ascii="Times New Roman" w:eastAsiaTheme="majorEastAsia" w:hAnsi="Times New Roman"/>
        </w:rPr>
        <w:t>)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11"/>
        <w:gridCol w:w="2977"/>
        <w:gridCol w:w="1276"/>
        <w:gridCol w:w="1275"/>
        <w:gridCol w:w="1134"/>
      </w:tblGrid>
      <w:tr w:rsidR="0089361E" w:rsidRPr="0089361E" w:rsidTr="009528D1">
        <w:trPr>
          <w:trHeight w:val="300"/>
        </w:trPr>
        <w:tc>
          <w:tcPr>
            <w:tcW w:w="4111" w:type="dxa"/>
            <w:vMerge w:val="restart"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2977" w:type="dxa"/>
            <w:vMerge w:val="restart"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Проект</w:t>
            </w:r>
          </w:p>
        </w:tc>
      </w:tr>
      <w:tr w:rsidR="0089361E" w:rsidRPr="0089361E" w:rsidTr="009528D1">
        <w:trPr>
          <w:trHeight w:val="300"/>
        </w:trPr>
        <w:tc>
          <w:tcPr>
            <w:tcW w:w="4111" w:type="dxa"/>
            <w:vMerge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2021 год</w:t>
            </w:r>
          </w:p>
        </w:tc>
      </w:tr>
      <w:tr w:rsidR="0089361E" w:rsidRPr="0089361E" w:rsidTr="009528D1">
        <w:trPr>
          <w:trHeight w:val="300"/>
        </w:trPr>
        <w:tc>
          <w:tcPr>
            <w:tcW w:w="4111" w:type="dxa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6</w:t>
            </w:r>
          </w:p>
        </w:tc>
      </w:tr>
      <w:tr w:rsidR="0089361E" w:rsidRPr="0089361E" w:rsidTr="009528D1">
        <w:trPr>
          <w:trHeight w:val="261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Доходы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sz w:val="24"/>
                <w:szCs w:val="24"/>
                <w:lang w:val="en-US" w:eastAsia="ar-SA"/>
              </w:rPr>
              <w:t>0 00 00000 00 0000 000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1414,9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1380,2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1136,4</w:t>
            </w:r>
          </w:p>
        </w:tc>
      </w:tr>
      <w:tr w:rsidR="0089361E" w:rsidRPr="0089361E" w:rsidTr="009528D1">
        <w:trPr>
          <w:trHeight w:val="261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sz w:val="24"/>
                <w:szCs w:val="24"/>
                <w:lang w:val="en-US" w:eastAsia="ar-SA"/>
              </w:rPr>
              <w:t>0 00 00000 00 0000 000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348,7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355,0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361,4</w:t>
            </w:r>
          </w:p>
        </w:tc>
      </w:tr>
      <w:tr w:rsidR="0089361E" w:rsidRPr="0089361E" w:rsidTr="009528D1">
        <w:trPr>
          <w:trHeight w:val="240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Налоговые доходы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sz w:val="24"/>
                <w:szCs w:val="24"/>
                <w:lang w:val="en-US" w:eastAsia="ar-SA"/>
              </w:rPr>
              <w:t>1 01 00000 00 0000 000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328,7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334,2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339,8</w:t>
            </w:r>
          </w:p>
        </w:tc>
      </w:tr>
      <w:tr w:rsidR="0089361E" w:rsidRPr="0089361E" w:rsidTr="009528D1">
        <w:trPr>
          <w:trHeight w:val="131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101 020100 11 000 110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29,4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30,6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31,7</w:t>
            </w:r>
          </w:p>
        </w:tc>
      </w:tr>
      <w:tr w:rsidR="0089361E" w:rsidRPr="0089361E" w:rsidTr="009528D1">
        <w:trPr>
          <w:trHeight w:val="70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sz w:val="24"/>
                <w:szCs w:val="24"/>
                <w:lang w:eastAsia="ar-SA"/>
              </w:rPr>
              <w:t>1 05 00000 00 0000 110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4,0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4,1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4,2</w:t>
            </w:r>
          </w:p>
        </w:tc>
      </w:tr>
      <w:tr w:rsidR="0089361E" w:rsidRPr="0089361E" w:rsidTr="009528D1">
        <w:trPr>
          <w:trHeight w:val="203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ind w:firstLineChars="100" w:firstLine="240"/>
              <w:jc w:val="both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Единый сельскохозяйственный  налог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ind w:left="-324" w:firstLineChars="100" w:firstLine="240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 xml:space="preserve">  105 030100 11 000 110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4,0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4,1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4,2</w:t>
            </w:r>
          </w:p>
        </w:tc>
      </w:tr>
      <w:tr w:rsidR="0089361E" w:rsidRPr="0089361E" w:rsidTr="009528D1">
        <w:trPr>
          <w:trHeight w:val="197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106 000000 00 000 110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295,3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299,5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303,9</w:t>
            </w:r>
          </w:p>
        </w:tc>
      </w:tr>
      <w:tr w:rsidR="0089361E" w:rsidRPr="0089361E" w:rsidTr="009528D1">
        <w:trPr>
          <w:trHeight w:val="129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ind w:firstLineChars="100" w:firstLine="240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ind w:firstLineChars="100" w:firstLine="240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106 01030 10 100 110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141,2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145,4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149,8</w:t>
            </w:r>
          </w:p>
        </w:tc>
      </w:tr>
      <w:tr w:rsidR="0089361E" w:rsidRPr="0089361E" w:rsidTr="009528D1">
        <w:trPr>
          <w:trHeight w:val="190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ind w:firstLineChars="100" w:firstLine="240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106 06000 00 100 110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154,1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154,1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154,1</w:t>
            </w:r>
          </w:p>
        </w:tc>
      </w:tr>
      <w:tr w:rsidR="0089361E" w:rsidRPr="0089361E" w:rsidTr="009528D1">
        <w:trPr>
          <w:trHeight w:val="203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Неналоговые доходы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102 00000 00 000 000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20,8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21,6</w:t>
            </w:r>
          </w:p>
        </w:tc>
      </w:tr>
      <w:tr w:rsidR="0089361E" w:rsidRPr="0089361E" w:rsidTr="009528D1">
        <w:trPr>
          <w:trHeight w:val="547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20,8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21,6</w:t>
            </w:r>
          </w:p>
        </w:tc>
      </w:tr>
      <w:tr w:rsidR="0089361E" w:rsidRPr="0089361E" w:rsidTr="009528D1">
        <w:trPr>
          <w:trHeight w:val="133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Доходы от аренды имущества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111 050351 00 000 120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20,8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21,6</w:t>
            </w:r>
          </w:p>
        </w:tc>
      </w:tr>
      <w:tr w:rsidR="0089361E" w:rsidRPr="0089361E" w:rsidTr="009528D1">
        <w:trPr>
          <w:trHeight w:val="267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202 00000 00 000 000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1066,2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1025,2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775,0</w:t>
            </w:r>
          </w:p>
        </w:tc>
      </w:tr>
      <w:tr w:rsidR="0089361E" w:rsidRPr="0089361E" w:rsidTr="009528D1">
        <w:trPr>
          <w:trHeight w:val="287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 xml:space="preserve">Субсидия на софинансирование расходных обязательств по вопросам местного значения, выполняемые в зависимости от выполнения поселением социально-экономических показателей. 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20215001100000151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461,6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369,5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89,8</w:t>
            </w:r>
          </w:p>
        </w:tc>
      </w:tr>
      <w:tr w:rsidR="0089361E" w:rsidRPr="0089361E" w:rsidTr="009528D1">
        <w:trPr>
          <w:trHeight w:val="137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Дотация из Республиканского фонда финансовой поддержки поселений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2029999100000151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529,0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580,1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609,6</w:t>
            </w:r>
          </w:p>
        </w:tc>
      </w:tr>
      <w:tr w:rsidR="0089361E" w:rsidRPr="0089361E" w:rsidTr="009528D1">
        <w:trPr>
          <w:trHeight w:val="285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Субвенции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75,6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75,6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75,6</w:t>
            </w:r>
          </w:p>
        </w:tc>
      </w:tr>
      <w:tr w:rsidR="0089361E" w:rsidRPr="0089361E" w:rsidTr="009528D1">
        <w:trPr>
          <w:trHeight w:val="285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Субвенция на осуществление государственных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20235118100000151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75,5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75,5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75,5</w:t>
            </w:r>
          </w:p>
        </w:tc>
      </w:tr>
      <w:tr w:rsidR="0089361E" w:rsidRPr="0089361E" w:rsidTr="009528D1">
        <w:trPr>
          <w:trHeight w:val="203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Субвенция на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20230024100000151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0,1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0,1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0,1</w:t>
            </w:r>
          </w:p>
        </w:tc>
      </w:tr>
    </w:tbl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lastRenderedPageBreak/>
        <w:t xml:space="preserve">    Приложение 2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  к решению «О бюджете 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89361E" w:rsidRPr="009528D1" w:rsidRDefault="0089361E" w:rsidP="0089361E">
      <w:pPr>
        <w:jc w:val="right"/>
        <w:rPr>
          <w:bCs/>
          <w:sz w:val="24"/>
          <w:szCs w:val="24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на  2019 год </w:t>
      </w:r>
      <w:r w:rsidRPr="009528D1">
        <w:rPr>
          <w:bCs/>
          <w:sz w:val="24"/>
          <w:szCs w:val="24"/>
        </w:rPr>
        <w:t xml:space="preserve">и на плановый 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bCs/>
          <w:sz w:val="24"/>
          <w:szCs w:val="24"/>
        </w:rPr>
        <w:t>период 2020 и 2021 годов</w:t>
      </w:r>
      <w:r w:rsidRPr="009528D1">
        <w:rPr>
          <w:sz w:val="24"/>
          <w:szCs w:val="24"/>
          <w:lang w:eastAsia="ar-SA"/>
        </w:rPr>
        <w:t>»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</w:p>
    <w:p w:rsidR="0089361E" w:rsidRPr="00022649" w:rsidRDefault="0089361E" w:rsidP="0089361E">
      <w:pPr>
        <w:spacing w:line="240" w:lineRule="exact"/>
        <w:ind w:left="5220"/>
        <w:jc w:val="right"/>
        <w:rPr>
          <w:lang w:eastAsia="ar-SA"/>
        </w:rPr>
      </w:pPr>
    </w:p>
    <w:p w:rsidR="0089361E" w:rsidRPr="009528D1" w:rsidRDefault="0089361E" w:rsidP="0089361E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eastAsia="ar-SA"/>
        </w:rPr>
      </w:pPr>
      <w:r w:rsidRPr="009528D1">
        <w:rPr>
          <w:b/>
          <w:bCs/>
          <w:sz w:val="28"/>
          <w:szCs w:val="28"/>
          <w:lang w:eastAsia="ar-SA"/>
        </w:rPr>
        <w:t>Распределение</w:t>
      </w:r>
    </w:p>
    <w:p w:rsidR="0089361E" w:rsidRDefault="0089361E" w:rsidP="009528D1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sz w:val="28"/>
          <w:szCs w:val="28"/>
        </w:rPr>
      </w:pPr>
      <w:r w:rsidRPr="009528D1">
        <w:rPr>
          <w:b/>
          <w:bCs/>
          <w:sz w:val="28"/>
          <w:szCs w:val="28"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  <w:r w:rsidR="009528D1">
        <w:rPr>
          <w:b/>
          <w:bCs/>
          <w:sz w:val="28"/>
          <w:szCs w:val="28"/>
          <w:lang w:eastAsia="ar-SA"/>
        </w:rPr>
        <w:t xml:space="preserve"> </w:t>
      </w:r>
      <w:r w:rsidRPr="009528D1">
        <w:rPr>
          <w:b/>
          <w:sz w:val="28"/>
          <w:szCs w:val="28"/>
          <w:lang w:eastAsia="ar-SA"/>
        </w:rPr>
        <w:t xml:space="preserve">2019 год </w:t>
      </w:r>
      <w:r w:rsidRPr="009528D1">
        <w:rPr>
          <w:b/>
          <w:bCs/>
          <w:sz w:val="28"/>
          <w:szCs w:val="28"/>
        </w:rPr>
        <w:t xml:space="preserve">и на плановый период 2020 </w:t>
      </w:r>
      <w:r w:rsidR="009528D1">
        <w:rPr>
          <w:b/>
          <w:bCs/>
          <w:sz w:val="28"/>
          <w:szCs w:val="28"/>
        </w:rPr>
        <w:t xml:space="preserve">         </w:t>
      </w:r>
      <w:r w:rsidRPr="009528D1">
        <w:rPr>
          <w:b/>
          <w:bCs/>
          <w:sz w:val="28"/>
          <w:szCs w:val="28"/>
        </w:rPr>
        <w:t>и 2021 годов</w:t>
      </w:r>
    </w:p>
    <w:p w:rsidR="009528D1" w:rsidRPr="009528D1" w:rsidRDefault="009528D1" w:rsidP="009528D1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sz w:val="28"/>
          <w:szCs w:val="28"/>
        </w:rPr>
      </w:pPr>
    </w:p>
    <w:p w:rsidR="0089361E" w:rsidRDefault="0089361E" w:rsidP="009528D1">
      <w:pPr>
        <w:pStyle w:val="3f3f3f2f3f3f3fWeb"/>
        <w:spacing w:before="0" w:after="0" w:line="240" w:lineRule="exact"/>
        <w:jc w:val="right"/>
        <w:rPr>
          <w:rStyle w:val="hl41"/>
          <w:rFonts w:ascii="Times New Roman" w:eastAsiaTheme="majorEastAsia" w:hAnsi="Times New Roman"/>
        </w:rPr>
      </w:pPr>
      <w:r>
        <w:rPr>
          <w:rStyle w:val="hl41"/>
          <w:rFonts w:ascii="Times New Roman" w:eastAsiaTheme="majorEastAsia" w:hAnsi="Times New Roman"/>
        </w:rPr>
        <w:t xml:space="preserve">                                                                                                                                      (</w:t>
      </w:r>
      <w:r w:rsidRPr="00EE3E80">
        <w:rPr>
          <w:rStyle w:val="hl41"/>
          <w:rFonts w:ascii="Times New Roman" w:eastAsiaTheme="majorEastAsia" w:hAnsi="Times New Roman"/>
          <w:sz w:val="22"/>
          <w:szCs w:val="22"/>
        </w:rPr>
        <w:t>тыс.рублей</w:t>
      </w:r>
      <w:r>
        <w:rPr>
          <w:rStyle w:val="hl41"/>
          <w:rFonts w:ascii="Times New Roman" w:eastAsiaTheme="majorEastAsia" w:hAnsi="Times New Roman"/>
        </w:rPr>
        <w:t>)</w:t>
      </w:r>
    </w:p>
    <w:tbl>
      <w:tblPr>
        <w:tblpPr w:leftFromText="180" w:rightFromText="180" w:vertAnchor="text" w:horzAnchor="margin" w:tblpY="59"/>
        <w:tblW w:w="10314" w:type="dxa"/>
        <w:tblLayout w:type="fixed"/>
        <w:tblLook w:val="0000"/>
      </w:tblPr>
      <w:tblGrid>
        <w:gridCol w:w="2808"/>
        <w:gridCol w:w="720"/>
        <w:gridCol w:w="691"/>
        <w:gridCol w:w="1559"/>
        <w:gridCol w:w="851"/>
        <w:gridCol w:w="992"/>
        <w:gridCol w:w="1276"/>
        <w:gridCol w:w="1417"/>
      </w:tblGrid>
      <w:tr w:rsidR="0089361E" w:rsidRPr="009528D1" w:rsidTr="009528D1">
        <w:trPr>
          <w:trHeight w:val="255"/>
        </w:trPr>
        <w:tc>
          <w:tcPr>
            <w:tcW w:w="2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7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ПРз</w:t>
            </w:r>
          </w:p>
        </w:tc>
        <w:tc>
          <w:tcPr>
            <w:tcW w:w="15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8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2021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1414,9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1380,2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1136,4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1050,4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1007,4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755,1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Центральный аппар</w:t>
            </w:r>
            <w:r w:rsidRPr="009528D1">
              <w:rPr>
                <w:iCs/>
                <w:sz w:val="24"/>
                <w:szCs w:val="24"/>
                <w:lang w:val="en-US" w:eastAsia="en-US"/>
              </w:rPr>
              <w:t>ат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709,8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641,8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389,5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Центральный аппар</w:t>
            </w:r>
            <w:r w:rsidRPr="009528D1">
              <w:rPr>
                <w:iCs/>
                <w:sz w:val="24"/>
                <w:szCs w:val="24"/>
                <w:lang w:val="en-US" w:eastAsia="en-US"/>
              </w:rPr>
              <w:t>ат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340,6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365,6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365,6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75,5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Дорожный фонд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89361E" w:rsidRPr="009528D1" w:rsidTr="009528D1">
        <w:trPr>
          <w:trHeight w:val="374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Cs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000 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257,2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264,5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271,9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Предоставление субсидий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257,2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264,5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271,9</w:t>
            </w:r>
          </w:p>
        </w:tc>
      </w:tr>
      <w:tr w:rsidR="0089361E" w:rsidRPr="009528D1" w:rsidTr="009528D1">
        <w:trPr>
          <w:trHeight w:val="510"/>
        </w:trPr>
        <w:tc>
          <w:tcPr>
            <w:tcW w:w="2808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510"/>
        </w:trPr>
        <w:tc>
          <w:tcPr>
            <w:tcW w:w="2808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66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691" w:type="dxa"/>
            <w:tcBorders>
              <w:bottom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31,5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33,6</w:t>
            </w:r>
          </w:p>
        </w:tc>
      </w:tr>
      <w:tr w:rsidR="0089361E" w:rsidRPr="009528D1" w:rsidTr="009528D1">
        <w:trPr>
          <w:trHeight w:val="11"/>
        </w:trPr>
        <w:tc>
          <w:tcPr>
            <w:tcW w:w="2808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1360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Пенсионное пособие выплачиваемое организациями сектора государственного управления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1" w:type="dxa"/>
            <w:tcBorders>
              <w:bottom w:val="single" w:sz="4" w:space="0" w:color="auto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31,5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33,6</w:t>
            </w:r>
          </w:p>
        </w:tc>
      </w:tr>
      <w:tr w:rsidR="0089361E" w:rsidRPr="009528D1" w:rsidTr="009528D1">
        <w:trPr>
          <w:trHeight w:val="11"/>
        </w:trPr>
        <w:tc>
          <w:tcPr>
            <w:tcW w:w="2808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88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bottom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0,2</w:t>
            </w:r>
          </w:p>
        </w:tc>
      </w:tr>
      <w:tr w:rsidR="0089361E" w:rsidRPr="009528D1" w:rsidTr="009528D1">
        <w:trPr>
          <w:trHeight w:val="411"/>
        </w:trPr>
        <w:tc>
          <w:tcPr>
            <w:tcW w:w="2808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510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Резервные фонды органов местного самоуправления</w:t>
            </w:r>
          </w:p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0,2</w:t>
            </w:r>
          </w:p>
        </w:tc>
      </w:tr>
    </w:tbl>
    <w:p w:rsidR="0089361E" w:rsidRPr="009528D1" w:rsidRDefault="0089361E" w:rsidP="0089361E">
      <w:pPr>
        <w:pStyle w:val="3f3f3f2f3f3f3fWeb"/>
        <w:spacing w:before="0" w:after="0" w:line="240" w:lineRule="exact"/>
        <w:jc w:val="right"/>
        <w:rPr>
          <w:rStyle w:val="hl41"/>
          <w:rFonts w:ascii="Times New Roman" w:eastAsiaTheme="majorEastAsia" w:hAnsi="Times New Roman" w:cs="Times New Roman"/>
          <w:sz w:val="24"/>
          <w:szCs w:val="24"/>
        </w:rPr>
      </w:pPr>
    </w:p>
    <w:p w:rsidR="0089361E" w:rsidRPr="009528D1" w:rsidRDefault="0089361E" w:rsidP="0089361E">
      <w:pPr>
        <w:pStyle w:val="3f3f3f2f3f3f3fWeb"/>
        <w:spacing w:before="0" w:after="0" w:line="240" w:lineRule="exact"/>
        <w:jc w:val="right"/>
        <w:rPr>
          <w:rStyle w:val="hl41"/>
          <w:rFonts w:ascii="Times New Roman" w:eastAsiaTheme="majorEastAsia" w:hAnsi="Times New Roman" w:cs="Times New Roman"/>
          <w:sz w:val="24"/>
          <w:szCs w:val="24"/>
        </w:rPr>
      </w:pPr>
    </w:p>
    <w:p w:rsidR="0089361E" w:rsidRPr="009528D1" w:rsidRDefault="0089361E" w:rsidP="0089361E">
      <w:pPr>
        <w:pStyle w:val="3f3f3f2f3f3f3fWeb"/>
        <w:spacing w:before="0" w:after="0" w:line="240" w:lineRule="exact"/>
        <w:jc w:val="right"/>
        <w:rPr>
          <w:rStyle w:val="hl41"/>
          <w:rFonts w:ascii="Times New Roman" w:eastAsiaTheme="majorEastAsia" w:hAnsi="Times New Roman" w:cs="Times New Roman"/>
          <w:sz w:val="24"/>
          <w:szCs w:val="24"/>
        </w:rPr>
      </w:pPr>
    </w:p>
    <w:p w:rsidR="0089361E" w:rsidRPr="009528D1" w:rsidRDefault="0089361E" w:rsidP="0089361E">
      <w:pPr>
        <w:pStyle w:val="3f3f3f2f3f3f3fWeb"/>
        <w:spacing w:before="0" w:after="0" w:line="240" w:lineRule="exact"/>
        <w:jc w:val="right"/>
        <w:rPr>
          <w:rStyle w:val="hl41"/>
          <w:rFonts w:ascii="Times New Roman" w:eastAsiaTheme="majorEastAsia" w:hAnsi="Times New Roman" w:cs="Times New Roman"/>
          <w:sz w:val="24"/>
          <w:szCs w:val="24"/>
        </w:rPr>
      </w:pP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>Приложение 3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  к решению «О бюджете 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89361E" w:rsidRPr="009528D1" w:rsidRDefault="0089361E" w:rsidP="0089361E">
      <w:pPr>
        <w:jc w:val="right"/>
        <w:rPr>
          <w:bCs/>
          <w:sz w:val="24"/>
          <w:szCs w:val="24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на 2019 год</w:t>
      </w:r>
      <w:r w:rsidRPr="009528D1">
        <w:rPr>
          <w:bCs/>
          <w:sz w:val="24"/>
          <w:szCs w:val="24"/>
        </w:rPr>
        <w:t xml:space="preserve"> и на плановый 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bCs/>
          <w:sz w:val="24"/>
          <w:szCs w:val="24"/>
        </w:rPr>
        <w:t>период 2020 и 2021 годов</w:t>
      </w:r>
      <w:r w:rsidRPr="009528D1">
        <w:rPr>
          <w:sz w:val="24"/>
          <w:szCs w:val="24"/>
          <w:lang w:eastAsia="ar-SA"/>
        </w:rPr>
        <w:t xml:space="preserve"> »</w:t>
      </w:r>
    </w:p>
    <w:p w:rsidR="0089361E" w:rsidRDefault="0089361E" w:rsidP="0089361E">
      <w:pPr>
        <w:jc w:val="right"/>
        <w:rPr>
          <w:lang w:eastAsia="ar-SA"/>
        </w:rPr>
      </w:pPr>
    </w:p>
    <w:p w:rsidR="0089361E" w:rsidRPr="00022649" w:rsidRDefault="0089361E" w:rsidP="0089361E">
      <w:pPr>
        <w:jc w:val="right"/>
        <w:rPr>
          <w:lang w:eastAsia="ar-SA"/>
        </w:rPr>
      </w:pPr>
    </w:p>
    <w:p w:rsidR="0089361E" w:rsidRPr="009528D1" w:rsidRDefault="0089361E" w:rsidP="0089361E">
      <w:pPr>
        <w:spacing w:line="240" w:lineRule="exact"/>
        <w:jc w:val="center"/>
        <w:rPr>
          <w:b/>
          <w:bCs/>
          <w:sz w:val="28"/>
          <w:szCs w:val="28"/>
          <w:lang w:eastAsia="ar-SA"/>
        </w:rPr>
      </w:pPr>
      <w:r w:rsidRPr="009528D1">
        <w:rPr>
          <w:b/>
          <w:bCs/>
          <w:sz w:val="28"/>
          <w:szCs w:val="28"/>
          <w:lang w:eastAsia="ar-SA"/>
        </w:rPr>
        <w:t>Распределение</w:t>
      </w:r>
    </w:p>
    <w:p w:rsidR="0089361E" w:rsidRPr="009528D1" w:rsidRDefault="0089361E" w:rsidP="0089361E">
      <w:pPr>
        <w:spacing w:after="120"/>
        <w:jc w:val="center"/>
        <w:rPr>
          <w:b/>
          <w:bCs/>
          <w:sz w:val="28"/>
          <w:szCs w:val="28"/>
          <w:lang w:eastAsia="ar-SA"/>
        </w:rPr>
      </w:pPr>
      <w:r w:rsidRPr="009528D1">
        <w:rPr>
          <w:b/>
          <w:bCs/>
          <w:sz w:val="28"/>
          <w:szCs w:val="28"/>
          <w:lang w:eastAsia="ar-SA"/>
        </w:rPr>
        <w:t xml:space="preserve">расходов местного бюджета по ведомственной классификации расходов бюджетов Российской Федерации </w:t>
      </w:r>
    </w:p>
    <w:p w:rsidR="0089361E" w:rsidRPr="009528D1" w:rsidRDefault="0089361E" w:rsidP="0089361E">
      <w:pPr>
        <w:jc w:val="right"/>
        <w:rPr>
          <w:sz w:val="24"/>
          <w:szCs w:val="24"/>
          <w:lang w:eastAsia="en-US"/>
        </w:rPr>
      </w:pPr>
      <w:r w:rsidRPr="009528D1">
        <w:rPr>
          <w:sz w:val="24"/>
          <w:szCs w:val="24"/>
          <w:lang w:eastAsia="en-US"/>
        </w:rPr>
        <w:t>(тыс. рублей)</w:t>
      </w:r>
    </w:p>
    <w:tbl>
      <w:tblPr>
        <w:tblW w:w="10926" w:type="dxa"/>
        <w:tblInd w:w="-612" w:type="dxa"/>
        <w:tblLayout w:type="fixed"/>
        <w:tblLook w:val="0000"/>
      </w:tblPr>
      <w:tblGrid>
        <w:gridCol w:w="2988"/>
        <w:gridCol w:w="709"/>
        <w:gridCol w:w="567"/>
        <w:gridCol w:w="709"/>
        <w:gridCol w:w="1417"/>
        <w:gridCol w:w="709"/>
        <w:gridCol w:w="709"/>
        <w:gridCol w:w="992"/>
        <w:gridCol w:w="1134"/>
        <w:gridCol w:w="992"/>
      </w:tblGrid>
      <w:tr w:rsidR="0089361E" w:rsidRPr="009528D1" w:rsidTr="009528D1">
        <w:trPr>
          <w:trHeight w:val="255"/>
        </w:trPr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Адм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Рз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ПРз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ЭК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2018г.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ind w:left="404" w:hanging="404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2021</w:t>
            </w:r>
          </w:p>
        </w:tc>
      </w:tr>
      <w:tr w:rsidR="0089361E" w:rsidRPr="009528D1" w:rsidTr="009528D1">
        <w:trPr>
          <w:trHeight w:val="510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br/>
              <w:t>ВСЕГО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1414,9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1380,2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1136,4</w:t>
            </w: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br/>
              <w:t>Администрация  Андреевскогосельского поселения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1050,4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1007,4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755,1</w:t>
            </w: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340,6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365,6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365,6</w:t>
            </w: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b/>
                <w:sz w:val="24"/>
                <w:szCs w:val="24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02</w:t>
            </w:r>
            <w:r w:rsidRPr="009528D1">
              <w:rPr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</w:rP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9528D1" w:rsidP="00893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9361E" w:rsidRPr="009528D1">
              <w:rPr>
                <w:sz w:val="24"/>
                <w:szCs w:val="24"/>
              </w:rP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9528D1" w:rsidP="00893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9361E" w:rsidRPr="009528D1">
              <w:rPr>
                <w:sz w:val="24"/>
                <w:szCs w:val="24"/>
              </w:rP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130,3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130,3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9528D1" w:rsidP="00893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9361E" w:rsidRPr="009528D1">
              <w:rPr>
                <w:sz w:val="24"/>
                <w:szCs w:val="24"/>
              </w:rP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b/>
                <w:sz w:val="24"/>
                <w:szCs w:val="24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02</w:t>
            </w:r>
            <w:r w:rsidRPr="009528D1">
              <w:rPr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195,3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365,6</w:t>
            </w: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195,3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365,6</w:t>
            </w: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130,3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280,6</w:t>
            </w: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45,3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85,0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709,8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641,8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389,5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b/>
                <w:sz w:val="24"/>
                <w:szCs w:val="24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04</w:t>
            </w:r>
            <w:r w:rsidRPr="009528D1">
              <w:rPr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358,7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384,8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244,0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163,5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232,6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235,0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lastRenderedPageBreak/>
              <w:t>Заработная плата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125,5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180,5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57,1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54,5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195,2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152,2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9,0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Прочие 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96,7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96,7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9,0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Прочие расходы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98,5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55,5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351,1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257,0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145,5</w:t>
            </w:r>
          </w:p>
        </w:tc>
      </w:tr>
      <w:tr w:rsidR="0089361E" w:rsidRPr="009528D1" w:rsidTr="009528D1">
        <w:trPr>
          <w:trHeight w:val="510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176,6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176,6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65,4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136,5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136,5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50,0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Прочие выплаты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0,3</w:t>
            </w:r>
          </w:p>
        </w:tc>
      </w:tr>
      <w:tr w:rsidR="0089361E" w:rsidRPr="009528D1" w:rsidTr="009528D1">
        <w:trPr>
          <w:trHeight w:val="698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39,8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39,8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15,1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160,3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66,2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65,9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50,8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19,0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22,9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14,2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13,0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Командировочные 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222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Коммунальные 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8,0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5,5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Прочие 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41,8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16,0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14,2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14,2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14,2</w:t>
            </w:r>
          </w:p>
        </w:tc>
      </w:tr>
      <w:tr w:rsidR="0089361E" w:rsidRPr="009528D1" w:rsidTr="009528D1">
        <w:trPr>
          <w:trHeight w:val="510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310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3,1</w:t>
            </w:r>
          </w:p>
        </w:tc>
      </w:tr>
      <w:tr w:rsidR="0089361E" w:rsidRPr="009528D1" w:rsidTr="009528D1">
        <w:trPr>
          <w:trHeight w:val="510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11,1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11,1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11,1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0,1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Осуществление первичного военского учета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75,5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Расходы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sz w:val="24"/>
                <w:szCs w:val="24"/>
                <w:lang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sz w:val="24"/>
                <w:szCs w:val="24"/>
                <w:lang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sz w:val="24"/>
                <w:szCs w:val="24"/>
                <w:lang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75,5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70,0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70,0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53,8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53,8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16,2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16,2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16,2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220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221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5,5</w:t>
            </w:r>
          </w:p>
        </w:tc>
      </w:tr>
      <w:tr w:rsidR="0089361E" w:rsidRPr="009528D1" w:rsidTr="009528D1">
        <w:trPr>
          <w:trHeight w:val="102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lastRenderedPageBreak/>
              <w:t xml:space="preserve">Резервные фонды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0,2</w:t>
            </w:r>
          </w:p>
        </w:tc>
      </w:tr>
      <w:tr w:rsidR="0089361E" w:rsidRPr="009528D1" w:rsidTr="009528D1">
        <w:trPr>
          <w:trHeight w:val="1020"/>
        </w:trPr>
        <w:tc>
          <w:tcPr>
            <w:tcW w:w="29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Резервные фонды органов местного самоуправления</w:t>
            </w:r>
          </w:p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0,2</w:t>
            </w:r>
          </w:p>
        </w:tc>
      </w:tr>
      <w:tr w:rsidR="0089361E" w:rsidRPr="009528D1" w:rsidTr="009528D1">
        <w:trPr>
          <w:trHeight w:val="543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iCs/>
                <w:sz w:val="24"/>
                <w:szCs w:val="24"/>
                <w:lang w:eastAsia="en-US"/>
              </w:rPr>
              <w:t>257,4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iCs/>
                <w:sz w:val="24"/>
                <w:szCs w:val="24"/>
                <w:lang w:eastAsia="en-US"/>
              </w:rPr>
              <w:t>264,5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iCs/>
                <w:sz w:val="24"/>
                <w:szCs w:val="24"/>
                <w:lang w:eastAsia="en-US"/>
              </w:rPr>
              <w:t>271,9</w:t>
            </w:r>
          </w:p>
        </w:tc>
      </w:tr>
      <w:tr w:rsidR="0089361E" w:rsidRPr="009528D1" w:rsidTr="009528D1">
        <w:trPr>
          <w:trHeight w:val="523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188,3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195,4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202,8</w:t>
            </w:r>
          </w:p>
        </w:tc>
      </w:tr>
      <w:tr w:rsidR="0089361E" w:rsidRPr="009528D1" w:rsidTr="009528D1">
        <w:trPr>
          <w:trHeight w:val="523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ar-SA"/>
              </w:rPr>
              <w:t>Другие вопросы в области ЖКХ (Расходы на кап.ремонт)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69,1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69,1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69,1</w:t>
            </w:r>
          </w:p>
        </w:tc>
      </w:tr>
      <w:tr w:rsidR="0089361E" w:rsidRPr="009528D1" w:rsidTr="009528D1">
        <w:trPr>
          <w:trHeight w:val="510"/>
        </w:trPr>
        <w:tc>
          <w:tcPr>
            <w:tcW w:w="2988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b/>
                <w:sz w:val="24"/>
                <w:szCs w:val="24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01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31,5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32,5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33,6</w:t>
            </w:r>
          </w:p>
        </w:tc>
      </w:tr>
      <w:tr w:rsidR="0089361E" w:rsidRPr="009528D1" w:rsidTr="009528D1">
        <w:trPr>
          <w:trHeight w:val="510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</w:p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263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31,5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32,5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33,6</w:t>
            </w:r>
          </w:p>
        </w:tc>
      </w:tr>
    </w:tbl>
    <w:p w:rsidR="0089361E" w:rsidRPr="009528D1" w:rsidRDefault="0089361E" w:rsidP="0089361E">
      <w:pPr>
        <w:rPr>
          <w:sz w:val="24"/>
          <w:szCs w:val="24"/>
        </w:rPr>
      </w:pPr>
    </w:p>
    <w:p w:rsidR="0089361E" w:rsidRDefault="0089361E" w:rsidP="0089361E">
      <w:pPr>
        <w:jc w:val="right"/>
        <w:rPr>
          <w:lang w:eastAsia="ar-SA"/>
        </w:rPr>
      </w:pPr>
    </w:p>
    <w:p w:rsidR="0089361E" w:rsidRDefault="0089361E" w:rsidP="0089361E">
      <w:pPr>
        <w:jc w:val="right"/>
        <w:rPr>
          <w:lang w:eastAsia="ar-SA"/>
        </w:rPr>
      </w:pP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Приложение 4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  к решению «О бюджете 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89361E" w:rsidRPr="009528D1" w:rsidRDefault="0089361E" w:rsidP="0089361E">
      <w:pPr>
        <w:jc w:val="right"/>
        <w:rPr>
          <w:bCs/>
          <w:sz w:val="24"/>
          <w:szCs w:val="24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на 2019 год </w:t>
      </w:r>
      <w:r w:rsidRPr="009528D1">
        <w:rPr>
          <w:bCs/>
          <w:sz w:val="24"/>
          <w:szCs w:val="24"/>
        </w:rPr>
        <w:t xml:space="preserve">и на плановый 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bCs/>
          <w:sz w:val="24"/>
          <w:szCs w:val="24"/>
        </w:rPr>
        <w:t>период 2020 и 2021 годов</w:t>
      </w:r>
      <w:r w:rsidRPr="009528D1">
        <w:rPr>
          <w:sz w:val="24"/>
          <w:szCs w:val="24"/>
          <w:lang w:eastAsia="ar-SA"/>
        </w:rPr>
        <w:t>»</w:t>
      </w:r>
    </w:p>
    <w:p w:rsidR="009528D1" w:rsidRDefault="009528D1" w:rsidP="0089361E">
      <w:pPr>
        <w:keepNext/>
        <w:tabs>
          <w:tab w:val="left" w:pos="1080"/>
        </w:tabs>
        <w:jc w:val="center"/>
        <w:rPr>
          <w:b/>
          <w:bCs/>
          <w:lang w:eastAsia="ar-SA"/>
        </w:rPr>
      </w:pPr>
    </w:p>
    <w:p w:rsidR="009528D1" w:rsidRDefault="009528D1" w:rsidP="0089361E">
      <w:pPr>
        <w:keepNext/>
        <w:tabs>
          <w:tab w:val="left" w:pos="1080"/>
        </w:tabs>
        <w:jc w:val="center"/>
        <w:rPr>
          <w:b/>
          <w:bCs/>
          <w:lang w:eastAsia="ar-SA"/>
        </w:rPr>
      </w:pPr>
    </w:p>
    <w:p w:rsidR="0089361E" w:rsidRDefault="0089361E" w:rsidP="009528D1">
      <w:pPr>
        <w:keepNext/>
        <w:tabs>
          <w:tab w:val="left" w:pos="1080"/>
        </w:tabs>
        <w:jc w:val="center"/>
        <w:rPr>
          <w:b/>
          <w:bCs/>
          <w:sz w:val="28"/>
          <w:szCs w:val="28"/>
        </w:rPr>
      </w:pPr>
      <w:r w:rsidRPr="009528D1">
        <w:rPr>
          <w:b/>
          <w:bCs/>
          <w:sz w:val="28"/>
          <w:szCs w:val="28"/>
          <w:lang w:eastAsia="ar-SA"/>
        </w:rPr>
        <w:t>Программа муниципальных внутренних заимствований Андреевского сельского поселения</w:t>
      </w:r>
      <w:r w:rsidR="009528D1">
        <w:rPr>
          <w:b/>
          <w:bCs/>
          <w:sz w:val="28"/>
          <w:szCs w:val="28"/>
          <w:lang w:eastAsia="ar-SA"/>
        </w:rPr>
        <w:t xml:space="preserve"> </w:t>
      </w:r>
      <w:r w:rsidRPr="009528D1">
        <w:rPr>
          <w:b/>
          <w:sz w:val="28"/>
          <w:szCs w:val="28"/>
          <w:lang w:eastAsia="ar-SA"/>
        </w:rPr>
        <w:t xml:space="preserve">2018 год </w:t>
      </w:r>
      <w:r w:rsidRPr="009528D1">
        <w:rPr>
          <w:b/>
          <w:bCs/>
          <w:sz w:val="28"/>
          <w:szCs w:val="28"/>
        </w:rPr>
        <w:t>и на плановый период 2020 и 2021 годов</w:t>
      </w:r>
    </w:p>
    <w:p w:rsidR="009528D1" w:rsidRPr="009528D1" w:rsidRDefault="009528D1" w:rsidP="009528D1">
      <w:pPr>
        <w:keepNext/>
        <w:tabs>
          <w:tab w:val="left" w:pos="1080"/>
        </w:tabs>
        <w:jc w:val="center"/>
        <w:rPr>
          <w:b/>
          <w:bCs/>
          <w:sz w:val="28"/>
          <w:szCs w:val="28"/>
        </w:rPr>
      </w:pPr>
    </w:p>
    <w:p w:rsidR="0089361E" w:rsidRPr="009528D1" w:rsidRDefault="0089361E" w:rsidP="0089361E">
      <w:pPr>
        <w:jc w:val="right"/>
        <w:rPr>
          <w:bCs/>
          <w:sz w:val="24"/>
          <w:szCs w:val="24"/>
          <w:lang w:eastAsia="ar-SA"/>
        </w:rPr>
      </w:pPr>
      <w:r w:rsidRPr="009528D1">
        <w:rPr>
          <w:bCs/>
          <w:sz w:val="24"/>
          <w:szCs w:val="24"/>
          <w:lang w:eastAsia="ar-SA"/>
        </w:rPr>
        <w:t>(тыс.рублей)</w:t>
      </w:r>
    </w:p>
    <w:p w:rsidR="0089361E" w:rsidRPr="00F82785" w:rsidRDefault="0089361E" w:rsidP="0089361E">
      <w:pPr>
        <w:jc w:val="right"/>
        <w:rPr>
          <w:b/>
          <w:bCs/>
          <w:lang w:eastAsia="ar-SA"/>
        </w:rPr>
      </w:pPr>
    </w:p>
    <w:tbl>
      <w:tblPr>
        <w:tblW w:w="10173" w:type="dxa"/>
        <w:tblLayout w:type="fixed"/>
        <w:tblLook w:val="0000"/>
      </w:tblPr>
      <w:tblGrid>
        <w:gridCol w:w="7531"/>
        <w:gridCol w:w="613"/>
        <w:gridCol w:w="328"/>
        <w:gridCol w:w="850"/>
        <w:gridCol w:w="851"/>
      </w:tblGrid>
      <w:tr w:rsidR="0089361E" w:rsidRPr="00110C10" w:rsidTr="0089361E">
        <w:tc>
          <w:tcPr>
            <w:tcW w:w="7531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ar-SA"/>
              </w:rPr>
            </w:pPr>
            <w:r w:rsidRPr="009528D1">
              <w:rPr>
                <w:b/>
                <w:sz w:val="24"/>
                <w:szCs w:val="24"/>
                <w:lang w:val="en-US" w:eastAsia="ar-SA"/>
              </w:rPr>
              <w:t>Форма муниципального внутреннего заимствования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rStyle w:val="hl41"/>
                <w:rFonts w:eastAsiaTheme="majorEastAsia"/>
                <w:sz w:val="24"/>
                <w:szCs w:val="24"/>
                <w:lang w:eastAsia="ar-SA"/>
              </w:rPr>
            </w:pPr>
            <w:r w:rsidRPr="009528D1">
              <w:rPr>
                <w:rStyle w:val="hl41"/>
                <w:rFonts w:eastAsiaTheme="majorEastAsia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rStyle w:val="hl41"/>
                <w:rFonts w:eastAsiaTheme="majorEastAsia"/>
                <w:sz w:val="24"/>
                <w:szCs w:val="24"/>
                <w:lang w:eastAsia="ar-SA"/>
              </w:rPr>
            </w:pPr>
            <w:r w:rsidRPr="009528D1">
              <w:rPr>
                <w:rStyle w:val="hl41"/>
                <w:rFonts w:eastAsiaTheme="majorEastAsia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rStyle w:val="hl41"/>
                <w:rFonts w:eastAsiaTheme="majorEastAsia"/>
                <w:sz w:val="24"/>
                <w:szCs w:val="24"/>
                <w:lang w:eastAsia="ar-SA"/>
              </w:rPr>
            </w:pPr>
            <w:r w:rsidRPr="009528D1">
              <w:rPr>
                <w:rStyle w:val="hl41"/>
                <w:rFonts w:eastAsiaTheme="majorEastAsia"/>
                <w:sz w:val="24"/>
                <w:szCs w:val="24"/>
                <w:lang w:eastAsia="ar-SA"/>
              </w:rPr>
              <w:t>2021</w:t>
            </w:r>
          </w:p>
        </w:tc>
      </w:tr>
      <w:tr w:rsidR="0089361E" w:rsidRPr="00110C10" w:rsidTr="0089361E">
        <w:tc>
          <w:tcPr>
            <w:tcW w:w="75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89361E" w:rsidRPr="009528D1" w:rsidRDefault="0089361E" w:rsidP="0089361E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89361E" w:rsidRPr="009528D1" w:rsidRDefault="0089361E" w:rsidP="0089361E">
            <w:pPr>
              <w:suppressAutoHyphens/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2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89361E" w:rsidRPr="00110C10" w:rsidTr="0089361E">
        <w:tc>
          <w:tcPr>
            <w:tcW w:w="7531" w:type="dxa"/>
            <w:tcBorders>
              <w:left w:val="single" w:sz="2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89361E" w:rsidRPr="009528D1" w:rsidRDefault="0089361E" w:rsidP="0089361E">
            <w:pPr>
              <w:keepNext/>
              <w:suppressAutoHyphens/>
              <w:snapToGrid w:val="0"/>
              <w:rPr>
                <w:iCs/>
                <w:sz w:val="24"/>
                <w:szCs w:val="24"/>
                <w:lang w:eastAsia="ar-SA"/>
              </w:rPr>
            </w:pPr>
            <w:r w:rsidRPr="009528D1">
              <w:rPr>
                <w:iCs/>
                <w:sz w:val="24"/>
                <w:szCs w:val="24"/>
                <w:lang w:eastAsia="ar-SA"/>
              </w:rPr>
              <w:t>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361E" w:rsidRPr="009528D1" w:rsidRDefault="0089361E" w:rsidP="0089361E">
            <w:pPr>
              <w:suppressAutoHyphens/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2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89361E" w:rsidRPr="00110C10" w:rsidTr="0089361E">
        <w:trPr>
          <w:trHeight w:val="585"/>
        </w:trPr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9361E" w:rsidRPr="009528D1" w:rsidRDefault="0089361E" w:rsidP="0089361E">
            <w:pPr>
              <w:suppressAutoHyphens/>
              <w:snapToGrid w:val="0"/>
              <w:rPr>
                <w:sz w:val="24"/>
                <w:szCs w:val="24"/>
                <w:lang w:val="en-US" w:eastAsia="ar-SA"/>
              </w:rPr>
            </w:pPr>
            <w:r w:rsidRPr="009528D1">
              <w:rPr>
                <w:sz w:val="24"/>
                <w:szCs w:val="24"/>
                <w:lang w:val="en-US" w:eastAsia="ar-SA"/>
              </w:rPr>
              <w:t>Итого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89361E" w:rsidRPr="00110C10" w:rsidTr="0089361E"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9361E" w:rsidRPr="009528D1" w:rsidRDefault="0089361E" w:rsidP="0089361E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Привлечение денежных средств в виде бюджетных кредитов из вышестоящего бюджета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9528D1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9528D1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9528D1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</w:tr>
      <w:tr w:rsidR="0089361E" w:rsidRPr="00110C10" w:rsidTr="0089361E"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9361E" w:rsidRPr="009528D1" w:rsidRDefault="0089361E" w:rsidP="0089361E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Привлечение денежных средств в виде кредитов кредитных организаций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89361E" w:rsidRPr="00110C10" w:rsidTr="0089361E">
        <w:trPr>
          <w:trHeight w:val="469"/>
        </w:trPr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9361E" w:rsidRPr="009528D1" w:rsidRDefault="0089361E" w:rsidP="0089361E">
            <w:pPr>
              <w:suppressAutoHyphens/>
              <w:snapToGrid w:val="0"/>
              <w:rPr>
                <w:sz w:val="24"/>
                <w:szCs w:val="24"/>
                <w:lang w:val="en-US" w:eastAsia="ar-SA"/>
              </w:rPr>
            </w:pPr>
            <w:r w:rsidRPr="009528D1">
              <w:rPr>
                <w:sz w:val="24"/>
                <w:szCs w:val="24"/>
                <w:lang w:val="en-US" w:eastAsia="ar-SA"/>
              </w:rPr>
              <w:t>Итого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9528D1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9528D1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9528D1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</w:tr>
    </w:tbl>
    <w:p w:rsidR="0089361E" w:rsidRPr="00110C10" w:rsidRDefault="0089361E" w:rsidP="0089361E">
      <w:pPr>
        <w:rPr>
          <w:lang w:val="en-US" w:eastAsia="ar-SA"/>
        </w:rPr>
      </w:pPr>
    </w:p>
    <w:p w:rsidR="0089361E" w:rsidRDefault="0089361E" w:rsidP="0089361E">
      <w:r w:rsidRPr="00022649">
        <w:rPr>
          <w:lang w:val="en-US" w:eastAsia="ar-SA"/>
        </w:rPr>
        <w:t xml:space="preserve">            </w:t>
      </w:r>
    </w:p>
    <w:p w:rsidR="0089361E" w:rsidRPr="00022649" w:rsidRDefault="0089361E" w:rsidP="0089361E"/>
    <w:p w:rsidR="0089361E" w:rsidRPr="00022649" w:rsidRDefault="0089361E" w:rsidP="0089361E"/>
    <w:p w:rsidR="0089361E" w:rsidRDefault="0089361E" w:rsidP="0089361E"/>
    <w:p w:rsidR="0089361E" w:rsidRDefault="0089361E" w:rsidP="0089361E"/>
    <w:p w:rsidR="0089361E" w:rsidRDefault="0089361E" w:rsidP="0089361E"/>
    <w:p w:rsidR="0089361E" w:rsidRDefault="0089361E" w:rsidP="0089361E"/>
    <w:p w:rsidR="0089361E" w:rsidRDefault="0089361E" w:rsidP="0089361E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89361E" w:rsidRDefault="0089361E" w:rsidP="0089361E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89361E" w:rsidRDefault="0089361E" w:rsidP="0089361E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89361E" w:rsidRDefault="0089361E" w:rsidP="0089361E"/>
    <w:p w:rsidR="0089361E" w:rsidRDefault="0089361E" w:rsidP="0089361E"/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bookmarkEnd w:id="0"/>
    <w:p w:rsidR="00C07D76" w:rsidRPr="00C07D76" w:rsidRDefault="00C07D76" w:rsidP="00C07D76">
      <w:pPr>
        <w:jc w:val="right"/>
        <w:rPr>
          <w:bCs/>
          <w:color w:val="26282F"/>
          <w:sz w:val="24"/>
          <w:szCs w:val="24"/>
        </w:rPr>
      </w:pPr>
    </w:p>
    <w:sectPr w:rsidR="00C07D76" w:rsidRPr="00C07D76" w:rsidSect="0020661C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4F0" w:rsidRDefault="00FE04F0" w:rsidP="00D87585">
      <w:r>
        <w:separator/>
      </w:r>
    </w:p>
  </w:endnote>
  <w:endnote w:type="continuationSeparator" w:id="1">
    <w:p w:rsidR="00FE04F0" w:rsidRDefault="00FE04F0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4F0" w:rsidRDefault="00FE04F0" w:rsidP="00D87585">
      <w:r>
        <w:separator/>
      </w:r>
    </w:p>
  </w:footnote>
  <w:footnote w:type="continuationSeparator" w:id="1">
    <w:p w:rsidR="00FE04F0" w:rsidRDefault="00FE04F0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7410"/>
    </w:sdtPr>
    <w:sdtContent>
      <w:p w:rsidR="0089361E" w:rsidRDefault="003716F6">
        <w:pPr>
          <w:pStyle w:val="a6"/>
          <w:jc w:val="center"/>
        </w:pPr>
        <w:fldSimple w:instr=" PAGE   \* MERGEFORMAT ">
          <w:r w:rsidR="001F2245">
            <w:rPr>
              <w:noProof/>
            </w:rPr>
            <w:t>5</w:t>
          </w:r>
        </w:fldSimple>
      </w:p>
    </w:sdtContent>
  </w:sdt>
  <w:p w:rsidR="0089361E" w:rsidRDefault="0089361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61E" w:rsidRDefault="0089361E">
    <w:pPr>
      <w:pStyle w:val="a6"/>
      <w:jc w:val="center"/>
    </w:pPr>
  </w:p>
  <w:p w:rsidR="0089361E" w:rsidRDefault="0089361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63154"/>
    <w:multiLevelType w:val="hybridMultilevel"/>
    <w:tmpl w:val="34D899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3B212540"/>
    <w:multiLevelType w:val="hybridMultilevel"/>
    <w:tmpl w:val="641C1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61442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393A"/>
    <w:rsid w:val="00081A61"/>
    <w:rsid w:val="000E1500"/>
    <w:rsid w:val="000E1AB5"/>
    <w:rsid w:val="000F68D7"/>
    <w:rsid w:val="0011423C"/>
    <w:rsid w:val="00115CB5"/>
    <w:rsid w:val="00134D44"/>
    <w:rsid w:val="00181516"/>
    <w:rsid w:val="00191DBC"/>
    <w:rsid w:val="00191FD6"/>
    <w:rsid w:val="00196D44"/>
    <w:rsid w:val="001E74C0"/>
    <w:rsid w:val="001F2245"/>
    <w:rsid w:val="0020661C"/>
    <w:rsid w:val="002164EF"/>
    <w:rsid w:val="00240C91"/>
    <w:rsid w:val="002460D2"/>
    <w:rsid w:val="002D6362"/>
    <w:rsid w:val="00320B1F"/>
    <w:rsid w:val="003716F6"/>
    <w:rsid w:val="003B5F2A"/>
    <w:rsid w:val="003D484E"/>
    <w:rsid w:val="003F5D93"/>
    <w:rsid w:val="0042735B"/>
    <w:rsid w:val="00482A1D"/>
    <w:rsid w:val="00493AD5"/>
    <w:rsid w:val="004945E8"/>
    <w:rsid w:val="004A4BAC"/>
    <w:rsid w:val="004E1A17"/>
    <w:rsid w:val="004F18E1"/>
    <w:rsid w:val="00516852"/>
    <w:rsid w:val="0053235B"/>
    <w:rsid w:val="00593046"/>
    <w:rsid w:val="005A006A"/>
    <w:rsid w:val="005D64F0"/>
    <w:rsid w:val="005E2BE5"/>
    <w:rsid w:val="005F0CB9"/>
    <w:rsid w:val="00600BCE"/>
    <w:rsid w:val="00614BBA"/>
    <w:rsid w:val="006501CB"/>
    <w:rsid w:val="00664C09"/>
    <w:rsid w:val="006C0F55"/>
    <w:rsid w:val="006C5C79"/>
    <w:rsid w:val="00707BA2"/>
    <w:rsid w:val="00740231"/>
    <w:rsid w:val="00795F3B"/>
    <w:rsid w:val="008026F8"/>
    <w:rsid w:val="00820549"/>
    <w:rsid w:val="008371A9"/>
    <w:rsid w:val="00846000"/>
    <w:rsid w:val="0089361E"/>
    <w:rsid w:val="008962C9"/>
    <w:rsid w:val="008F41D3"/>
    <w:rsid w:val="00901D07"/>
    <w:rsid w:val="009451E1"/>
    <w:rsid w:val="009528D1"/>
    <w:rsid w:val="00A333A1"/>
    <w:rsid w:val="00A47E7B"/>
    <w:rsid w:val="00AA7835"/>
    <w:rsid w:val="00AA7DBF"/>
    <w:rsid w:val="00AD2DF0"/>
    <w:rsid w:val="00AF7CFC"/>
    <w:rsid w:val="00B00C3D"/>
    <w:rsid w:val="00B376DF"/>
    <w:rsid w:val="00BA504F"/>
    <w:rsid w:val="00BB6FEE"/>
    <w:rsid w:val="00BC6BB3"/>
    <w:rsid w:val="00BC6C74"/>
    <w:rsid w:val="00C07D76"/>
    <w:rsid w:val="00C13ACB"/>
    <w:rsid w:val="00C438DB"/>
    <w:rsid w:val="00CA3AFB"/>
    <w:rsid w:val="00CE007B"/>
    <w:rsid w:val="00D34950"/>
    <w:rsid w:val="00D537C7"/>
    <w:rsid w:val="00D718DB"/>
    <w:rsid w:val="00D87585"/>
    <w:rsid w:val="00DC26D7"/>
    <w:rsid w:val="00DE73B4"/>
    <w:rsid w:val="00E36C35"/>
    <w:rsid w:val="00E616F7"/>
    <w:rsid w:val="00E70964"/>
    <w:rsid w:val="00E81729"/>
    <w:rsid w:val="00EA6068"/>
    <w:rsid w:val="00ED76BA"/>
    <w:rsid w:val="00EF1473"/>
    <w:rsid w:val="00EF4C86"/>
    <w:rsid w:val="00F54215"/>
    <w:rsid w:val="00F5695E"/>
    <w:rsid w:val="00F7307B"/>
    <w:rsid w:val="00F73699"/>
    <w:rsid w:val="00F75346"/>
    <w:rsid w:val="00F75C34"/>
    <w:rsid w:val="00F85D31"/>
    <w:rsid w:val="00FB1957"/>
    <w:rsid w:val="00FE04F0"/>
    <w:rsid w:val="00FF3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361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361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361E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361E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361E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361E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361E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361E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9361E"/>
    <w:rPr>
      <w:rFonts w:asciiTheme="majorHAnsi" w:eastAsiaTheme="majorEastAsia" w:hAnsiTheme="majorHAnsi" w:cs="Times New Roman"/>
      <w:b/>
      <w:bCs/>
      <w:i/>
      <w:iCs/>
      <w:sz w:val="28"/>
      <w:szCs w:val="28"/>
      <w:lang w:val="en-US" w:bidi="en-US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  <w:style w:type="paragraph" w:styleId="ad">
    <w:name w:val="No Spacing"/>
    <w:link w:val="ae"/>
    <w:uiPriority w:val="1"/>
    <w:qFormat/>
    <w:rsid w:val="00FB195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FB1957"/>
    <w:rPr>
      <w:rFonts w:eastAsiaTheme="minorEastAsia"/>
      <w:lang w:eastAsia="ru-RU"/>
    </w:rPr>
  </w:style>
  <w:style w:type="paragraph" w:customStyle="1" w:styleId="ConsPlusTitle">
    <w:name w:val="ConsPlusTitle"/>
    <w:rsid w:val="000E15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">
    <w:name w:val="Обычный+12 пт"/>
    <w:basedOn w:val="a"/>
    <w:rsid w:val="000E1500"/>
    <w:rPr>
      <w:sz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0E1500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9361E"/>
    <w:rPr>
      <w:rFonts w:asciiTheme="majorHAnsi" w:eastAsiaTheme="majorEastAsia" w:hAnsiTheme="majorHAnsi" w:cs="Times New Roman"/>
      <w:b/>
      <w:bCs/>
      <w:sz w:val="26"/>
      <w:szCs w:val="26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89361E"/>
    <w:rPr>
      <w:rFonts w:cs="Times New Roman"/>
      <w:b/>
      <w:bCs/>
      <w:sz w:val="28"/>
      <w:szCs w:val="28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89361E"/>
    <w:rPr>
      <w:rFonts w:cs="Times New Roman"/>
      <w:b/>
      <w:bCs/>
      <w:i/>
      <w:iCs/>
      <w:sz w:val="26"/>
      <w:szCs w:val="26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89361E"/>
    <w:rPr>
      <w:rFonts w:cs="Times New Roman"/>
      <w:b/>
      <w:bCs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89361E"/>
    <w:rPr>
      <w:rFonts w:cs="Times New Roman"/>
      <w:sz w:val="24"/>
      <w:szCs w:val="24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89361E"/>
    <w:rPr>
      <w:rFonts w:cs="Times New Roman"/>
      <w:i/>
      <w:iCs/>
      <w:sz w:val="24"/>
      <w:szCs w:val="24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89361E"/>
    <w:rPr>
      <w:rFonts w:asciiTheme="majorHAnsi" w:eastAsiaTheme="majorEastAsia" w:hAnsiTheme="majorHAnsi" w:cs="Times New Roman"/>
      <w:lang w:val="en-US" w:bidi="en-US"/>
    </w:rPr>
  </w:style>
  <w:style w:type="paragraph" w:styleId="af">
    <w:name w:val="Title"/>
    <w:basedOn w:val="a"/>
    <w:next w:val="a"/>
    <w:link w:val="af0"/>
    <w:uiPriority w:val="10"/>
    <w:qFormat/>
    <w:rsid w:val="0089361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val="en-US" w:eastAsia="en-US" w:bidi="en-US"/>
    </w:rPr>
  </w:style>
  <w:style w:type="character" w:customStyle="1" w:styleId="af0">
    <w:name w:val="Название Знак"/>
    <w:basedOn w:val="a0"/>
    <w:link w:val="af"/>
    <w:uiPriority w:val="10"/>
    <w:rsid w:val="0089361E"/>
    <w:rPr>
      <w:rFonts w:asciiTheme="majorHAnsi" w:eastAsiaTheme="majorEastAsia" w:hAnsiTheme="majorHAnsi" w:cs="Times New Roman"/>
      <w:b/>
      <w:bCs/>
      <w:kern w:val="28"/>
      <w:sz w:val="32"/>
      <w:szCs w:val="32"/>
      <w:lang w:val="en-US" w:bidi="en-US"/>
    </w:rPr>
  </w:style>
  <w:style w:type="paragraph" w:styleId="af1">
    <w:name w:val="Subtitle"/>
    <w:basedOn w:val="a"/>
    <w:next w:val="a"/>
    <w:link w:val="af2"/>
    <w:uiPriority w:val="11"/>
    <w:qFormat/>
    <w:rsid w:val="0089361E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n-US" w:eastAsia="en-US" w:bidi="en-US"/>
    </w:rPr>
  </w:style>
  <w:style w:type="character" w:customStyle="1" w:styleId="af2">
    <w:name w:val="Подзаголовок Знак"/>
    <w:basedOn w:val="a0"/>
    <w:link w:val="af1"/>
    <w:uiPriority w:val="11"/>
    <w:rsid w:val="0089361E"/>
    <w:rPr>
      <w:rFonts w:asciiTheme="majorHAnsi" w:eastAsiaTheme="majorEastAsia" w:hAnsiTheme="majorHAnsi" w:cs="Times New Roman"/>
      <w:sz w:val="24"/>
      <w:szCs w:val="24"/>
      <w:lang w:val="en-US" w:bidi="en-US"/>
    </w:rPr>
  </w:style>
  <w:style w:type="character" w:styleId="af3">
    <w:name w:val="Strong"/>
    <w:basedOn w:val="a0"/>
    <w:uiPriority w:val="22"/>
    <w:qFormat/>
    <w:rsid w:val="0089361E"/>
    <w:rPr>
      <w:b/>
      <w:bCs/>
    </w:rPr>
  </w:style>
  <w:style w:type="character" w:styleId="af4">
    <w:name w:val="Emphasis"/>
    <w:basedOn w:val="a0"/>
    <w:uiPriority w:val="20"/>
    <w:qFormat/>
    <w:rsid w:val="0089361E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89361E"/>
    <w:rPr>
      <w:rFonts w:asciiTheme="minorHAnsi" w:eastAsiaTheme="minorHAnsi" w:hAnsiTheme="minorHAnsi"/>
      <w:i/>
      <w:sz w:val="24"/>
      <w:szCs w:val="24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89361E"/>
    <w:rPr>
      <w:rFonts w:cs="Times New Roman"/>
      <w:i/>
      <w:sz w:val="24"/>
      <w:szCs w:val="24"/>
      <w:lang w:val="en-US" w:bidi="en-US"/>
    </w:rPr>
  </w:style>
  <w:style w:type="paragraph" w:styleId="af5">
    <w:name w:val="Intense Quote"/>
    <w:basedOn w:val="a"/>
    <w:next w:val="a"/>
    <w:link w:val="af6"/>
    <w:uiPriority w:val="30"/>
    <w:qFormat/>
    <w:rsid w:val="0089361E"/>
    <w:pPr>
      <w:ind w:left="720" w:right="720"/>
    </w:pPr>
    <w:rPr>
      <w:rFonts w:asciiTheme="minorHAnsi" w:eastAsiaTheme="minorHAnsi" w:hAnsiTheme="minorHAnsi"/>
      <w:b/>
      <w:i/>
      <w:sz w:val="24"/>
      <w:szCs w:val="22"/>
      <w:lang w:val="en-US" w:eastAsia="en-US" w:bidi="en-US"/>
    </w:rPr>
  </w:style>
  <w:style w:type="character" w:customStyle="1" w:styleId="af6">
    <w:name w:val="Выделенная цитата Знак"/>
    <w:basedOn w:val="a0"/>
    <w:link w:val="af5"/>
    <w:uiPriority w:val="30"/>
    <w:rsid w:val="0089361E"/>
    <w:rPr>
      <w:rFonts w:cs="Times New Roman"/>
      <w:b/>
      <w:i/>
      <w:sz w:val="24"/>
      <w:lang w:val="en-US" w:bidi="en-US"/>
    </w:rPr>
  </w:style>
  <w:style w:type="character" w:styleId="af7">
    <w:name w:val="Subtle Emphasis"/>
    <w:uiPriority w:val="19"/>
    <w:qFormat/>
    <w:rsid w:val="0089361E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89361E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89361E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89361E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89361E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Normal (Web)"/>
    <w:basedOn w:val="a"/>
    <w:rsid w:val="0089361E"/>
    <w:pPr>
      <w:spacing w:before="100" w:beforeAutospacing="1" w:after="119"/>
    </w:pPr>
    <w:rPr>
      <w:sz w:val="24"/>
      <w:szCs w:val="24"/>
    </w:rPr>
  </w:style>
  <w:style w:type="character" w:customStyle="1" w:styleId="hl41">
    <w:name w:val="hl41"/>
    <w:basedOn w:val="a0"/>
    <w:rsid w:val="0089361E"/>
    <w:rPr>
      <w:b/>
      <w:bCs/>
      <w:sz w:val="20"/>
      <w:szCs w:val="20"/>
    </w:rPr>
  </w:style>
  <w:style w:type="paragraph" w:customStyle="1" w:styleId="ConsNormal">
    <w:name w:val="ConsNormal"/>
    <w:rsid w:val="0089361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3f3f3f2f3f3f3fWeb">
    <w:name w:val="Î3fá3fû3f÷2fí3fû3fé3f (Web)"/>
    <w:basedOn w:val="a"/>
    <w:rsid w:val="0089361E"/>
    <w:pPr>
      <w:widowControl w:val="0"/>
      <w:suppressAutoHyphens/>
      <w:spacing w:before="100" w:after="100"/>
    </w:pPr>
    <w:rPr>
      <w:rFonts w:ascii="Arial Unicode MS" w:hAnsi="Arial Unicode MS" w:cs="Arial Unicode MS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3814</Words>
  <Characters>21741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42</cp:revision>
  <cp:lastPrinted>2018-11-23T08:26:00Z</cp:lastPrinted>
  <dcterms:created xsi:type="dcterms:W3CDTF">2017-02-04T15:00:00Z</dcterms:created>
  <dcterms:modified xsi:type="dcterms:W3CDTF">2018-12-07T12:51:00Z</dcterms:modified>
</cp:coreProperties>
</file>