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 xml:space="preserve"> СЕЛЬСКОГО ПОСЕЛЕНИЯ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3959B6" w:rsidRPr="003959B6" w:rsidRDefault="003959B6" w:rsidP="003959B6">
      <w:pPr>
        <w:pStyle w:val="a4"/>
        <w:shd w:val="clear" w:color="auto" w:fill="FFFFFF"/>
        <w:rPr>
          <w:b w:val="0"/>
          <w:caps/>
          <w:sz w:val="22"/>
          <w:szCs w:val="22"/>
        </w:rPr>
      </w:pPr>
    </w:p>
    <w:p w:rsidR="003959B6" w:rsidRPr="003959B6" w:rsidRDefault="003959B6" w:rsidP="003959B6">
      <w:pPr>
        <w:pStyle w:val="a4"/>
        <w:shd w:val="clear" w:color="auto" w:fill="FFFFFF"/>
        <w:rPr>
          <w:b w:val="0"/>
          <w:caps/>
          <w:sz w:val="22"/>
          <w:szCs w:val="22"/>
        </w:rPr>
      </w:pPr>
    </w:p>
    <w:p w:rsidR="003959B6" w:rsidRPr="003959B6" w:rsidRDefault="003959B6" w:rsidP="003959B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959B6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959B6" w:rsidRPr="003959B6" w:rsidRDefault="003959B6" w:rsidP="003959B6">
      <w:pPr>
        <w:shd w:val="clear" w:color="auto" w:fill="FFFFFF"/>
        <w:jc w:val="center"/>
        <w:outlineLvl w:val="0"/>
      </w:pPr>
    </w:p>
    <w:p w:rsidR="003959B6" w:rsidRPr="003959B6" w:rsidRDefault="003370BC" w:rsidP="003959B6">
      <w:pPr>
        <w:shd w:val="clear" w:color="auto" w:fill="FFFFFF"/>
        <w:spacing w:line="36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декабря 2018</w:t>
      </w:r>
      <w:r w:rsidR="003959B6" w:rsidRPr="003959B6">
        <w:rPr>
          <w:rFonts w:ascii="Times New Roman" w:hAnsi="Times New Roman" w:cs="Times New Roman"/>
          <w:sz w:val="28"/>
          <w:szCs w:val="28"/>
        </w:rPr>
        <w:t xml:space="preserve"> г</w:t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  <w:t xml:space="preserve">                         № </w:t>
      </w:r>
      <w:r>
        <w:rPr>
          <w:rFonts w:ascii="Times New Roman" w:hAnsi="Times New Roman" w:cs="Times New Roman"/>
          <w:sz w:val="28"/>
          <w:szCs w:val="28"/>
        </w:rPr>
        <w:t>81</w:t>
      </w:r>
    </w:p>
    <w:p w:rsidR="003959B6" w:rsidRDefault="003959B6" w:rsidP="003959B6">
      <w:pPr>
        <w:jc w:val="center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959B6" w:rsidRPr="003959B6" w:rsidRDefault="003959B6" w:rsidP="003959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959B6" w:rsidRPr="003959B6" w:rsidRDefault="003959B6" w:rsidP="003959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50E1C" w:rsidRDefault="003959B6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9B6">
        <w:rPr>
          <w:rFonts w:ascii="Times New Roman" w:hAnsi="Times New Roman" w:cs="Times New Roman"/>
          <w:b/>
          <w:sz w:val="28"/>
          <w:szCs w:val="28"/>
        </w:rPr>
        <w:t xml:space="preserve">О прогнозе основных показателей социально-экономического развития </w:t>
      </w:r>
    </w:p>
    <w:p w:rsidR="00C50E1C" w:rsidRDefault="003959B6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9B6">
        <w:rPr>
          <w:rFonts w:ascii="Times New Roman" w:hAnsi="Times New Roman" w:cs="Times New Roman"/>
          <w:b/>
          <w:sz w:val="28"/>
          <w:szCs w:val="28"/>
        </w:rPr>
        <w:t>на 201</w:t>
      </w:r>
      <w:r w:rsidR="003370BC">
        <w:rPr>
          <w:rFonts w:ascii="Times New Roman" w:hAnsi="Times New Roman" w:cs="Times New Roman"/>
          <w:b/>
          <w:sz w:val="28"/>
          <w:szCs w:val="28"/>
        </w:rPr>
        <w:t>9</w:t>
      </w:r>
      <w:r w:rsidRPr="003959B6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C50E1C" w:rsidRPr="003370BC" w:rsidRDefault="00C50E1C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E1C" w:rsidRPr="003370BC" w:rsidRDefault="00C50E1C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9B6" w:rsidRPr="003959B6" w:rsidRDefault="003959B6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Федерального закона Российской Федерации № 131-ФЗ от 06 октября 2003 года «Об общих принципах организации местного самоуправления в Российской Федерации» и </w:t>
      </w:r>
      <w:hyperlink r:id="rId7" w:history="1">
        <w:r w:rsidRPr="003959B6">
          <w:rPr>
            <w:rStyle w:val="a3"/>
            <w:rFonts w:ascii="Times New Roman" w:hAnsi="Times New Roman"/>
            <w:color w:val="000000"/>
            <w:sz w:val="28"/>
            <w:szCs w:val="28"/>
          </w:rPr>
          <w:t>Уставом</w:t>
        </w:r>
      </w:hyperlink>
      <w:r w:rsidRPr="003959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959B6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Мордовия, </w:t>
      </w:r>
      <w:r w:rsidRPr="003959B6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 w:rsidRPr="003959B6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3959B6">
        <w:rPr>
          <w:rFonts w:ascii="Times New Roman" w:hAnsi="Times New Roman" w:cs="Times New Roman"/>
          <w:bCs/>
          <w:sz w:val="28"/>
          <w:szCs w:val="28"/>
        </w:rPr>
        <w:t xml:space="preserve"> Темниковского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959B6">
        <w:rPr>
          <w:rFonts w:ascii="Times New Roman" w:hAnsi="Times New Roman" w:cs="Times New Roman"/>
          <w:bCs/>
          <w:sz w:val="28"/>
          <w:szCs w:val="28"/>
        </w:rPr>
        <w:t>п о с т а н о в л я е т:</w:t>
      </w:r>
    </w:p>
    <w:p w:rsidR="003959B6" w:rsidRPr="003959B6" w:rsidRDefault="003959B6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59B6">
        <w:rPr>
          <w:rFonts w:ascii="Times New Roman" w:hAnsi="Times New Roman" w:cs="Times New Roman"/>
          <w:bCs/>
          <w:sz w:val="28"/>
          <w:szCs w:val="28"/>
        </w:rPr>
        <w:t>1.Утвердить основные показатели прогноза социально-экономического развития на 201</w:t>
      </w:r>
      <w:r w:rsidR="003370BC">
        <w:rPr>
          <w:rFonts w:ascii="Times New Roman" w:hAnsi="Times New Roman" w:cs="Times New Roman"/>
          <w:bCs/>
          <w:sz w:val="28"/>
          <w:szCs w:val="28"/>
        </w:rPr>
        <w:t>9</w:t>
      </w:r>
      <w:r w:rsidRPr="003959B6">
        <w:rPr>
          <w:rFonts w:ascii="Times New Roman" w:hAnsi="Times New Roman" w:cs="Times New Roman"/>
          <w:bCs/>
          <w:sz w:val="28"/>
          <w:szCs w:val="28"/>
        </w:rPr>
        <w:t xml:space="preserve"> год </w:t>
      </w:r>
    </w:p>
    <w:p w:rsidR="003959B6" w:rsidRDefault="00C50E1C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3959B6" w:rsidRPr="003959B6">
        <w:rPr>
          <w:rFonts w:ascii="Times New Roman" w:hAnsi="Times New Roman" w:cs="Times New Roman"/>
          <w:bCs/>
          <w:sz w:val="28"/>
          <w:szCs w:val="28"/>
        </w:rPr>
        <w:t>.Настоящее постановление вступает в силу  со дня его официального опубликования.</w:t>
      </w:r>
    </w:p>
    <w:p w:rsidR="00C50E1C" w:rsidRDefault="00C50E1C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0E1C" w:rsidRDefault="00C50E1C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0E1C" w:rsidRPr="003959B6" w:rsidRDefault="00C50E1C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0E1C" w:rsidRDefault="003959B6" w:rsidP="00C50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3959B6" w:rsidRPr="003959B6" w:rsidRDefault="003959B6" w:rsidP="00C50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C50E1C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3959B6">
        <w:rPr>
          <w:rFonts w:ascii="Times New Roman" w:hAnsi="Times New Roman" w:cs="Times New Roman"/>
          <w:sz w:val="28"/>
          <w:szCs w:val="28"/>
        </w:rPr>
        <w:t xml:space="preserve"> Т.В. Максимова</w:t>
      </w: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3959B6" w:rsidRPr="003959B6" w:rsidRDefault="003959B6" w:rsidP="003959B6">
      <w:pPr>
        <w:widowControl w:val="0"/>
        <w:spacing w:after="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3959B6">
        <w:rPr>
          <w:rFonts w:ascii="Times New Roman" w:hAnsi="Times New Roman" w:cs="Times New Roman"/>
          <w:sz w:val="24"/>
          <w:szCs w:val="24"/>
        </w:rPr>
        <w:t>т</w:t>
      </w:r>
      <w:r w:rsidR="003370BC">
        <w:rPr>
          <w:rFonts w:ascii="Times New Roman" w:hAnsi="Times New Roman" w:cs="Times New Roman"/>
          <w:sz w:val="24"/>
          <w:szCs w:val="24"/>
        </w:rPr>
        <w:t xml:space="preserve"> 29</w:t>
      </w:r>
      <w:r w:rsidRPr="003959B6">
        <w:rPr>
          <w:rFonts w:ascii="Times New Roman" w:hAnsi="Times New Roman" w:cs="Times New Roman"/>
          <w:sz w:val="24"/>
          <w:szCs w:val="24"/>
        </w:rPr>
        <w:t>.12.201</w:t>
      </w:r>
      <w:r w:rsidR="003370BC">
        <w:rPr>
          <w:rFonts w:ascii="Times New Roman" w:hAnsi="Times New Roman" w:cs="Times New Roman"/>
          <w:sz w:val="24"/>
          <w:szCs w:val="24"/>
        </w:rPr>
        <w:t>8</w:t>
      </w:r>
      <w:r w:rsidRPr="003959B6">
        <w:rPr>
          <w:rFonts w:ascii="Times New Roman" w:hAnsi="Times New Roman" w:cs="Times New Roman"/>
          <w:sz w:val="24"/>
          <w:szCs w:val="24"/>
        </w:rPr>
        <w:t xml:space="preserve"> № </w:t>
      </w:r>
      <w:r w:rsidR="003370BC">
        <w:rPr>
          <w:rFonts w:ascii="Times New Roman" w:hAnsi="Times New Roman" w:cs="Times New Roman"/>
          <w:sz w:val="24"/>
          <w:szCs w:val="24"/>
        </w:rPr>
        <w:t>81</w:t>
      </w:r>
    </w:p>
    <w:p w:rsidR="003370BC" w:rsidRDefault="003370BC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59B6" w:rsidRDefault="003959B6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9B6">
        <w:rPr>
          <w:rFonts w:ascii="Times New Roman" w:hAnsi="Times New Roman" w:cs="Times New Roman"/>
          <w:b/>
          <w:sz w:val="28"/>
          <w:szCs w:val="28"/>
        </w:rPr>
        <w:t>ПРОГНОЗ</w:t>
      </w:r>
    </w:p>
    <w:p w:rsidR="00C50E1C" w:rsidRPr="003959B6" w:rsidRDefault="00C50E1C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59B6" w:rsidRPr="003959B6" w:rsidRDefault="003959B6" w:rsidP="00C50E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>основных показателей социально-экономического развития на 201</w:t>
      </w:r>
      <w:r w:rsidR="003370BC">
        <w:rPr>
          <w:rFonts w:ascii="Times New Roman" w:hAnsi="Times New Roman" w:cs="Times New Roman"/>
          <w:sz w:val="28"/>
          <w:szCs w:val="28"/>
        </w:rPr>
        <w:t>9</w:t>
      </w:r>
      <w:r w:rsidRPr="003959B6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3959B6" w:rsidRPr="003959B6" w:rsidRDefault="003959B6" w:rsidP="003959B6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8"/>
        <w:gridCol w:w="5438"/>
        <w:gridCol w:w="1843"/>
        <w:gridCol w:w="2693"/>
      </w:tblGrid>
      <w:tr w:rsidR="003C43E5" w:rsidRPr="003959B6" w:rsidTr="00A30A3E">
        <w:trPr>
          <w:trHeight w:val="740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3959B6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  <w:p w:rsidR="003C43E5" w:rsidRPr="003959B6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  <w:p w:rsidR="003C43E5" w:rsidRPr="003959B6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Прогноз</w:t>
            </w:r>
          </w:p>
          <w:p w:rsidR="003C43E5" w:rsidRPr="003959B6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на 201</w:t>
            </w:r>
            <w:r w:rsidR="003370B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3C43E5" w:rsidRPr="00A30A3E" w:rsidTr="00A30A3E">
        <w:trPr>
          <w:trHeight w:val="29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A30A3E" w:rsidRDefault="003C43E5" w:rsidP="003959B6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0A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b/>
                <w:sz w:val="24"/>
                <w:szCs w:val="24"/>
              </w:rPr>
              <w:t>Объем закупок скота и птицы от сельскохозяйственных товаропроизводителей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A30A3E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  <w:p w:rsidR="003C43E5" w:rsidRPr="00A30A3E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370BC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3C43E5" w:rsidRPr="00A30A3E" w:rsidTr="00A30A3E">
        <w:trPr>
          <w:trHeight w:val="4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КФХ «Резчиковы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370BC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C43E5" w:rsidRPr="00A30A3E" w:rsidTr="00A30A3E">
        <w:trPr>
          <w:trHeight w:val="4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закупок молока от сельскохозяйственных товаропроизводителей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370BC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b/>
                <w:sz w:val="24"/>
                <w:szCs w:val="24"/>
              </w:rPr>
              <w:t>555</w:t>
            </w:r>
          </w:p>
        </w:tc>
      </w:tr>
      <w:tr w:rsidR="003C43E5" w:rsidRPr="00A30A3E" w:rsidTr="00A30A3E">
        <w:trPr>
          <w:trHeight w:val="50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КФХ «Резчиковы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370BC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</w:p>
        </w:tc>
      </w:tr>
      <w:tr w:rsidR="003C43E5" w:rsidRPr="00A30A3E" w:rsidTr="00A30A3E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Фонд оплаты труда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A30A3E" w:rsidP="00A30A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11860</w:t>
            </w:r>
          </w:p>
        </w:tc>
      </w:tr>
      <w:tr w:rsidR="003370BC" w:rsidRPr="00A30A3E" w:rsidTr="00A30A3E">
        <w:trPr>
          <w:trHeight w:val="65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A30A3E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3370BC" w:rsidP="003370B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0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Объем оборота розничной торговли во всех каналах реализации</w:t>
            </w:r>
            <w:r w:rsidRPr="00A30A3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3370BC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0BC">
              <w:rPr>
                <w:rFonts w:ascii="Times New Roman" w:eastAsia="Times New Roman" w:hAnsi="Times New Roman" w:cs="Times New Roman"/>
                <w:sz w:val="24"/>
                <w:szCs w:val="24"/>
              </w:rPr>
              <w:t>тыс.</w:t>
            </w:r>
            <w:r w:rsidR="00A30A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370BC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r w:rsidR="00A30A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3370BC" w:rsidP="00337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28061</w:t>
            </w:r>
          </w:p>
          <w:p w:rsidR="003370BC" w:rsidRPr="00A30A3E" w:rsidRDefault="003370BC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370BC" w:rsidRPr="00A30A3E" w:rsidTr="00A30A3E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A30A3E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3370BC" w:rsidP="003370B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0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Объем площадь введенного жилья с учетом</w:t>
            </w:r>
            <w:r w:rsidRPr="00A30A3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370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индивидуального строительства</w:t>
            </w:r>
            <w:r w:rsidRPr="00A30A3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3370BC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0BC">
              <w:rPr>
                <w:rFonts w:ascii="Times New Roman" w:eastAsia="Times New Roman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3370BC" w:rsidP="00337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  <w:p w:rsidR="003370BC" w:rsidRPr="00A30A3E" w:rsidRDefault="003370BC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370BC" w:rsidRPr="00A30A3E" w:rsidTr="00A30A3E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A30A3E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3370BC" w:rsidP="003370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70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Объем реализации водки и ликероводочных изделий производства Республики Мордовия</w:t>
            </w:r>
            <w:r w:rsidRPr="00A30A3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A30A3E" w:rsidP="00A30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3370BC" w:rsidRPr="003370BC">
              <w:rPr>
                <w:rFonts w:ascii="Times New Roman" w:eastAsia="Times New Roman" w:hAnsi="Times New Roman" w:cs="Times New Roman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3370BC" w:rsidP="00337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eastAsia="Times New Roman" w:hAnsi="Times New Roman" w:cs="Times New Roman"/>
                <w:sz w:val="24"/>
                <w:szCs w:val="24"/>
              </w:rPr>
              <w:t>344</w:t>
            </w:r>
          </w:p>
        </w:tc>
      </w:tr>
      <w:tr w:rsidR="003370BC" w:rsidRPr="00A30A3E" w:rsidTr="00A30A3E">
        <w:trPr>
          <w:trHeight w:val="761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A30A3E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A30A3E" w:rsidP="00A30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0A3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Объем реализации пива производства Республики Мордовия.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A30A3E" w:rsidP="00A30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eastAsia="Times New Roman" w:hAnsi="Times New Roman" w:cs="Times New Roman"/>
                <w:sz w:val="24"/>
                <w:szCs w:val="24"/>
              </w:rPr>
              <w:t>дал.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A30A3E" w:rsidP="00A30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</w:p>
        </w:tc>
      </w:tr>
    </w:tbl>
    <w:p w:rsidR="003959B6" w:rsidRPr="00A30A3E" w:rsidRDefault="003959B6" w:rsidP="003959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0E1C" w:rsidRPr="00832C59" w:rsidRDefault="003959B6" w:rsidP="003C43E5">
      <w:pPr>
        <w:jc w:val="center"/>
        <w:rPr>
          <w:sz w:val="28"/>
          <w:szCs w:val="28"/>
        </w:rPr>
      </w:pPr>
      <w:r w:rsidRPr="00A30A3E">
        <w:rPr>
          <w:rFonts w:ascii="Times New Roman" w:hAnsi="Times New Roman" w:cs="Times New Roman"/>
          <w:sz w:val="24"/>
          <w:szCs w:val="24"/>
        </w:rPr>
        <w:br w:type="page"/>
      </w:r>
      <w:r w:rsidR="003C43E5" w:rsidRPr="00832C59">
        <w:rPr>
          <w:sz w:val="28"/>
          <w:szCs w:val="28"/>
        </w:rPr>
        <w:lastRenderedPageBreak/>
        <w:t xml:space="preserve"> </w:t>
      </w:r>
    </w:p>
    <w:p w:rsidR="00C50BE4" w:rsidRPr="003959B6" w:rsidRDefault="00C50BE4" w:rsidP="003959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50BE4" w:rsidRPr="003959B6" w:rsidSect="00A30A3E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125" w:rsidRDefault="00A11125" w:rsidP="00A30A3E">
      <w:pPr>
        <w:spacing w:after="0" w:line="240" w:lineRule="auto"/>
      </w:pPr>
      <w:r>
        <w:separator/>
      </w:r>
    </w:p>
  </w:endnote>
  <w:endnote w:type="continuationSeparator" w:id="1">
    <w:p w:rsidR="00A11125" w:rsidRDefault="00A11125" w:rsidP="00A30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125" w:rsidRDefault="00A11125" w:rsidP="00A30A3E">
      <w:pPr>
        <w:spacing w:after="0" w:line="240" w:lineRule="auto"/>
      </w:pPr>
      <w:r>
        <w:separator/>
      </w:r>
    </w:p>
  </w:footnote>
  <w:footnote w:type="continuationSeparator" w:id="1">
    <w:p w:rsidR="00A11125" w:rsidRDefault="00A11125" w:rsidP="00A30A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40611"/>
      <w:docPartObj>
        <w:docPartGallery w:val="㔄∀ऀ܀"/>
        <w:docPartUnique/>
      </w:docPartObj>
    </w:sdtPr>
    <w:sdtContent>
      <w:p w:rsidR="00A30A3E" w:rsidRDefault="00A30A3E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A30A3E" w:rsidRDefault="00A30A3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59B6"/>
    <w:rsid w:val="003370BC"/>
    <w:rsid w:val="003959B6"/>
    <w:rsid w:val="003C43E5"/>
    <w:rsid w:val="00870494"/>
    <w:rsid w:val="00A11125"/>
    <w:rsid w:val="00A30A3E"/>
    <w:rsid w:val="00C50BE4"/>
    <w:rsid w:val="00C50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4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3959B6"/>
    <w:rPr>
      <w:rFonts w:cs="Times New Roman"/>
      <w:color w:val="106BBE"/>
    </w:rPr>
  </w:style>
  <w:style w:type="paragraph" w:styleId="a4">
    <w:name w:val="Subtitle"/>
    <w:basedOn w:val="a"/>
    <w:link w:val="a5"/>
    <w:uiPriority w:val="99"/>
    <w:qFormat/>
    <w:rsid w:val="003959B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3959B6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Normal (Web)"/>
    <w:basedOn w:val="a"/>
    <w:uiPriority w:val="99"/>
    <w:unhideWhenUsed/>
    <w:rsid w:val="003959B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3959B6"/>
    <w:pPr>
      <w:ind w:left="720"/>
      <w:contextualSpacing/>
    </w:pPr>
    <w:rPr>
      <w:rFonts w:ascii="Calibri" w:eastAsia="Times New Roman" w:hAnsi="Calibri" w:cs="Times New Roman"/>
    </w:rPr>
  </w:style>
  <w:style w:type="paragraph" w:styleId="a8">
    <w:name w:val="header"/>
    <w:basedOn w:val="a"/>
    <w:link w:val="a9"/>
    <w:uiPriority w:val="99"/>
    <w:unhideWhenUsed/>
    <w:rsid w:val="00A30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30A3E"/>
  </w:style>
  <w:style w:type="paragraph" w:styleId="aa">
    <w:name w:val="footer"/>
    <w:basedOn w:val="a"/>
    <w:link w:val="ab"/>
    <w:uiPriority w:val="99"/>
    <w:semiHidden/>
    <w:unhideWhenUsed/>
    <w:rsid w:val="00A30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30A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6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6881778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2019-01-11T12:12:00Z</cp:lastPrinted>
  <dcterms:created xsi:type="dcterms:W3CDTF">2017-12-25T10:40:00Z</dcterms:created>
  <dcterms:modified xsi:type="dcterms:W3CDTF">2019-01-11T12:13:00Z</dcterms:modified>
</cp:coreProperties>
</file>