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АДМИНИСТРАЦИЯ ТЕМНИКОВСКОГО МУНИЦИПАЛЬНОГО РАЙОНА</w:t>
      </w:r>
    </w:p>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РЕСПУБЛИКИ МОРДОВИЯ</w:t>
      </w:r>
    </w:p>
    <w:p w:rsidR="00A14758" w:rsidRPr="00310ED4" w:rsidRDefault="00A14758" w:rsidP="00A14758">
      <w:pPr>
        <w:jc w:val="center"/>
        <w:outlineLvl w:val="0"/>
        <w:rPr>
          <w:rFonts w:ascii="Times New Roman" w:hAnsi="Times New Roman" w:cs="Times New Roman"/>
          <w:b/>
          <w:bCs/>
          <w:sz w:val="28"/>
          <w:szCs w:val="28"/>
          <w:u w:val="single"/>
        </w:rPr>
      </w:pPr>
    </w:p>
    <w:p w:rsidR="00C94A3D" w:rsidRPr="00310ED4" w:rsidRDefault="00C94A3D" w:rsidP="00A14758">
      <w:pPr>
        <w:jc w:val="center"/>
        <w:outlineLvl w:val="0"/>
        <w:rPr>
          <w:rFonts w:ascii="Times New Roman" w:hAnsi="Times New Roman" w:cs="Times New Roman"/>
          <w:b/>
          <w:bCs/>
          <w:sz w:val="28"/>
          <w:szCs w:val="28"/>
          <w:u w:val="single"/>
        </w:rPr>
      </w:pPr>
    </w:p>
    <w:p w:rsidR="00C26D19" w:rsidRPr="00C26D19" w:rsidRDefault="00C26D19" w:rsidP="00C26D19">
      <w:pPr>
        <w:ind w:firstLine="0"/>
        <w:jc w:val="center"/>
        <w:rPr>
          <w:rFonts w:ascii="Times New Roman" w:hAnsi="Times New Roman" w:cs="Times New Roman"/>
          <w:b/>
          <w:sz w:val="34"/>
          <w:szCs w:val="28"/>
        </w:rPr>
      </w:pPr>
      <w:r w:rsidRPr="00C26D19">
        <w:rPr>
          <w:rFonts w:ascii="Times New Roman" w:hAnsi="Times New Roman" w:cs="Times New Roman"/>
          <w:b/>
          <w:sz w:val="34"/>
          <w:szCs w:val="28"/>
        </w:rPr>
        <w:t>П О С Т А Н О В Л Е Н И Е</w:t>
      </w:r>
    </w:p>
    <w:p w:rsidR="00C26D19" w:rsidRPr="00310ED4" w:rsidRDefault="00C26D19" w:rsidP="00A14758">
      <w:pPr>
        <w:jc w:val="center"/>
        <w:outlineLvl w:val="0"/>
        <w:rPr>
          <w:rFonts w:ascii="Times New Roman" w:hAnsi="Times New Roman" w:cs="Times New Roman"/>
          <w:b/>
          <w:bCs/>
          <w:sz w:val="28"/>
          <w:szCs w:val="28"/>
          <w:u w:val="single"/>
        </w:rPr>
      </w:pPr>
    </w:p>
    <w:p w:rsidR="00A14758" w:rsidRPr="00310ED4" w:rsidRDefault="00A14758" w:rsidP="00A14758">
      <w:pPr>
        <w:ind w:firstLine="0"/>
        <w:rPr>
          <w:sz w:val="28"/>
          <w:szCs w:val="28"/>
        </w:rPr>
      </w:pPr>
    </w:p>
    <w:tbl>
      <w:tblPr>
        <w:tblW w:w="0" w:type="auto"/>
        <w:tblInd w:w="70" w:type="dxa"/>
        <w:tblLayout w:type="fixed"/>
        <w:tblCellMar>
          <w:left w:w="70" w:type="dxa"/>
          <w:right w:w="70" w:type="dxa"/>
        </w:tblCellMar>
        <w:tblLook w:val="0000"/>
      </w:tblPr>
      <w:tblGrid>
        <w:gridCol w:w="10065"/>
      </w:tblGrid>
      <w:tr w:rsidR="00A14758" w:rsidRPr="00310ED4">
        <w:tc>
          <w:tcPr>
            <w:tcW w:w="10065" w:type="dxa"/>
          </w:tcPr>
          <w:p w:rsidR="00A14758" w:rsidRPr="00310ED4" w:rsidRDefault="00A14758" w:rsidP="00E32428">
            <w:pPr>
              <w:ind w:firstLine="0"/>
              <w:rPr>
                <w:rFonts w:ascii="Times New Roman" w:hAnsi="Times New Roman" w:cs="Times New Roman"/>
                <w:sz w:val="28"/>
                <w:szCs w:val="28"/>
              </w:rPr>
            </w:pPr>
            <w:r w:rsidRPr="00310ED4">
              <w:rPr>
                <w:rFonts w:ascii="Times New Roman" w:hAnsi="Times New Roman" w:cs="Times New Roman"/>
                <w:sz w:val="28"/>
                <w:szCs w:val="28"/>
              </w:rPr>
              <w:t xml:space="preserve">“    </w:t>
            </w:r>
            <w:r w:rsidR="0084165E" w:rsidRPr="00310ED4">
              <w:rPr>
                <w:rFonts w:ascii="Times New Roman" w:hAnsi="Times New Roman" w:cs="Times New Roman"/>
                <w:sz w:val="28"/>
                <w:szCs w:val="28"/>
              </w:rPr>
              <w:t xml:space="preserve"> </w:t>
            </w:r>
            <w:r w:rsidR="005C3E8E">
              <w:rPr>
                <w:rFonts w:ascii="Times New Roman" w:hAnsi="Times New Roman" w:cs="Times New Roman"/>
                <w:sz w:val="28"/>
                <w:szCs w:val="28"/>
              </w:rPr>
              <w:t>28</w:t>
            </w:r>
            <w:r w:rsidR="0084165E" w:rsidRPr="00310ED4">
              <w:rPr>
                <w:rFonts w:ascii="Times New Roman" w:hAnsi="Times New Roman" w:cs="Times New Roman"/>
                <w:sz w:val="28"/>
                <w:szCs w:val="28"/>
              </w:rPr>
              <w:t xml:space="preserve">    ”     </w:t>
            </w:r>
            <w:r w:rsidR="005C3E8E">
              <w:rPr>
                <w:rFonts w:ascii="Times New Roman" w:hAnsi="Times New Roman" w:cs="Times New Roman"/>
                <w:sz w:val="28"/>
                <w:szCs w:val="28"/>
              </w:rPr>
              <w:t xml:space="preserve">01        </w:t>
            </w:r>
            <w:r w:rsidR="0084165E" w:rsidRPr="00310ED4">
              <w:rPr>
                <w:rFonts w:ascii="Times New Roman" w:hAnsi="Times New Roman" w:cs="Times New Roman"/>
                <w:sz w:val="28"/>
                <w:szCs w:val="28"/>
              </w:rPr>
              <w:t>201</w:t>
            </w:r>
            <w:r w:rsidR="00310ED4" w:rsidRPr="00310ED4">
              <w:rPr>
                <w:rFonts w:ascii="Times New Roman" w:hAnsi="Times New Roman" w:cs="Times New Roman"/>
                <w:sz w:val="28"/>
                <w:szCs w:val="28"/>
              </w:rPr>
              <w:t>9</w:t>
            </w:r>
            <w:r w:rsidRPr="00310ED4">
              <w:rPr>
                <w:rFonts w:ascii="Times New Roman" w:hAnsi="Times New Roman" w:cs="Times New Roman"/>
                <w:sz w:val="28"/>
                <w:szCs w:val="28"/>
              </w:rPr>
              <w:t xml:space="preserve"> г.                                                       </w:t>
            </w:r>
            <w:r w:rsidR="00310ED4" w:rsidRPr="00310ED4">
              <w:rPr>
                <w:rFonts w:ascii="Times New Roman" w:hAnsi="Times New Roman" w:cs="Times New Roman"/>
                <w:sz w:val="28"/>
                <w:szCs w:val="28"/>
              </w:rPr>
              <w:t xml:space="preserve">      </w:t>
            </w:r>
            <w:r w:rsidR="00E32428">
              <w:rPr>
                <w:rFonts w:ascii="Times New Roman" w:hAnsi="Times New Roman" w:cs="Times New Roman"/>
                <w:sz w:val="28"/>
                <w:szCs w:val="28"/>
              </w:rPr>
              <w:t xml:space="preserve">                    </w:t>
            </w:r>
            <w:r w:rsidR="00310ED4" w:rsidRPr="00310ED4">
              <w:rPr>
                <w:rFonts w:ascii="Times New Roman" w:hAnsi="Times New Roman" w:cs="Times New Roman"/>
                <w:sz w:val="28"/>
                <w:szCs w:val="28"/>
              </w:rPr>
              <w:t xml:space="preserve"> </w:t>
            </w:r>
            <w:r w:rsidRPr="00310ED4">
              <w:rPr>
                <w:rFonts w:ascii="Times New Roman" w:hAnsi="Times New Roman" w:cs="Times New Roman"/>
                <w:sz w:val="28"/>
                <w:szCs w:val="28"/>
              </w:rPr>
              <w:t xml:space="preserve">№  </w:t>
            </w:r>
            <w:r w:rsidR="009C2E68">
              <w:rPr>
                <w:rFonts w:ascii="Times New Roman" w:hAnsi="Times New Roman" w:cs="Times New Roman"/>
                <w:sz w:val="28"/>
                <w:szCs w:val="28"/>
              </w:rPr>
              <w:t>20</w:t>
            </w:r>
            <w:bookmarkStart w:id="0" w:name="_GoBack"/>
            <w:bookmarkEnd w:id="0"/>
            <w:r w:rsidRPr="00310ED4">
              <w:rPr>
                <w:rFonts w:ascii="Times New Roman" w:hAnsi="Times New Roman" w:cs="Times New Roman"/>
                <w:sz w:val="28"/>
                <w:szCs w:val="28"/>
              </w:rPr>
              <w:t xml:space="preserve">   </w:t>
            </w:r>
          </w:p>
        </w:tc>
      </w:tr>
    </w:tbl>
    <w:p w:rsidR="00A14758" w:rsidRPr="00310ED4" w:rsidRDefault="00A14758" w:rsidP="00A14758">
      <w:pPr>
        <w:rPr>
          <w:rFonts w:ascii="Times New Roman" w:hAnsi="Times New Roman" w:cs="Times New Roman"/>
          <w:sz w:val="28"/>
          <w:szCs w:val="28"/>
        </w:rPr>
      </w:pPr>
    </w:p>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г. Темников</w:t>
      </w:r>
    </w:p>
    <w:p w:rsidR="00A14758" w:rsidRPr="00310ED4" w:rsidRDefault="00A14758" w:rsidP="00A14758">
      <w:pPr>
        <w:jc w:val="center"/>
        <w:rPr>
          <w:rFonts w:ascii="Times New Roman" w:hAnsi="Times New Roman" w:cs="Times New Roman"/>
          <w:sz w:val="28"/>
          <w:szCs w:val="28"/>
        </w:rPr>
      </w:pPr>
    </w:p>
    <w:p w:rsidR="00310ED4" w:rsidRPr="00310ED4" w:rsidRDefault="00310ED4" w:rsidP="00310ED4">
      <w:pPr>
        <w:jc w:val="center"/>
        <w:rPr>
          <w:sz w:val="28"/>
          <w:szCs w:val="28"/>
        </w:rPr>
      </w:pPr>
    </w:p>
    <w:p w:rsidR="00310ED4" w:rsidRPr="00310ED4" w:rsidRDefault="00310ED4" w:rsidP="00310ED4">
      <w:pPr>
        <w:pStyle w:val="a8"/>
        <w:shd w:val="clear" w:color="auto" w:fill="FFFFFF"/>
        <w:spacing w:after="150"/>
        <w:jc w:val="center"/>
        <w:rPr>
          <w:rFonts w:ascii="Times New Roman" w:hAnsi="Times New Roman"/>
          <w:b/>
          <w:sz w:val="28"/>
          <w:szCs w:val="28"/>
        </w:rPr>
      </w:pPr>
      <w:r w:rsidRPr="00310ED4">
        <w:rPr>
          <w:rFonts w:ascii="Times New Roman" w:hAnsi="Times New Roman"/>
          <w:b/>
          <w:sz w:val="28"/>
          <w:szCs w:val="28"/>
        </w:rPr>
        <w:t>Об утверждении Положения об организации предоставления дополнительного образования детям в муниципальных организациях, осуществляющих образовательную деятельность на территории Темниковского муниципального района Республики Мордовия</w:t>
      </w:r>
    </w:p>
    <w:p w:rsidR="00A14758" w:rsidRDefault="00A14758" w:rsidP="00A14758">
      <w:pPr>
        <w:pStyle w:val="a3"/>
        <w:jc w:val="left"/>
        <w:rPr>
          <w:szCs w:val="28"/>
        </w:rPr>
      </w:pPr>
    </w:p>
    <w:p w:rsidR="00C26D19" w:rsidRPr="00310ED4" w:rsidRDefault="00C26D19" w:rsidP="00C26D19">
      <w:pPr>
        <w:pStyle w:val="a3"/>
        <w:tabs>
          <w:tab w:val="left" w:pos="709"/>
        </w:tabs>
        <w:jc w:val="left"/>
        <w:rPr>
          <w:szCs w:val="28"/>
        </w:rPr>
      </w:pPr>
    </w:p>
    <w:p w:rsidR="00310ED4" w:rsidRPr="00310ED4" w:rsidRDefault="00310ED4" w:rsidP="00C26D19">
      <w:pPr>
        <w:pStyle w:val="a8"/>
        <w:shd w:val="clear" w:color="auto" w:fill="FFFFFF"/>
        <w:ind w:firstLine="708"/>
        <w:jc w:val="both"/>
        <w:rPr>
          <w:rFonts w:ascii="Times New Roman" w:hAnsi="Times New Roman"/>
          <w:sz w:val="28"/>
          <w:szCs w:val="28"/>
        </w:rPr>
      </w:pPr>
      <w:r w:rsidRPr="00310ED4">
        <w:rPr>
          <w:rFonts w:ascii="Times New Roman" w:hAnsi="Times New Roman"/>
          <w:sz w:val="28"/>
          <w:szCs w:val="28"/>
        </w:rPr>
        <w:t>В соответствии с пунктом 11 части 1 статьи 15 Федерального закона от 6 октября 2003 года № 131-ФЗ «Об общих принципах организации местного самоуправления в Российской Федерации», Федеральным законом от 29 декабря 2012 года № 273-ФЗ «Об образовании в Российской Федерации», руководствуясь статьёй 15 Федерального закона от 6 октября 2003 года № 131-ФЗ «Об общих принципах организации местного самоуправления в Российской Федерации», Порядком организации и осуществления образовательной деятельности по дополнительным программам, утвержденным приказом Министерства образования и науки Российской Федерации от 29.08.2013 № 1008</w:t>
      </w:r>
      <w:r w:rsidR="00C26D19">
        <w:rPr>
          <w:rFonts w:ascii="Times New Roman" w:hAnsi="Times New Roman"/>
          <w:sz w:val="28"/>
          <w:szCs w:val="28"/>
        </w:rPr>
        <w:t xml:space="preserve">, администрация Темниковского муниципального района </w:t>
      </w:r>
      <w:r w:rsidRPr="00310ED4">
        <w:rPr>
          <w:rFonts w:ascii="Times New Roman" w:hAnsi="Times New Roman"/>
          <w:sz w:val="28"/>
          <w:szCs w:val="28"/>
        </w:rPr>
        <w:t xml:space="preserve"> </w:t>
      </w:r>
      <w:proofErr w:type="spellStart"/>
      <w:r w:rsidRPr="00310ED4">
        <w:rPr>
          <w:rFonts w:ascii="Times New Roman" w:hAnsi="Times New Roman"/>
          <w:sz w:val="28"/>
          <w:szCs w:val="28"/>
        </w:rPr>
        <w:t>п</w:t>
      </w:r>
      <w:proofErr w:type="spellEnd"/>
      <w:r w:rsidRPr="00310ED4">
        <w:rPr>
          <w:rFonts w:ascii="Times New Roman" w:hAnsi="Times New Roman"/>
          <w:sz w:val="28"/>
          <w:szCs w:val="28"/>
        </w:rPr>
        <w:t xml:space="preserve"> о с т а н о в л я е т:</w:t>
      </w:r>
    </w:p>
    <w:p w:rsidR="00310ED4" w:rsidRPr="00310ED4" w:rsidRDefault="00310ED4" w:rsidP="00C26D19">
      <w:pPr>
        <w:pStyle w:val="Default"/>
        <w:ind w:firstLine="709"/>
        <w:jc w:val="both"/>
        <w:rPr>
          <w:rFonts w:ascii="Times New Roman" w:hAnsi="Times New Roman" w:cs="Times New Roman"/>
          <w:sz w:val="28"/>
          <w:szCs w:val="28"/>
        </w:rPr>
      </w:pPr>
      <w:r w:rsidRPr="00310ED4">
        <w:rPr>
          <w:rFonts w:ascii="Times New Roman" w:hAnsi="Times New Roman" w:cs="Times New Roman"/>
          <w:sz w:val="28"/>
          <w:szCs w:val="28"/>
        </w:rPr>
        <w:t>1.Утвердить прилагаемое Положение об организации предоставления дополнительного образования детям в муниципальных организациях, осуществляющих образовательную деятельность на территории Темниковского муниципального района.</w:t>
      </w:r>
    </w:p>
    <w:p w:rsidR="00310ED4" w:rsidRPr="00310ED4" w:rsidRDefault="00310ED4" w:rsidP="00C26D19">
      <w:pPr>
        <w:pStyle w:val="Default"/>
        <w:ind w:firstLine="709"/>
        <w:jc w:val="both"/>
        <w:rPr>
          <w:rFonts w:ascii="Times New Roman" w:hAnsi="Times New Roman" w:cs="Times New Roman"/>
          <w:sz w:val="28"/>
          <w:szCs w:val="28"/>
        </w:rPr>
      </w:pPr>
      <w:r w:rsidRPr="00310ED4">
        <w:rPr>
          <w:rFonts w:ascii="Times New Roman" w:hAnsi="Times New Roman" w:cs="Times New Roman"/>
          <w:sz w:val="28"/>
          <w:szCs w:val="28"/>
        </w:rPr>
        <w:t>2.Разместить постановление на официальном сайте Администрации Темниковского муниципального района в информационно телекоммуникационной сети Интернет.</w:t>
      </w:r>
    </w:p>
    <w:p w:rsidR="00310ED4" w:rsidRPr="00310ED4" w:rsidRDefault="00310ED4" w:rsidP="00C26D19">
      <w:pPr>
        <w:pStyle w:val="Default"/>
        <w:tabs>
          <w:tab w:val="left" w:pos="1369"/>
        </w:tabs>
        <w:ind w:firstLine="709"/>
        <w:jc w:val="both"/>
        <w:rPr>
          <w:rFonts w:ascii="Times New Roman" w:hAnsi="Times New Roman" w:cs="Times New Roman"/>
          <w:sz w:val="28"/>
          <w:szCs w:val="28"/>
        </w:rPr>
      </w:pPr>
      <w:r w:rsidRPr="00310ED4">
        <w:rPr>
          <w:rFonts w:ascii="Times New Roman" w:hAnsi="Times New Roman" w:cs="Times New Roman"/>
          <w:sz w:val="28"/>
          <w:szCs w:val="28"/>
        </w:rPr>
        <w:t xml:space="preserve">3.Контроль за исполнением настоящего постановления возложить на начальника МКУ «Управление по социальной работе» </w:t>
      </w:r>
      <w:proofErr w:type="spellStart"/>
      <w:r w:rsidRPr="00310ED4">
        <w:rPr>
          <w:rFonts w:ascii="Times New Roman" w:hAnsi="Times New Roman" w:cs="Times New Roman"/>
          <w:sz w:val="28"/>
          <w:szCs w:val="28"/>
        </w:rPr>
        <w:t>Пиксину</w:t>
      </w:r>
      <w:proofErr w:type="spellEnd"/>
      <w:r w:rsidRPr="00310ED4">
        <w:rPr>
          <w:rFonts w:ascii="Times New Roman" w:hAnsi="Times New Roman" w:cs="Times New Roman"/>
          <w:sz w:val="28"/>
          <w:szCs w:val="28"/>
        </w:rPr>
        <w:t xml:space="preserve"> Г.С.</w:t>
      </w:r>
    </w:p>
    <w:p w:rsidR="00310ED4" w:rsidRPr="00310ED4" w:rsidRDefault="00310ED4" w:rsidP="00C26D19">
      <w:pPr>
        <w:pStyle w:val="Default"/>
        <w:tabs>
          <w:tab w:val="left" w:pos="1369"/>
        </w:tabs>
        <w:ind w:firstLine="709"/>
        <w:jc w:val="both"/>
        <w:rPr>
          <w:rFonts w:ascii="Times New Roman" w:hAnsi="Times New Roman" w:cs="Times New Roman"/>
          <w:sz w:val="28"/>
          <w:szCs w:val="28"/>
        </w:rPr>
      </w:pPr>
      <w:r w:rsidRPr="00310ED4">
        <w:rPr>
          <w:rFonts w:ascii="Times New Roman" w:hAnsi="Times New Roman" w:cs="Times New Roman"/>
          <w:sz w:val="28"/>
          <w:szCs w:val="28"/>
        </w:rPr>
        <w:t>4.Настоящее постановление вступает в силу со дня его официального опубликования.</w:t>
      </w:r>
    </w:p>
    <w:p w:rsidR="00310ED4" w:rsidRPr="00310ED4" w:rsidRDefault="00310ED4" w:rsidP="00C26D19">
      <w:pPr>
        <w:pStyle w:val="Default"/>
        <w:tabs>
          <w:tab w:val="left" w:pos="1369"/>
        </w:tabs>
        <w:jc w:val="both"/>
        <w:rPr>
          <w:rFonts w:ascii="Times New Roman" w:hAnsi="Times New Roman" w:cs="Times New Roman"/>
          <w:sz w:val="28"/>
          <w:szCs w:val="28"/>
        </w:rPr>
      </w:pPr>
    </w:p>
    <w:p w:rsidR="00310ED4" w:rsidRPr="00310ED4" w:rsidRDefault="00310ED4" w:rsidP="00310ED4">
      <w:pPr>
        <w:pStyle w:val="Default"/>
        <w:rPr>
          <w:rFonts w:ascii="Times New Roman" w:hAnsi="Times New Roman" w:cs="Times New Roman"/>
          <w:sz w:val="28"/>
          <w:szCs w:val="28"/>
        </w:rPr>
      </w:pPr>
    </w:p>
    <w:p w:rsidR="00310ED4" w:rsidRPr="00310ED4" w:rsidRDefault="00310ED4" w:rsidP="00310ED4">
      <w:pPr>
        <w:pStyle w:val="Default"/>
        <w:jc w:val="both"/>
        <w:rPr>
          <w:rFonts w:ascii="Times New Roman" w:hAnsi="Times New Roman" w:cs="Times New Roman"/>
          <w:sz w:val="28"/>
          <w:szCs w:val="28"/>
        </w:rPr>
      </w:pPr>
    </w:p>
    <w:p w:rsidR="00310ED4" w:rsidRPr="00310ED4" w:rsidRDefault="00310ED4" w:rsidP="00C26D19">
      <w:pPr>
        <w:ind w:firstLine="0"/>
        <w:rPr>
          <w:rFonts w:ascii="Times New Roman" w:hAnsi="Times New Roman" w:cs="Times New Roman"/>
          <w:bCs/>
          <w:sz w:val="28"/>
          <w:szCs w:val="28"/>
        </w:rPr>
      </w:pPr>
      <w:r w:rsidRPr="00310ED4">
        <w:rPr>
          <w:rFonts w:ascii="Times New Roman" w:hAnsi="Times New Roman" w:cs="Times New Roman"/>
          <w:bCs/>
          <w:sz w:val="28"/>
          <w:szCs w:val="28"/>
        </w:rPr>
        <w:t xml:space="preserve">Глава  </w:t>
      </w:r>
      <w:r w:rsidRPr="00310ED4">
        <w:rPr>
          <w:rFonts w:ascii="Times New Roman" w:hAnsi="Times New Roman" w:cs="Times New Roman"/>
          <w:sz w:val="28"/>
          <w:szCs w:val="28"/>
        </w:rPr>
        <w:t xml:space="preserve">Темниковского </w:t>
      </w:r>
    </w:p>
    <w:p w:rsidR="00015956" w:rsidRDefault="00310ED4" w:rsidP="00C26D19">
      <w:pPr>
        <w:ind w:firstLine="0"/>
        <w:rPr>
          <w:sz w:val="28"/>
          <w:szCs w:val="28"/>
        </w:rPr>
      </w:pPr>
      <w:r w:rsidRPr="00310ED4">
        <w:rPr>
          <w:rFonts w:ascii="Times New Roman" w:hAnsi="Times New Roman" w:cs="Times New Roman"/>
          <w:sz w:val="28"/>
          <w:szCs w:val="28"/>
        </w:rPr>
        <w:t>муниципального района</w:t>
      </w:r>
      <w:r w:rsidRPr="00310ED4">
        <w:rPr>
          <w:rFonts w:ascii="Times New Roman" w:hAnsi="Times New Roman" w:cs="Times New Roman"/>
          <w:sz w:val="28"/>
          <w:szCs w:val="28"/>
        </w:rPr>
        <w:tab/>
        <w:t xml:space="preserve">                                                                  </w:t>
      </w:r>
      <w:r w:rsidR="00C26D19">
        <w:rPr>
          <w:rFonts w:ascii="Times New Roman" w:hAnsi="Times New Roman" w:cs="Times New Roman"/>
          <w:sz w:val="28"/>
          <w:szCs w:val="28"/>
        </w:rPr>
        <w:t xml:space="preserve">          </w:t>
      </w:r>
      <w:proofErr w:type="spellStart"/>
      <w:r w:rsidRPr="00310ED4">
        <w:rPr>
          <w:rFonts w:ascii="Times New Roman" w:hAnsi="Times New Roman" w:cs="Times New Roman"/>
          <w:sz w:val="28"/>
          <w:szCs w:val="28"/>
        </w:rPr>
        <w:t>С.Н.Кизим</w:t>
      </w:r>
      <w:proofErr w:type="spellEnd"/>
      <w:r w:rsidRPr="00310ED4">
        <w:rPr>
          <w:sz w:val="28"/>
          <w:szCs w:val="28"/>
        </w:rPr>
        <w:t xml:space="preserve"> </w:t>
      </w:r>
    </w:p>
    <w:p w:rsidR="00015956" w:rsidRPr="00240B5A" w:rsidRDefault="00015956" w:rsidP="00015956">
      <w:pPr>
        <w:shd w:val="clear" w:color="auto" w:fill="FFFFFF"/>
        <w:jc w:val="right"/>
        <w:textAlignment w:val="baseline"/>
        <w:outlineLvl w:val="0"/>
        <w:rPr>
          <w:rFonts w:ascii="Times New Roman" w:hAnsi="Times New Roman" w:cs="Times New Roman"/>
          <w:spacing w:val="2"/>
          <w:sz w:val="28"/>
          <w:szCs w:val="28"/>
        </w:rPr>
      </w:pPr>
      <w:r w:rsidRPr="00240B5A">
        <w:rPr>
          <w:rFonts w:ascii="Times New Roman" w:hAnsi="Times New Roman" w:cs="Times New Roman"/>
          <w:spacing w:val="2"/>
          <w:sz w:val="28"/>
          <w:szCs w:val="28"/>
        </w:rPr>
        <w:lastRenderedPageBreak/>
        <w:t>Приложение</w:t>
      </w:r>
    </w:p>
    <w:p w:rsidR="00015956" w:rsidRPr="00240B5A" w:rsidRDefault="00015956" w:rsidP="00015956">
      <w:pPr>
        <w:shd w:val="clear" w:color="auto" w:fill="FFFFFF"/>
        <w:jc w:val="center"/>
        <w:textAlignment w:val="baseline"/>
        <w:outlineLvl w:val="0"/>
        <w:rPr>
          <w:rFonts w:ascii="Times New Roman" w:hAnsi="Times New Roman" w:cs="Times New Roman"/>
          <w:spacing w:val="2"/>
          <w:sz w:val="28"/>
          <w:szCs w:val="28"/>
        </w:rPr>
      </w:pPr>
    </w:p>
    <w:p w:rsidR="00015956" w:rsidRPr="00240B5A" w:rsidRDefault="00015956" w:rsidP="00015956">
      <w:pPr>
        <w:shd w:val="clear" w:color="auto" w:fill="FFFFFF"/>
        <w:jc w:val="right"/>
        <w:textAlignment w:val="baseline"/>
        <w:outlineLvl w:val="0"/>
        <w:rPr>
          <w:rFonts w:ascii="Times New Roman" w:hAnsi="Times New Roman" w:cs="Times New Roman"/>
          <w:spacing w:val="2"/>
          <w:sz w:val="28"/>
          <w:szCs w:val="28"/>
        </w:rPr>
      </w:pPr>
    </w:p>
    <w:p w:rsidR="00015956" w:rsidRPr="00240B5A" w:rsidRDefault="00015956" w:rsidP="00015956">
      <w:pPr>
        <w:jc w:val="center"/>
        <w:rPr>
          <w:rFonts w:ascii="Times New Roman" w:hAnsi="Times New Roman" w:cs="Times New Roman"/>
          <w:sz w:val="28"/>
          <w:szCs w:val="28"/>
        </w:rPr>
      </w:pPr>
      <w:r>
        <w:rPr>
          <w:rFonts w:ascii="Times New Roman" w:hAnsi="Times New Roman" w:cs="Times New Roman"/>
          <w:spacing w:val="2"/>
          <w:sz w:val="28"/>
          <w:szCs w:val="28"/>
        </w:rPr>
        <w:br/>
        <w:t>  </w:t>
      </w:r>
      <w:r w:rsidRPr="00240B5A">
        <w:rPr>
          <w:rFonts w:ascii="Times New Roman" w:hAnsi="Times New Roman" w:cs="Times New Roman"/>
          <w:spacing w:val="2"/>
          <w:sz w:val="28"/>
          <w:szCs w:val="28"/>
        </w:rPr>
        <w:br/>
      </w:r>
      <w:r w:rsidRPr="00240B5A">
        <w:rPr>
          <w:rFonts w:ascii="Times New Roman" w:hAnsi="Times New Roman" w:cs="Times New Roman"/>
          <w:b/>
          <w:spacing w:val="2"/>
          <w:sz w:val="28"/>
          <w:szCs w:val="28"/>
        </w:rPr>
        <w:t>Положение</w:t>
      </w:r>
      <w:r w:rsidRPr="00240B5A">
        <w:rPr>
          <w:rFonts w:ascii="Times New Roman" w:hAnsi="Times New Roman" w:cs="Times New Roman"/>
          <w:b/>
          <w:spacing w:val="2"/>
          <w:sz w:val="28"/>
          <w:szCs w:val="28"/>
        </w:rPr>
        <w:br/>
        <w:t xml:space="preserve">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sidRPr="00240B5A">
        <w:rPr>
          <w:rFonts w:ascii="Times New Roman" w:hAnsi="Times New Roman" w:cs="Times New Roman"/>
          <w:b/>
          <w:sz w:val="28"/>
          <w:szCs w:val="28"/>
        </w:rPr>
        <w:t>Темниковского  муниципального района Республики Мордовия»</w:t>
      </w:r>
    </w:p>
    <w:p w:rsidR="00015956" w:rsidRPr="00240B5A" w:rsidRDefault="00015956" w:rsidP="00015956">
      <w:pPr>
        <w:shd w:val="clear" w:color="auto" w:fill="FFFFFF"/>
        <w:spacing w:line="288"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r w:rsidRPr="00240B5A">
        <w:rPr>
          <w:rFonts w:ascii="Times New Roman" w:hAnsi="Times New Roman" w:cs="Times New Roman"/>
          <w:b/>
          <w:bCs/>
          <w:spacing w:val="2"/>
          <w:sz w:val="28"/>
          <w:szCs w:val="28"/>
        </w:rPr>
        <w:t>I. Общие положения</w:t>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spacing w:val="2"/>
          <w:sz w:val="28"/>
          <w:szCs w:val="28"/>
        </w:rPr>
        <w:br/>
        <w:t xml:space="preserve">1. Настоящее Положение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sidRPr="00240B5A">
        <w:rPr>
          <w:rFonts w:ascii="Times New Roman" w:hAnsi="Times New Roman" w:cs="Times New Roman"/>
          <w:sz w:val="28"/>
          <w:szCs w:val="28"/>
        </w:rPr>
        <w:t xml:space="preserve">Темниковского  муниципального района Республики Мордовия» </w:t>
      </w:r>
      <w:r w:rsidRPr="00240B5A">
        <w:rPr>
          <w:rFonts w:ascii="Times New Roman" w:hAnsi="Times New Roman" w:cs="Times New Roman"/>
          <w:spacing w:val="2"/>
          <w:sz w:val="28"/>
          <w:szCs w:val="28"/>
        </w:rPr>
        <w:t xml:space="preserve">(далее Положение) устанавливает правовые, организационные и финансово-экономические основы оказания образовательных услуг по организации предоставления общедоступного бесплатного начального общего, основного общего, среднего общего образования, дополнительного образования детей и общедоступного бесплатного дошкольного образования гражданам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в муниципальных образовательных организациях. </w:t>
      </w:r>
      <w:r w:rsidRPr="00240B5A">
        <w:rPr>
          <w:rFonts w:ascii="Times New Roman" w:hAnsi="Times New Roman" w:cs="Times New Roman"/>
          <w:spacing w:val="2"/>
          <w:sz w:val="28"/>
          <w:szCs w:val="28"/>
        </w:rPr>
        <w:br/>
        <w:t>2. Муниципальные образовательные организации в своей деятельности руководствуются принципами государственной политики в области образования, установленными федеральными законами.</w:t>
      </w:r>
      <w:r w:rsidRPr="00240B5A">
        <w:rPr>
          <w:rFonts w:ascii="Times New Roman" w:hAnsi="Times New Roman" w:cs="Times New Roman"/>
          <w:spacing w:val="2"/>
          <w:sz w:val="28"/>
          <w:szCs w:val="28"/>
        </w:rPr>
        <w:br/>
        <w:t xml:space="preserve">3. Услуги по организации предоставления общедоступного бесплатного дошкольного, начального общего, основного общего, среднего общего образования и дополнительного образования детей гражданам, проживающим на территории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предоставляются муниципальными образовательными организациями: муниципальными общеобразовательными учреждениями (далее - МБОУ), муниципальными образовательными учреждениями дополнительного образования детей (далее - МБОУДО), муниципальными дошкольными образовательными учреждениями (далее - МБДОУ), которые являются юридическими лицами согласно Приложению к настоящему Положению.</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b/>
          <w:bCs/>
          <w:spacing w:val="2"/>
          <w:sz w:val="28"/>
          <w:szCs w:val="28"/>
        </w:rPr>
        <w:t>II. Законодательные и нормативные правовые акты, регулирующие деятельность в области образования</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t xml:space="preserve">1. В организации своей деятельности муниципальные образовательные </w:t>
      </w:r>
      <w:r w:rsidRPr="00240B5A">
        <w:rPr>
          <w:rFonts w:ascii="Times New Roman" w:hAnsi="Times New Roman" w:cs="Times New Roman"/>
          <w:spacing w:val="2"/>
          <w:sz w:val="28"/>
          <w:szCs w:val="28"/>
        </w:rPr>
        <w:lastRenderedPageBreak/>
        <w:t>организации руководствуются </w:t>
      </w:r>
      <w:hyperlink r:id="rId7" w:history="1">
        <w:r w:rsidRPr="00240B5A">
          <w:rPr>
            <w:rFonts w:ascii="Times New Roman" w:hAnsi="Times New Roman" w:cs="Times New Roman"/>
            <w:spacing w:val="2"/>
            <w:sz w:val="28"/>
            <w:szCs w:val="28"/>
            <w:u w:val="single"/>
          </w:rPr>
          <w:t>Конвенцией о правах ребенка</w:t>
        </w:r>
      </w:hyperlink>
      <w:r w:rsidRPr="00240B5A">
        <w:rPr>
          <w:rFonts w:ascii="Times New Roman" w:hAnsi="Times New Roman" w:cs="Times New Roman"/>
          <w:spacing w:val="2"/>
          <w:sz w:val="28"/>
          <w:szCs w:val="28"/>
        </w:rPr>
        <w:t>, </w:t>
      </w:r>
      <w:hyperlink r:id="rId8" w:history="1">
        <w:r w:rsidRPr="00240B5A">
          <w:rPr>
            <w:rFonts w:ascii="Times New Roman" w:hAnsi="Times New Roman" w:cs="Times New Roman"/>
            <w:spacing w:val="2"/>
            <w:sz w:val="28"/>
            <w:szCs w:val="28"/>
            <w:u w:val="single"/>
          </w:rPr>
          <w:t>Конституцией Российской Федерации</w:t>
        </w:r>
      </w:hyperlink>
      <w:r w:rsidRPr="00240B5A">
        <w:rPr>
          <w:rFonts w:ascii="Times New Roman" w:hAnsi="Times New Roman" w:cs="Times New Roman"/>
          <w:spacing w:val="2"/>
          <w:sz w:val="28"/>
          <w:szCs w:val="28"/>
        </w:rPr>
        <w:t> и следующими Законами и нормативно-правовыми актами Российской Федерации:</w:t>
      </w:r>
      <w:r w:rsidRPr="00240B5A">
        <w:rPr>
          <w:rFonts w:ascii="Times New Roman" w:hAnsi="Times New Roman" w:cs="Times New Roman"/>
          <w:spacing w:val="2"/>
          <w:sz w:val="28"/>
          <w:szCs w:val="28"/>
        </w:rPr>
        <w:br/>
        <w:t>1) </w:t>
      </w:r>
      <w:hyperlink r:id="rId9" w:history="1">
        <w:r w:rsidRPr="00240B5A">
          <w:rPr>
            <w:rFonts w:ascii="Times New Roman" w:hAnsi="Times New Roman" w:cs="Times New Roman"/>
            <w:spacing w:val="2"/>
            <w:sz w:val="28"/>
            <w:szCs w:val="28"/>
            <w:u w:val="single"/>
          </w:rPr>
          <w:t>Бюджетным кодексом Российской Федерации</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2) </w:t>
      </w:r>
      <w:hyperlink r:id="rId10" w:history="1">
        <w:r w:rsidRPr="00240B5A">
          <w:rPr>
            <w:rFonts w:ascii="Times New Roman" w:hAnsi="Times New Roman" w:cs="Times New Roman"/>
            <w:spacing w:val="2"/>
            <w:sz w:val="28"/>
            <w:szCs w:val="28"/>
            <w:u w:val="single"/>
          </w:rPr>
          <w:t xml:space="preserve">Федеральным законом от 06.10.2003 N 131-ФЗ "Об общих принципах организации местного </w:t>
        </w:r>
        <w:proofErr w:type="spellStart"/>
        <w:r w:rsidRPr="00240B5A">
          <w:rPr>
            <w:rFonts w:ascii="Times New Roman" w:hAnsi="Times New Roman" w:cs="Times New Roman"/>
            <w:spacing w:val="2"/>
            <w:sz w:val="28"/>
            <w:szCs w:val="28"/>
            <w:u w:val="single"/>
          </w:rPr>
          <w:t>саМБОУправления</w:t>
        </w:r>
        <w:proofErr w:type="spellEnd"/>
        <w:r w:rsidRPr="00240B5A">
          <w:rPr>
            <w:rFonts w:ascii="Times New Roman" w:hAnsi="Times New Roman" w:cs="Times New Roman"/>
            <w:spacing w:val="2"/>
            <w:sz w:val="28"/>
            <w:szCs w:val="28"/>
            <w:u w:val="single"/>
          </w:rPr>
          <w:t xml:space="preserve"> в Российской Федерации"</w:t>
        </w:r>
      </w:hyperlink>
      <w:r w:rsidRPr="00240B5A">
        <w:rPr>
          <w:rFonts w:ascii="Times New Roman" w:hAnsi="Times New Roman" w:cs="Times New Roman"/>
          <w:spacing w:val="2"/>
          <w:sz w:val="28"/>
          <w:szCs w:val="28"/>
        </w:rPr>
        <w:t>; </w:t>
      </w:r>
      <w:r w:rsidRPr="00240B5A">
        <w:rPr>
          <w:rFonts w:ascii="Times New Roman" w:hAnsi="Times New Roman" w:cs="Times New Roman"/>
          <w:spacing w:val="2"/>
          <w:sz w:val="28"/>
          <w:szCs w:val="28"/>
        </w:rPr>
        <w:br/>
        <w:t>3) </w:t>
      </w:r>
      <w:hyperlink r:id="rId11"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w:t>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spacing w:val="2"/>
          <w:sz w:val="28"/>
          <w:szCs w:val="28"/>
          <w:u w:val="single"/>
        </w:rPr>
        <w:t>4.Законом об образовании Республики Мордовия №103-3 от 19.12.2014 г</w:t>
      </w:r>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5) </w:t>
      </w:r>
      <w:hyperlink r:id="rId12" w:history="1">
        <w:r w:rsidRPr="00240B5A">
          <w:rPr>
            <w:rFonts w:ascii="Times New Roman" w:hAnsi="Times New Roman" w:cs="Times New Roman"/>
            <w:spacing w:val="2"/>
            <w:sz w:val="28"/>
            <w:szCs w:val="28"/>
            <w:u w:val="single"/>
          </w:rPr>
          <w:t>Федеральным законом от 24.07.1998 N 124-ФЗ "Об основных гарантиях прав ребенка в Российской Федерации"</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6) </w:t>
      </w:r>
      <w:hyperlink r:id="rId13" w:history="1">
        <w:r w:rsidRPr="00240B5A">
          <w:rPr>
            <w:rFonts w:ascii="Times New Roman" w:hAnsi="Times New Roman" w:cs="Times New Roman"/>
            <w:spacing w:val="2"/>
            <w:sz w:val="28"/>
            <w:szCs w:val="28"/>
            <w:u w:val="single"/>
          </w:rPr>
          <w:t>Федеральным законом Российской Федерации от 22.08.2004 N 122-ФЗ</w:t>
        </w:r>
      </w:hyperlink>
      <w:r w:rsidRPr="00240B5A">
        <w:rPr>
          <w:rFonts w:ascii="Times New Roman" w:hAnsi="Times New Roman" w:cs="Times New Roman"/>
          <w:spacing w:val="2"/>
          <w:sz w:val="28"/>
          <w:szCs w:val="28"/>
        </w:rPr>
        <w:t>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w:t>
      </w:r>
      <w:hyperlink r:id="rId14" w:history="1">
        <w:r w:rsidRPr="00240B5A">
          <w:rPr>
            <w:rFonts w:ascii="Times New Roman" w:hAnsi="Times New Roman" w:cs="Times New Roman"/>
            <w:spacing w:val="2"/>
            <w:sz w:val="28"/>
            <w:szCs w:val="28"/>
            <w:u w:val="single"/>
          </w:rPr>
          <w:t>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240B5A">
        <w:rPr>
          <w:rFonts w:ascii="Times New Roman" w:hAnsi="Times New Roman" w:cs="Times New Roman"/>
          <w:spacing w:val="2"/>
          <w:sz w:val="28"/>
          <w:szCs w:val="28"/>
        </w:rPr>
        <w:t xml:space="preserve"> и "Об общих принципах организации местного </w:t>
      </w:r>
      <w:proofErr w:type="spellStart"/>
      <w:r w:rsidRPr="00240B5A">
        <w:rPr>
          <w:rFonts w:ascii="Times New Roman" w:hAnsi="Times New Roman" w:cs="Times New Roman"/>
          <w:spacing w:val="2"/>
          <w:sz w:val="28"/>
          <w:szCs w:val="28"/>
        </w:rPr>
        <w:t>саМБОУправления</w:t>
      </w:r>
      <w:proofErr w:type="spellEnd"/>
      <w:r w:rsidRPr="00240B5A">
        <w:rPr>
          <w:rFonts w:ascii="Times New Roman" w:hAnsi="Times New Roman" w:cs="Times New Roman"/>
          <w:spacing w:val="2"/>
          <w:sz w:val="28"/>
          <w:szCs w:val="28"/>
        </w:rPr>
        <w:t xml:space="preserve"> в Российской Федерации" и другими Федеральными законами;</w:t>
      </w:r>
      <w:r w:rsidRPr="00240B5A">
        <w:rPr>
          <w:rFonts w:ascii="Times New Roman" w:hAnsi="Times New Roman" w:cs="Times New Roman"/>
          <w:spacing w:val="2"/>
          <w:sz w:val="28"/>
          <w:szCs w:val="28"/>
        </w:rPr>
        <w:br/>
        <w:t>7) нормативными правовыми актами Министерства образования и науки Российской Федерации и Министерства образования Республики Мордовия;</w:t>
      </w:r>
      <w:r w:rsidRPr="00240B5A">
        <w:rPr>
          <w:rFonts w:ascii="Times New Roman" w:hAnsi="Times New Roman" w:cs="Times New Roman"/>
          <w:spacing w:val="2"/>
          <w:sz w:val="28"/>
          <w:szCs w:val="28"/>
        </w:rPr>
        <w:br/>
        <w:t>8 </w:t>
      </w:r>
      <w:hyperlink r:id="rId15" w:history="1">
        <w:r w:rsidRPr="00240B5A">
          <w:rPr>
            <w:rFonts w:ascii="Times New Roman" w:hAnsi="Times New Roman" w:cs="Times New Roman"/>
            <w:spacing w:val="2"/>
            <w:sz w:val="28"/>
            <w:szCs w:val="28"/>
            <w:u w:val="single"/>
          </w:rPr>
          <w:t xml:space="preserve">Уставом </w:t>
        </w:r>
      </w:hyperlink>
      <w:r w:rsidRPr="00240B5A">
        <w:rPr>
          <w:rFonts w:ascii="Times New Roman" w:hAnsi="Times New Roman" w:cs="Times New Roman"/>
          <w:sz w:val="28"/>
          <w:szCs w:val="28"/>
          <w:u w:val="single"/>
        </w:rPr>
        <w:t xml:space="preserve"> Темниковского  муниципального района Республики Мордовия»</w:t>
      </w:r>
      <w:r w:rsidRPr="00240B5A">
        <w:rPr>
          <w:rFonts w:ascii="Times New Roman" w:hAnsi="Times New Roman" w:cs="Times New Roman"/>
          <w:spacing w:val="2"/>
          <w:sz w:val="28"/>
          <w:szCs w:val="28"/>
          <w:u w:val="single"/>
        </w:rPr>
        <w:t>;</w:t>
      </w:r>
      <w:r w:rsidRPr="00240B5A">
        <w:rPr>
          <w:rFonts w:ascii="Times New Roman" w:hAnsi="Times New Roman" w:cs="Times New Roman"/>
          <w:spacing w:val="2"/>
          <w:sz w:val="28"/>
          <w:szCs w:val="28"/>
          <w:u w:val="single"/>
        </w:rPr>
        <w:br/>
      </w:r>
      <w:r w:rsidRPr="00240B5A">
        <w:rPr>
          <w:rFonts w:ascii="Times New Roman" w:hAnsi="Times New Roman" w:cs="Times New Roman"/>
          <w:spacing w:val="2"/>
          <w:sz w:val="28"/>
          <w:szCs w:val="28"/>
        </w:rPr>
        <w:t xml:space="preserve">9) нормативно- правовыми актами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10) иными законодательными и нормативными правовыми актами Российской Федерации и Республики Мордовия в сфере образования.</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r w:rsidRPr="00240B5A">
        <w:rPr>
          <w:rFonts w:ascii="Times New Roman" w:hAnsi="Times New Roman" w:cs="Times New Roman"/>
          <w:b/>
          <w:bCs/>
          <w:spacing w:val="2"/>
          <w:sz w:val="28"/>
          <w:szCs w:val="28"/>
        </w:rPr>
        <w:t>III. Организация деятельности по оказанию образовательных услуг</w:t>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spacing w:val="2"/>
          <w:sz w:val="28"/>
          <w:szCs w:val="28"/>
        </w:rPr>
        <w:br/>
        <w:t xml:space="preserve">1. К полномочиям органов местного </w:t>
      </w:r>
      <w:proofErr w:type="spellStart"/>
      <w:r w:rsidRPr="00240B5A">
        <w:rPr>
          <w:rFonts w:ascii="Times New Roman" w:hAnsi="Times New Roman" w:cs="Times New Roman"/>
          <w:spacing w:val="2"/>
          <w:sz w:val="28"/>
          <w:szCs w:val="28"/>
        </w:rPr>
        <w:t>саУправления</w:t>
      </w:r>
      <w:proofErr w:type="spellEnd"/>
      <w:r w:rsidRPr="00240B5A">
        <w:rPr>
          <w:rFonts w:ascii="Times New Roman" w:hAnsi="Times New Roman" w:cs="Times New Roman"/>
          <w:spacing w:val="2"/>
          <w:sz w:val="28"/>
          <w:szCs w:val="28"/>
        </w:rPr>
        <w:t xml:space="preserve"> </w:t>
      </w:r>
      <w:r w:rsidRPr="00240B5A">
        <w:rPr>
          <w:rFonts w:ascii="Times New Roman" w:hAnsi="Times New Roman" w:cs="Times New Roman"/>
          <w:sz w:val="28"/>
          <w:szCs w:val="28"/>
        </w:rPr>
        <w:t>Темниковского  муниципального района Республики Мордовия»</w:t>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spacing w:val="2"/>
          <w:sz w:val="28"/>
          <w:szCs w:val="28"/>
        </w:rPr>
        <w:t>В сфере образования относятся:</w:t>
      </w:r>
      <w:r w:rsidRPr="00240B5A">
        <w:rPr>
          <w:rFonts w:ascii="Times New Roman" w:hAnsi="Times New Roman" w:cs="Times New Roman"/>
          <w:spacing w:val="2"/>
          <w:sz w:val="28"/>
          <w:szCs w:val="28"/>
        </w:rPr>
        <w:b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w:t>
      </w:r>
      <w:r w:rsidRPr="00240B5A">
        <w:rPr>
          <w:rFonts w:ascii="Times New Roman" w:hAnsi="Times New Roman" w:cs="Times New Roman"/>
          <w:spacing w:val="2"/>
          <w:sz w:val="28"/>
          <w:szCs w:val="28"/>
        </w:rPr>
        <w:br/>
        <w:t>2) организация предоставления дополнительного образования детей в муниципальных образовательных организациях;</w:t>
      </w:r>
      <w:r w:rsidRPr="00240B5A">
        <w:rPr>
          <w:rFonts w:ascii="Times New Roman" w:hAnsi="Times New Roman" w:cs="Times New Roman"/>
          <w:spacing w:val="2"/>
          <w:sz w:val="28"/>
          <w:szCs w:val="28"/>
        </w:rPr>
        <w:br/>
        <w:t>3) создание условий для осуществления присмотра и ухода за детьми, содержания детей в муниципальных образовательных организациях;</w:t>
      </w:r>
      <w:r w:rsidRPr="00240B5A">
        <w:rPr>
          <w:rFonts w:ascii="Times New Roman" w:hAnsi="Times New Roman" w:cs="Times New Roman"/>
          <w:spacing w:val="2"/>
          <w:sz w:val="28"/>
          <w:szCs w:val="28"/>
        </w:rPr>
        <w:br/>
        <w:t>4) создание, реорганизация, ликвидация муниципальных образовательных организаций, осуществление функций и полномочий учредителей муниципальных образовательных организацией;</w:t>
      </w:r>
      <w:r w:rsidRPr="00240B5A">
        <w:rPr>
          <w:rFonts w:ascii="Times New Roman" w:hAnsi="Times New Roman" w:cs="Times New Roman"/>
          <w:spacing w:val="2"/>
          <w:sz w:val="28"/>
          <w:szCs w:val="28"/>
        </w:rPr>
        <w:br/>
        <w:t>5) обеспечение содержания зданий и сооружений муниципальных образовательных организаций, обустройство прилегающих к ним территорий;</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lastRenderedPageBreak/>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w:t>
      </w:r>
      <w:r w:rsidRPr="00240B5A">
        <w:rPr>
          <w:rFonts w:ascii="Times New Roman" w:hAnsi="Times New Roman" w:cs="Times New Roman"/>
          <w:sz w:val="28"/>
          <w:szCs w:val="28"/>
        </w:rPr>
        <w:t>Темниковского  муниципального района Республики Мордовия. </w:t>
      </w:r>
    </w:p>
    <w:p w:rsidR="00015956" w:rsidRPr="00240B5A" w:rsidRDefault="00015956" w:rsidP="00015956">
      <w:pPr>
        <w:rPr>
          <w:rFonts w:ascii="Times New Roman" w:hAnsi="Times New Roman" w:cs="Times New Roman"/>
          <w:sz w:val="28"/>
          <w:szCs w:val="28"/>
        </w:rPr>
      </w:pPr>
      <w:r w:rsidRPr="00240B5A">
        <w:rPr>
          <w:rFonts w:ascii="Times New Roman" w:hAnsi="Times New Roman" w:cs="Times New Roman"/>
          <w:spacing w:val="2"/>
          <w:sz w:val="28"/>
          <w:szCs w:val="28"/>
        </w:rPr>
        <w:t>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создание условий для осуществления присмотра и ухода за детьми, содержания детей в муниципальных образовательных организациях.</w:t>
      </w:r>
      <w:r w:rsidRPr="00240B5A">
        <w:rPr>
          <w:rFonts w:ascii="Times New Roman" w:hAnsi="Times New Roman" w:cs="Times New Roman"/>
          <w:spacing w:val="2"/>
          <w:sz w:val="28"/>
          <w:szCs w:val="28"/>
        </w:rPr>
        <w:br/>
        <w:t>1) образовательные программы дошкольного, начального общего, основного общего и среднего общего образования являются преемственными;</w:t>
      </w:r>
      <w:r w:rsidRPr="00240B5A">
        <w:rPr>
          <w:rFonts w:ascii="Times New Roman" w:hAnsi="Times New Roman" w:cs="Times New Roman"/>
          <w:spacing w:val="2"/>
          <w:sz w:val="28"/>
          <w:szCs w:val="28"/>
        </w:rPr>
        <w:br/>
        <w:t xml:space="preserve">2) услуга гражданам на территории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по организации общедоступного и бесплатного дошкольного, начального общего, основного общего, среднего общего образования, а также по созданию условий для осуществления присмотра и ухода за детьми, содержания детей предоставляется МБОУ и МБДОУ;</w:t>
      </w:r>
      <w:r w:rsidRPr="00240B5A">
        <w:rPr>
          <w:rFonts w:ascii="Times New Roman" w:hAnsi="Times New Roman" w:cs="Times New Roman"/>
          <w:spacing w:val="2"/>
          <w:sz w:val="28"/>
          <w:szCs w:val="28"/>
        </w:rPr>
        <w:br/>
        <w:t>3)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r w:rsidRPr="00240B5A">
        <w:rPr>
          <w:rFonts w:ascii="Times New Roman" w:hAnsi="Times New Roman" w:cs="Times New Roman"/>
          <w:spacing w:val="2"/>
          <w:sz w:val="28"/>
          <w:szCs w:val="28"/>
        </w:rPr>
        <w:br/>
        <w:t>4) МБДОУ и МБОУ, реализующие образовательные программы дошкольного образования, осуществляют присмотр и уход за детьми;</w:t>
      </w:r>
      <w:r w:rsidRPr="00240B5A">
        <w:rPr>
          <w:rFonts w:ascii="Times New Roman" w:hAnsi="Times New Roman" w:cs="Times New Roman"/>
          <w:spacing w:val="2"/>
          <w:sz w:val="28"/>
          <w:szCs w:val="28"/>
        </w:rPr>
        <w:br/>
        <w:t>5) МБДОУ организует работу с детьми в течение всего календарного года;</w:t>
      </w:r>
      <w:r w:rsidRPr="00240B5A">
        <w:rPr>
          <w:rFonts w:ascii="Times New Roman" w:hAnsi="Times New Roman" w:cs="Times New Roman"/>
          <w:spacing w:val="2"/>
          <w:sz w:val="28"/>
          <w:szCs w:val="28"/>
        </w:rPr>
        <w:br/>
        <w:t>6) деятельность детей в МБДОУ осуществляется в группах общеразвивающей и комбинированной  направленности, комплектование которых осуществляется по одновозрастному или разновозрастному принципу в соответствии с законодательством Российской Федерации;</w:t>
      </w:r>
      <w:r w:rsidRPr="00240B5A">
        <w:rPr>
          <w:rFonts w:ascii="Times New Roman" w:hAnsi="Times New Roman" w:cs="Times New Roman"/>
          <w:spacing w:val="2"/>
          <w:sz w:val="28"/>
          <w:szCs w:val="28"/>
        </w:rPr>
        <w:br/>
        <w:t xml:space="preserve">7) порядок комплектования детьми МБДОУ, наполняемость групп, режим работы, длительность пребывания детей и иные вопросы деятельности образовательной организации определяются МБДОУ самостоятельно в соответствии законодательством Российской Федерации, нормативными правовыми актами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и уставом дошкольного образовательного учреждения;</w:t>
      </w:r>
      <w:r w:rsidRPr="00240B5A">
        <w:rPr>
          <w:rFonts w:ascii="Times New Roman" w:hAnsi="Times New Roman" w:cs="Times New Roman"/>
          <w:spacing w:val="2"/>
          <w:sz w:val="28"/>
          <w:szCs w:val="28"/>
        </w:rPr>
        <w:br/>
        <w:t xml:space="preserve">8) за присмотр и уход за ребёнком учредитель муниципальной образовательной организации вправе устанавливать плату, взимаемую с родителей (законных представителей) (далее - родительская плата), и ее размер;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размер родительской платы устанавливается нормативным правовым актом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w:t>
      </w:r>
      <w:r w:rsidRPr="00240B5A">
        <w:rPr>
          <w:rFonts w:ascii="Times New Roman" w:hAnsi="Times New Roman" w:cs="Times New Roman"/>
          <w:spacing w:val="2"/>
          <w:sz w:val="28"/>
          <w:szCs w:val="28"/>
        </w:rPr>
        <w:br/>
        <w:t>9) за присмотр и уход за детьми-инвалидами, детьми-сиротами и детьми, оставшимися без попечения родителей, обучающимися в муниципальных образовательных организациях, реализующих образовательную программу дошкольного образования, родительская плата не взимается;</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lastRenderedPageBreak/>
        <w:t>10)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ребёнком в таких организациях;</w:t>
      </w:r>
      <w:r w:rsidRPr="00240B5A">
        <w:rPr>
          <w:rFonts w:ascii="Times New Roman" w:hAnsi="Times New Roman" w:cs="Times New Roman"/>
          <w:spacing w:val="2"/>
          <w:sz w:val="28"/>
          <w:szCs w:val="28"/>
        </w:rPr>
        <w:br/>
        <w:t>11)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r w:rsidRPr="00240B5A">
        <w:rPr>
          <w:rFonts w:ascii="Times New Roman" w:hAnsi="Times New Roman" w:cs="Times New Roman"/>
          <w:spacing w:val="2"/>
          <w:sz w:val="28"/>
          <w:szCs w:val="28"/>
        </w:rPr>
        <w:br/>
        <w:t>12)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r w:rsidRPr="00240B5A">
        <w:rPr>
          <w:rFonts w:ascii="Times New Roman" w:hAnsi="Times New Roman" w:cs="Times New Roman"/>
          <w:spacing w:val="2"/>
          <w:sz w:val="28"/>
          <w:szCs w:val="28"/>
        </w:rPr>
        <w:br/>
        <w:t>13)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учащегося к жизни в обществе, самостоятельному жизненному выбору, продолжению образования и началу профессиональной деятельности;</w:t>
      </w:r>
      <w:r w:rsidRPr="00240B5A">
        <w:rPr>
          <w:rFonts w:ascii="Times New Roman" w:hAnsi="Times New Roman" w:cs="Times New Roman"/>
          <w:spacing w:val="2"/>
          <w:sz w:val="28"/>
          <w:szCs w:val="28"/>
        </w:rPr>
        <w:br/>
        <w:t>14)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углублённое изучение отдельных учебных предметов, предметных областей соответствующей образовательной программы (предпрофильная подготовка, профильное обучение);</w:t>
      </w:r>
      <w:r w:rsidRPr="00240B5A">
        <w:rPr>
          <w:rFonts w:ascii="Times New Roman" w:hAnsi="Times New Roman" w:cs="Times New Roman"/>
          <w:spacing w:val="2"/>
          <w:sz w:val="28"/>
          <w:szCs w:val="28"/>
        </w:rPr>
        <w:br/>
        <w:t>15) начальное общее образование, основное общее образование, среднее общее образование являются обязательными уровнями образования; учащиеся,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учащемуся сохраняет силу до достижения им возраста восемнадцати лет, если соответствующее образование не было получено обучающимся ранее;</w:t>
      </w:r>
      <w:r w:rsidRPr="00240B5A">
        <w:rPr>
          <w:rFonts w:ascii="Times New Roman" w:hAnsi="Times New Roman" w:cs="Times New Roman"/>
          <w:spacing w:val="2"/>
          <w:sz w:val="28"/>
          <w:szCs w:val="28"/>
        </w:rPr>
        <w:br/>
        <w:t xml:space="preserve">16) по согласию родителей (законных представителей) несовершеннолетнего обучающегося, комиссии по делам несовершеннолетних и защите их прав и МКУ «Управление по социальной работе»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обучающийся, достигший возраста пятнадцати лет, может оставить общеобразовательное учреждение до получения основного общего образования; комиссия по делам несовершеннолетних и МКУ «Управление по социальной работе» Администрации </w:t>
      </w:r>
      <w:r w:rsidRPr="00240B5A">
        <w:rPr>
          <w:rFonts w:ascii="Times New Roman" w:hAnsi="Times New Roman" w:cs="Times New Roman"/>
          <w:sz w:val="28"/>
          <w:szCs w:val="28"/>
        </w:rPr>
        <w:t xml:space="preserve">Темниковского  </w:t>
      </w:r>
      <w:r w:rsidRPr="00240B5A">
        <w:rPr>
          <w:rFonts w:ascii="Times New Roman" w:hAnsi="Times New Roman" w:cs="Times New Roman"/>
          <w:sz w:val="28"/>
          <w:szCs w:val="28"/>
        </w:rPr>
        <w:lastRenderedPageBreak/>
        <w:t>муниципального района Республики Мордовия</w:t>
      </w:r>
      <w:r w:rsidRPr="00240B5A">
        <w:rPr>
          <w:rFonts w:ascii="Times New Roman" w:hAnsi="Times New Roman" w:cs="Times New Roman"/>
          <w:spacing w:val="2"/>
          <w:sz w:val="28"/>
          <w:szCs w:val="28"/>
        </w:rPr>
        <w:t xml:space="preserve">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r w:rsidRPr="00240B5A">
        <w:rPr>
          <w:rFonts w:ascii="Times New Roman" w:hAnsi="Times New Roman" w:cs="Times New Roman"/>
          <w:spacing w:val="2"/>
          <w:sz w:val="28"/>
          <w:szCs w:val="28"/>
        </w:rPr>
        <w:br/>
        <w:t>17) в муниципальной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осуществления присмотра и ухода за детьми в группах продлённого дня.</w:t>
      </w:r>
      <w:r w:rsidRPr="00240B5A">
        <w:rPr>
          <w:rFonts w:ascii="Times New Roman" w:hAnsi="Times New Roman" w:cs="Times New Roman"/>
          <w:spacing w:val="2"/>
          <w:sz w:val="28"/>
          <w:szCs w:val="28"/>
        </w:rPr>
        <w:br/>
        <w:t>18) за осуществление присмотра и ухода за детьми в группах продленного дня в муниципальной образовательной организации, а также за содержание детей в муниципальной образовательной организации с  питанием и организацией их хозяйственно бытового обслуживания; учредитель муниципальной образовательной организации вправе устанавливать плату, взимаемую с родителей (законных представителей) несовершеннолетних обучающихся, и определять её размер, а также вправе снизить размер указанной платы или не взимать её с отдельных категорий родителей (законных представителей) несовершеннолетних обучающихся в определяемых им случаях и порядке;</w:t>
      </w:r>
      <w:r w:rsidRPr="00240B5A">
        <w:rPr>
          <w:rFonts w:ascii="Times New Roman" w:hAnsi="Times New Roman" w:cs="Times New Roman"/>
          <w:spacing w:val="2"/>
          <w:sz w:val="28"/>
          <w:szCs w:val="28"/>
        </w:rPr>
        <w:br/>
        <w:t>19)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муниципальных образовательных организаций в родительскую плату за осуществление присмотра и ухода за ребёнком в группах продлённого дня в муниципальной образовательной организации;</w:t>
      </w:r>
      <w:r w:rsidRPr="00240B5A">
        <w:rPr>
          <w:rFonts w:ascii="Times New Roman" w:hAnsi="Times New Roman" w:cs="Times New Roman"/>
          <w:spacing w:val="2"/>
          <w:sz w:val="28"/>
          <w:szCs w:val="28"/>
        </w:rPr>
        <w:br/>
        <w:t>20)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w:t>
      </w:r>
      <w:r w:rsidRPr="00240B5A">
        <w:rPr>
          <w:rFonts w:ascii="Times New Roman" w:hAnsi="Times New Roman" w:cs="Times New Roman"/>
          <w:spacing w:val="2"/>
          <w:sz w:val="28"/>
          <w:szCs w:val="28"/>
        </w:rPr>
        <w:br/>
        <w:t xml:space="preserve">21) муниципальные образовательные организации, реализующие образовательные программы начального общего и основного общего образования, могут осуществлять обучение детей, имеющих недостатки в физическом развитии и психическом развитии, подтвержденные </w:t>
      </w:r>
      <w:proofErr w:type="spellStart"/>
      <w:r w:rsidRPr="00240B5A">
        <w:rPr>
          <w:rFonts w:ascii="Times New Roman" w:hAnsi="Times New Roman" w:cs="Times New Roman"/>
          <w:spacing w:val="2"/>
          <w:sz w:val="28"/>
          <w:szCs w:val="28"/>
        </w:rPr>
        <w:t>психолого-медико-педагогической</w:t>
      </w:r>
      <w:proofErr w:type="spellEnd"/>
      <w:r w:rsidRPr="00240B5A">
        <w:rPr>
          <w:rFonts w:ascii="Times New Roman" w:hAnsi="Times New Roman" w:cs="Times New Roman"/>
          <w:spacing w:val="2"/>
          <w:sz w:val="28"/>
          <w:szCs w:val="28"/>
        </w:rPr>
        <w:t xml:space="preserve"> комиссией и препятствующие получению образования без создания специальных условий (далее - обучающиеся с ограниченными возможностями здоровья)  по адаптированным образовательным  программам на основании заявления или согласия в письменной форме их родителей (законных представителей);</w:t>
      </w:r>
      <w:r w:rsidRPr="00240B5A">
        <w:rPr>
          <w:rFonts w:ascii="Times New Roman" w:hAnsi="Times New Roman" w:cs="Times New Roman"/>
          <w:spacing w:val="2"/>
          <w:sz w:val="28"/>
          <w:szCs w:val="28"/>
        </w:rPr>
        <w:br/>
        <w:t>22) обучение в муниципальных образовательных организациях, осуществляющих образовательную деятельность, с учётом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образовательной организации; допускается сочетание различных форм получения образования и форм обучения;</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lastRenderedPageBreak/>
        <w:t>23)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определённых учебным планом, и в порядке, установленном образовательной организацией; взимание платы с обучающихся за прохождение промежуточной аттестации не допускается;</w:t>
      </w:r>
      <w:r w:rsidRPr="00240B5A">
        <w:rPr>
          <w:rFonts w:ascii="Times New Roman" w:hAnsi="Times New Roman" w:cs="Times New Roman"/>
          <w:spacing w:val="2"/>
          <w:sz w:val="28"/>
          <w:szCs w:val="28"/>
        </w:rPr>
        <w:br/>
        <w:t xml:space="preserve">24) освоение основных образовательных программ основного общего и среднего общего образования завершается итоговой аттестацией;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и проводится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 в соответствии с Порядками проведения государственной итоговой аттестации по образовательным программам основного общего образования и среднего общего образования, утверждаемыми Министерством образования и науки Российской Федерации. </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МКУ «Управление по социальной работе»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осуществляет организацию и проведение государственной итоговой аттестации по образовательным программам основного общего образования и среднего общего образования в пределах своих полномочий; </w:t>
      </w:r>
      <w:r w:rsidRPr="00240B5A">
        <w:rPr>
          <w:rFonts w:ascii="Times New Roman" w:hAnsi="Times New Roman" w:cs="Times New Roman"/>
          <w:spacing w:val="2"/>
          <w:sz w:val="28"/>
          <w:szCs w:val="28"/>
        </w:rPr>
        <w:br/>
        <w:t>25) содержание образования определяется основными общеобразовательными программами, к которым относятся: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основные общеобразовательные программы самостоятельно разрабатываются и утверждаются образовательным учреждением в соответствии с федеральными государственными образовательными стандартами дошкольного образования, начального общего образования, основного общего образования, среднего общего образования и с учётом соответствующих примерных основных образовательных программ;</w:t>
      </w:r>
      <w:r w:rsidRPr="00240B5A">
        <w:rPr>
          <w:rFonts w:ascii="Times New Roman" w:hAnsi="Times New Roman" w:cs="Times New Roman"/>
          <w:spacing w:val="2"/>
          <w:sz w:val="28"/>
          <w:szCs w:val="28"/>
        </w:rPr>
        <w:br/>
        <w:t>26) услуги по сопровождению педагогов, специалистов (педагог - психолог, педагог - логопед), родителей, детей дошкольного и школьного возраста, в том числе обучающихся с ограниченными возможностями здоровья осуществляются  по адаптированным программам в общеобразовательных учреждениях; </w:t>
      </w:r>
      <w:r w:rsidRPr="00240B5A">
        <w:rPr>
          <w:rFonts w:ascii="Times New Roman" w:hAnsi="Times New Roman" w:cs="Times New Roman"/>
          <w:spacing w:val="2"/>
          <w:sz w:val="28"/>
          <w:szCs w:val="28"/>
        </w:rPr>
        <w:br/>
        <w:t>28)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осуществляется муниципальными образовательными организациями;</w:t>
      </w:r>
      <w:r w:rsidRPr="00240B5A">
        <w:rPr>
          <w:rFonts w:ascii="Times New Roman" w:hAnsi="Times New Roman" w:cs="Times New Roman"/>
          <w:spacing w:val="2"/>
          <w:sz w:val="28"/>
          <w:szCs w:val="28"/>
        </w:rPr>
        <w:br/>
        <w:t xml:space="preserve">29) организацию оказания первичной медико-санитарной помощи обучающимся осуществляют медицинские организации (учреждения) на основании договора; муниципальное образовательное учреждение (МБОУ, МБДОУ) обязано безвозмездно предоставить помещение с соответствующими условиями для работы </w:t>
      </w:r>
      <w:r w:rsidRPr="00240B5A">
        <w:rPr>
          <w:rFonts w:ascii="Times New Roman" w:hAnsi="Times New Roman" w:cs="Times New Roman"/>
          <w:spacing w:val="2"/>
          <w:sz w:val="28"/>
          <w:szCs w:val="28"/>
        </w:rPr>
        <w:lastRenderedPageBreak/>
        <w:t>медицинских работников;</w:t>
      </w:r>
      <w:r w:rsidRPr="00240B5A">
        <w:rPr>
          <w:rFonts w:ascii="Times New Roman" w:hAnsi="Times New Roman" w:cs="Times New Roman"/>
          <w:spacing w:val="2"/>
          <w:sz w:val="28"/>
          <w:szCs w:val="28"/>
        </w:rPr>
        <w:br/>
        <w:t>30) муниципальные образовательные организации при реализации образовательных программ создают условия для охраны здоровья обучающихся, в том числе обеспечивают:</w:t>
      </w:r>
      <w:r w:rsidRPr="00240B5A">
        <w:rPr>
          <w:rFonts w:ascii="Times New Roman" w:hAnsi="Times New Roman" w:cs="Times New Roman"/>
          <w:spacing w:val="2"/>
          <w:sz w:val="28"/>
          <w:szCs w:val="28"/>
        </w:rPr>
        <w:br/>
        <w:t>а) текущий контроль за состоянием здоровья обучающихся;</w:t>
      </w:r>
      <w:r w:rsidRPr="00240B5A">
        <w:rPr>
          <w:rFonts w:ascii="Times New Roman" w:hAnsi="Times New Roman" w:cs="Times New Roman"/>
          <w:spacing w:val="2"/>
          <w:sz w:val="28"/>
          <w:szCs w:val="28"/>
        </w:rPr>
        <w:br/>
        <w:t>б)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r w:rsidRPr="00240B5A">
        <w:rPr>
          <w:rFonts w:ascii="Times New Roman" w:hAnsi="Times New Roman" w:cs="Times New Roman"/>
          <w:spacing w:val="2"/>
          <w:sz w:val="28"/>
          <w:szCs w:val="28"/>
        </w:rPr>
        <w:br/>
        <w:t>в) соблюдение государственных санитарно-эпидемиологических правил и нормативов;</w:t>
      </w:r>
      <w:r w:rsidRPr="00240B5A">
        <w:rPr>
          <w:rFonts w:ascii="Times New Roman" w:hAnsi="Times New Roman" w:cs="Times New Roman"/>
          <w:spacing w:val="2"/>
          <w:sz w:val="28"/>
          <w:szCs w:val="28"/>
        </w:rPr>
        <w:br/>
        <w:t>г) расследование и учет несчастных случаев с обучающимися во время пребывания в образовательной организации в порядке, установленном действующим законодательством;</w:t>
      </w:r>
      <w:r w:rsidRPr="00240B5A">
        <w:rPr>
          <w:rFonts w:ascii="Times New Roman" w:hAnsi="Times New Roman" w:cs="Times New Roman"/>
          <w:spacing w:val="2"/>
          <w:sz w:val="28"/>
          <w:szCs w:val="28"/>
        </w:rPr>
        <w:br/>
        <w:t>31) организация питания в целях охраны и укрепления здоровья обучающихся в муниципальных образовательных учреждениях (МБОУ, МБДОУ) возлагается на администрацию учреждения, которая создает необходимые условия для работы штатным работникам или работникам подразделений организаций (учреждений) общественного питания на основании договора или контракта и осуществляет контроль за их работой; </w:t>
      </w:r>
      <w:r w:rsidRPr="00240B5A">
        <w:rPr>
          <w:rFonts w:ascii="Times New Roman" w:hAnsi="Times New Roman" w:cs="Times New Roman"/>
          <w:spacing w:val="2"/>
          <w:sz w:val="28"/>
          <w:szCs w:val="28"/>
        </w:rPr>
        <w:br/>
        <w:t xml:space="preserve">32) с целью организации отдыха, оздоровления и занятости обучающихся в каникулярное время муниципальные образовательные учреждения (МБОУ, </w:t>
      </w:r>
      <w:r w:rsidRPr="00240B5A">
        <w:rPr>
          <w:rFonts w:ascii="Times New Roman" w:hAnsi="Times New Roman" w:cs="Times New Roman"/>
          <w:sz w:val="28"/>
          <w:szCs w:val="28"/>
        </w:rPr>
        <w:t>МБУДО</w:t>
      </w:r>
      <w:r w:rsidRPr="00240B5A">
        <w:rPr>
          <w:rFonts w:ascii="Times New Roman" w:hAnsi="Times New Roman" w:cs="Times New Roman"/>
          <w:spacing w:val="2"/>
          <w:sz w:val="28"/>
          <w:szCs w:val="28"/>
        </w:rPr>
        <w:t>) могут организовывать работу детских оздоровительных лагерей разного типа (оздоровительные лагеря с дневным пребыванием на базе образовательного учреждения);</w:t>
      </w:r>
      <w:r w:rsidRPr="00240B5A">
        <w:rPr>
          <w:rFonts w:ascii="Times New Roman" w:hAnsi="Times New Roman" w:cs="Times New Roman"/>
          <w:spacing w:val="2"/>
          <w:sz w:val="28"/>
          <w:szCs w:val="28"/>
        </w:rPr>
        <w:br/>
        <w:t>33) сохранение жизни и здоровья обучающихся и работников во время их деятельности в муниципальных образовательных организациях, а также сохранение материальных ценностей образовательных организаций от возможных несчастных случаев, пожаров, аварий и других чрезвычайных ситуаций осуществляется муниципальными образовательными организациями путем обеспечения общественной, пожарной, электрической и технической безопасности.</w:t>
      </w:r>
      <w:r w:rsidRPr="00240B5A">
        <w:rPr>
          <w:rFonts w:ascii="Times New Roman" w:hAnsi="Times New Roman" w:cs="Times New Roman"/>
          <w:spacing w:val="2"/>
          <w:sz w:val="28"/>
          <w:szCs w:val="28"/>
        </w:rPr>
        <w:br/>
        <w:t>3. Организация предоставления дополнительного образования детям в муниципальных образовательных организациях.</w:t>
      </w:r>
      <w:r w:rsidRPr="00240B5A">
        <w:rPr>
          <w:rFonts w:ascii="Times New Roman" w:hAnsi="Times New Roman" w:cs="Times New Roman"/>
          <w:spacing w:val="2"/>
          <w:sz w:val="28"/>
          <w:szCs w:val="28"/>
        </w:rPr>
        <w:br/>
        <w:t>1) услуга населению на территории Темниковского муниципального района по организации предоставления дополнительного образования детям осуществляется муниципальными образовательными учреждениями дополнительного образования детей (</w:t>
      </w:r>
      <w:r w:rsidRPr="00240B5A">
        <w:rPr>
          <w:rFonts w:ascii="Times New Roman" w:hAnsi="Times New Roman" w:cs="Times New Roman"/>
          <w:sz w:val="28"/>
          <w:szCs w:val="28"/>
        </w:rPr>
        <w:t>МБУДО</w:t>
      </w:r>
      <w:r w:rsidRPr="00240B5A">
        <w:rPr>
          <w:rFonts w:ascii="Times New Roman" w:hAnsi="Times New Roman" w:cs="Times New Roman"/>
          <w:spacing w:val="2"/>
          <w:sz w:val="28"/>
          <w:szCs w:val="28"/>
        </w:rPr>
        <w:t>), муниципальными общеобразовательными учреждениями (МБОУ) и муниципальными дошкольными образовательными учреждениями (МБДОУ);</w:t>
      </w:r>
      <w:r w:rsidRPr="00240B5A">
        <w:rPr>
          <w:rFonts w:ascii="Times New Roman" w:hAnsi="Times New Roman" w:cs="Times New Roman"/>
          <w:spacing w:val="2"/>
          <w:sz w:val="28"/>
          <w:szCs w:val="28"/>
        </w:rPr>
        <w:br/>
        <w:t>2) дополнительное образование детей направлено на формирование и развитие творческих способностей детей,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и обеспечивает их адаптацию к жизни в обществе, профессиональную ориентацию, а также выявление и поддержку детей, проявивших выдающие способности;</w:t>
      </w:r>
      <w:r w:rsidRPr="00240B5A">
        <w:rPr>
          <w:rFonts w:ascii="Times New Roman" w:hAnsi="Times New Roman" w:cs="Times New Roman"/>
          <w:spacing w:val="2"/>
          <w:sz w:val="28"/>
          <w:szCs w:val="28"/>
        </w:rPr>
        <w:br/>
        <w:t xml:space="preserve">3) содержание дополнительных общеобразовательных программ </w:t>
      </w:r>
      <w:r w:rsidRPr="00240B5A">
        <w:rPr>
          <w:rFonts w:ascii="Times New Roman" w:hAnsi="Times New Roman" w:cs="Times New Roman"/>
          <w:spacing w:val="2"/>
          <w:sz w:val="28"/>
          <w:szCs w:val="28"/>
        </w:rPr>
        <w:lastRenderedPageBreak/>
        <w:t>(общеразвивающих и предпрофессиональных) и сроки обучения по ним определяются образовательной программой, разработанной и утверждённой образовательными организациями, осуществляющими образовательную деятельность, в соответствии с рекомендациями Министерства образования и науки Российской Федерации и федеральными государственными требованиями;</w:t>
      </w:r>
      <w:r w:rsidRPr="00240B5A">
        <w:rPr>
          <w:rFonts w:ascii="Times New Roman" w:hAnsi="Times New Roman" w:cs="Times New Roman"/>
          <w:spacing w:val="2"/>
          <w:sz w:val="28"/>
          <w:szCs w:val="28"/>
        </w:rPr>
        <w:br/>
        <w:t>4) деятельность детей по дополнительным общеобразовательным программам организуется в одновозрастных и разновозрастных объединениях по интересам (клуб, студия, ансамбль, кружок, группа, секция и др.) (далее - Объединения);</w:t>
      </w:r>
      <w:r w:rsidRPr="00240B5A">
        <w:rPr>
          <w:rFonts w:ascii="Times New Roman" w:hAnsi="Times New Roman" w:cs="Times New Roman"/>
          <w:spacing w:val="2"/>
          <w:sz w:val="28"/>
          <w:szCs w:val="28"/>
        </w:rPr>
        <w:br/>
        <w:t>5) муниципальное бюджетное учреждение дополнительного образования (МБУДО) организует работу с детьми в течение всего календарного года; в каникулярное время учреждение может открывать в установленном порядке детские оздоровительные лагеря (загородные или с дневным пребыванием) и туристические базы, создавать различные Объединения с постоянным и (или) переменным составами детей на своей базе, а также по их месту жительства;</w:t>
      </w:r>
      <w:r w:rsidRPr="00240B5A">
        <w:rPr>
          <w:rFonts w:ascii="Times New Roman" w:hAnsi="Times New Roman" w:cs="Times New Roman"/>
          <w:spacing w:val="2"/>
          <w:sz w:val="28"/>
          <w:szCs w:val="28"/>
        </w:rPr>
        <w:br/>
        <w:t>6) численный состав Объединения, возрастные категории его участников, продолжительность занятий в нем определяется локальным нормативным актом организации, осуществляющей образовательную деятельность; занятия проводятся по группам, индивидуально или всем составом объединения; каждый ребенок имеет право заниматься в нескольких Объединениях, менять их; при приеме в спортивные, спортивно-технические, туристические, хореографические Объединения необходимо медицинское заключение о состоянии здоровья ребенка; с детьми-инвалидами может проводиться индивидуальная работа по месту жительства; в работе Объединений при наличии условий и согласия руководителя Объединения могут участвовать совместно с несовершеннолетними учащимися их родители (законные представители) без включения в основной состав; </w:t>
      </w:r>
      <w:r w:rsidRPr="00240B5A">
        <w:rPr>
          <w:rFonts w:ascii="Times New Roman" w:hAnsi="Times New Roman" w:cs="Times New Roman"/>
          <w:spacing w:val="2"/>
          <w:sz w:val="28"/>
          <w:szCs w:val="28"/>
        </w:rPr>
        <w:br/>
        <w:t>7) муниципальное бюджетное учреждение дополнительного образования (МБУДО) может создавать Объединения в других муниципальных образовательных организациях, отношения между ними определяются договором;</w:t>
      </w:r>
      <w:r w:rsidRPr="00240B5A">
        <w:rPr>
          <w:rFonts w:ascii="Times New Roman" w:hAnsi="Times New Roman" w:cs="Times New Roman"/>
          <w:spacing w:val="2"/>
          <w:sz w:val="28"/>
          <w:szCs w:val="28"/>
        </w:rPr>
        <w:br/>
        <w:t>8 муниципальное бюджетное учреждение дополнительного образования (МБУДО) организует и проводит массовые мероприятия, создает необходимые условия для совместного труда, отдыха, детей, родителей (законных представителей);</w:t>
      </w:r>
      <w:r w:rsidRPr="00240B5A">
        <w:rPr>
          <w:rFonts w:ascii="Times New Roman" w:hAnsi="Times New Roman" w:cs="Times New Roman"/>
          <w:spacing w:val="2"/>
          <w:sz w:val="28"/>
          <w:szCs w:val="28"/>
        </w:rPr>
        <w:br/>
        <w:t>10) муниципальные образовательные учреждения (МБОУ, МБДОУ, МБУДО) вправе осуществлять образовательную деятельность, не предусмотренную установленным муниципальным заданием, за счёт средств физических и (или) юридических лиц по договорам об оказании дополнительных платных образовательных услуг на одинаковых условиях при оказании одних и тех же услуг</w:t>
      </w:r>
      <w:r w:rsidRPr="00240B5A">
        <w:rPr>
          <w:rFonts w:ascii="Times New Roman" w:hAnsi="Times New Roman" w:cs="Times New Roman"/>
          <w:spacing w:val="2"/>
          <w:sz w:val="28"/>
          <w:szCs w:val="28"/>
        </w:rPr>
        <w:br/>
        <w:t>4. Создание, реорганизация, ликвидация муниципальных образовательных организаций, осуществление функций и полномочий их учредителей.</w:t>
      </w:r>
      <w:r w:rsidRPr="00240B5A">
        <w:rPr>
          <w:rFonts w:ascii="Times New Roman" w:hAnsi="Times New Roman" w:cs="Times New Roman"/>
          <w:spacing w:val="2"/>
          <w:sz w:val="28"/>
          <w:szCs w:val="28"/>
        </w:rPr>
        <w:br/>
        <w:t>1) муниципальная образовательная организация создается и регистрируется в соответствии с порядком, установленным законодательством Российской Федерации, и утвержденным нормативным правовым актом администрацией Темниковского муниципального района;</w:t>
      </w:r>
      <w:r w:rsidRPr="00240B5A">
        <w:rPr>
          <w:rFonts w:ascii="Times New Roman" w:hAnsi="Times New Roman" w:cs="Times New Roman"/>
          <w:spacing w:val="2"/>
          <w:sz w:val="28"/>
          <w:szCs w:val="28"/>
        </w:rPr>
        <w:br/>
        <w:t xml:space="preserve">2)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лицензирование образовательной деятельности осуществляется по </w:t>
      </w:r>
      <w:r w:rsidRPr="00240B5A">
        <w:rPr>
          <w:rFonts w:ascii="Times New Roman" w:hAnsi="Times New Roman" w:cs="Times New Roman"/>
          <w:spacing w:val="2"/>
          <w:sz w:val="28"/>
          <w:szCs w:val="28"/>
        </w:rPr>
        <w:lastRenderedPageBreak/>
        <w:t>видам образования, по уровням образования и по подвидам дополнительного образования;</w:t>
      </w:r>
      <w:r w:rsidRPr="00240B5A">
        <w:rPr>
          <w:rFonts w:ascii="Times New Roman" w:hAnsi="Times New Roman" w:cs="Times New Roman"/>
          <w:spacing w:val="2"/>
          <w:sz w:val="28"/>
          <w:szCs w:val="28"/>
        </w:rPr>
        <w:br/>
        <w:t>3) образовательная деятельность подлежит государственной аккредитации по основным образовательным программам, реализуемым в соответствии с федеральными государственными образовательными стандартами; муниципальная образовательная организация проходит государственную аккредитацию в порядке, установленном </w:t>
      </w:r>
      <w:hyperlink r:id="rId16" w:history="1">
        <w:r w:rsidRPr="00240B5A">
          <w:rPr>
            <w:rFonts w:ascii="Times New Roman" w:hAnsi="Times New Roman" w:cs="Times New Roman"/>
            <w:spacing w:val="2"/>
            <w:sz w:val="28"/>
            <w:szCs w:val="28"/>
            <w:u w:val="single"/>
          </w:rPr>
          <w:t>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4) муниципальная образовательная организация может быть реорганизована в иную образовательную организацию в соответствии с порядком, установленным законодательством Российской Федерации, и утвержденным нормативным правовым актом администрации Темниковского муниципального района;</w:t>
      </w:r>
      <w:r w:rsidRPr="00240B5A">
        <w:rPr>
          <w:rFonts w:ascii="Times New Roman" w:hAnsi="Times New Roman" w:cs="Times New Roman"/>
          <w:spacing w:val="2"/>
          <w:sz w:val="28"/>
          <w:szCs w:val="28"/>
        </w:rPr>
        <w:br/>
        <w:t>5) ликвидация муниципальной образовательной организации осуществляется в порядке, установленном законодательством Российской Федерации, и утвержденным нормативным правовым актом администрации Темниковского муниципального района;</w:t>
      </w:r>
      <w:r w:rsidRPr="00240B5A">
        <w:rPr>
          <w:rFonts w:ascii="Times New Roman" w:hAnsi="Times New Roman" w:cs="Times New Roman"/>
          <w:spacing w:val="2"/>
          <w:sz w:val="28"/>
          <w:szCs w:val="28"/>
        </w:rPr>
        <w:br/>
        <w:t>6) принятие решения о реорганизации или ликвидации муниципальной образовательной организации допускается на основании положительного заключения комиссии по оценке последствий такого решения; порядок проведения оценки последствий принятия решения о реорганизации или ликвидации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заключения устанавливаются Министерством образования Республики Мордовия.</w:t>
      </w:r>
      <w:r w:rsidRPr="00240B5A">
        <w:rPr>
          <w:rFonts w:ascii="Times New Roman" w:hAnsi="Times New Roman" w:cs="Times New Roman"/>
          <w:spacing w:val="2"/>
          <w:sz w:val="28"/>
          <w:szCs w:val="28"/>
        </w:rPr>
        <w:br/>
        <w:t xml:space="preserve">5. Обеспечение содержания зданий и сооружений муниципальных образовательных организаций, обустройство прилегающих к ним территорий осуществляется МУ </w:t>
      </w:r>
      <w:proofErr w:type="spellStart"/>
      <w:r w:rsidRPr="00240B5A">
        <w:rPr>
          <w:rFonts w:ascii="Times New Roman" w:hAnsi="Times New Roman" w:cs="Times New Roman"/>
          <w:spacing w:val="2"/>
          <w:sz w:val="28"/>
          <w:szCs w:val="28"/>
        </w:rPr>
        <w:t>ЦИМиТОМУ</w:t>
      </w:r>
      <w:proofErr w:type="spellEnd"/>
      <w:r w:rsidRPr="00240B5A">
        <w:rPr>
          <w:rFonts w:ascii="Times New Roman" w:hAnsi="Times New Roman" w:cs="Times New Roman"/>
          <w:spacing w:val="2"/>
          <w:sz w:val="28"/>
          <w:szCs w:val="28"/>
        </w:rPr>
        <w:t xml:space="preserve"> и другими организациями (учреждениями) на основании договоров и контрактов.</w:t>
      </w:r>
      <w:r w:rsidRPr="00240B5A">
        <w:rPr>
          <w:rFonts w:ascii="Times New Roman" w:hAnsi="Times New Roman" w:cs="Times New Roman"/>
          <w:spacing w:val="2"/>
          <w:sz w:val="28"/>
          <w:szCs w:val="28"/>
        </w:rPr>
        <w:br/>
        <w:t>6. Учет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Темниковского муниципального района". </w:t>
      </w:r>
      <w:r w:rsidRPr="00240B5A">
        <w:rPr>
          <w:rFonts w:ascii="Times New Roman" w:hAnsi="Times New Roman" w:cs="Times New Roman"/>
          <w:spacing w:val="2"/>
          <w:sz w:val="28"/>
          <w:szCs w:val="28"/>
        </w:rPr>
        <w:br/>
        <w:t>1) учет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проживающих на конкретных территориях Темниковского муниципального района, закреплённых за муниципальными образовательными организациями Постановлением Администрации администрацией Темниковского муниципального района осуществляется муниципальными образовательными учреждениями (МБДОУ, МБОУ);</w:t>
      </w:r>
      <w:r w:rsidRPr="00240B5A">
        <w:rPr>
          <w:rFonts w:ascii="Times New Roman" w:hAnsi="Times New Roman" w:cs="Times New Roman"/>
          <w:spacing w:val="2"/>
          <w:sz w:val="28"/>
          <w:szCs w:val="28"/>
        </w:rPr>
        <w:br/>
        <w:t xml:space="preserve">2) руководители муниципальных образовательных организаций ежегодно организуют учет детей 6 - 18 -летнего возраста, проживающих на закреплённых территориях; списки детей составляются и передаются в базу данных по учёту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в МКУ «Управление по социальной работе» ежегодно по состоянию </w:t>
      </w:r>
      <w:r w:rsidRPr="00240B5A">
        <w:rPr>
          <w:rFonts w:ascii="Times New Roman" w:hAnsi="Times New Roman" w:cs="Times New Roman"/>
          <w:spacing w:val="2"/>
          <w:sz w:val="28"/>
          <w:szCs w:val="28"/>
        </w:rPr>
        <w:lastRenderedPageBreak/>
        <w:t xml:space="preserve">на 1 сентября; </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в муниципальных образовательных учреждениях (МБОУ) ежедневно в течение учебного года ведется учет несовершеннолетних, не посещающих или систематически пропускающих по неуважительным причинам занятия, к злостным прогульщикам занятий и их родителям (законным представителям) принимаются меры воздействия в соответствии с действующим законодательством.</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b/>
          <w:bCs/>
          <w:spacing w:val="2"/>
          <w:sz w:val="28"/>
          <w:szCs w:val="28"/>
        </w:rPr>
        <w:t>IV. Права, обязанности и ответственность в сфере образования обучающихся и их родителей (законных представителей)</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 Обучающимся муниципальных образовательных организаций предоставляются академические права на:</w:t>
      </w:r>
      <w:r w:rsidRPr="00240B5A">
        <w:rPr>
          <w:rFonts w:ascii="Times New Roman" w:hAnsi="Times New Roman" w:cs="Times New Roman"/>
          <w:spacing w:val="2"/>
          <w:sz w:val="28"/>
          <w:szCs w:val="28"/>
        </w:rPr>
        <w:br/>
        <w:t>1) выбор муниципальной образовательной организации, формы получения образования и формы обучения после получения основного общего образования или после достижения восемнадцати лет;</w:t>
      </w:r>
      <w:r w:rsidRPr="00240B5A">
        <w:rPr>
          <w:rFonts w:ascii="Times New Roman" w:hAnsi="Times New Roman" w:cs="Times New Roman"/>
          <w:spacing w:val="2"/>
          <w:sz w:val="28"/>
          <w:szCs w:val="28"/>
        </w:rPr>
        <w:b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r w:rsidRPr="00240B5A">
        <w:rPr>
          <w:rFonts w:ascii="Times New Roman" w:hAnsi="Times New Roman" w:cs="Times New Roman"/>
          <w:spacing w:val="2"/>
          <w:sz w:val="28"/>
          <w:szCs w:val="28"/>
        </w:rPr>
        <w:br/>
        <w:t>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r w:rsidRPr="00240B5A">
        <w:rPr>
          <w:rFonts w:ascii="Times New Roman" w:hAnsi="Times New Roman" w:cs="Times New Roman"/>
          <w:spacing w:val="2"/>
          <w:sz w:val="28"/>
          <w:szCs w:val="28"/>
        </w:rPr>
        <w:br/>
        <w:t>4) выбор факультативных (необязательных для данного уровня образования) и элективных (избираемых в обязательном порядке) учебных предметов, курсов, дисциплин (модулей) из перечня, предлагаемого муниципальной образовательной организации;</w:t>
      </w:r>
      <w:r w:rsidRPr="00240B5A">
        <w:rPr>
          <w:rFonts w:ascii="Times New Roman" w:hAnsi="Times New Roman" w:cs="Times New Roman"/>
          <w:spacing w:val="2"/>
          <w:sz w:val="28"/>
          <w:szCs w:val="28"/>
        </w:rPr>
        <w:br/>
        <w:t>5)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дополнительных образовательных программ в других организациях, осуществляющих образовательную деятельность</w:t>
      </w:r>
      <w:r w:rsidRPr="00240B5A">
        <w:rPr>
          <w:rFonts w:ascii="Times New Roman" w:hAnsi="Times New Roman" w:cs="Times New Roman"/>
          <w:spacing w:val="2"/>
          <w:sz w:val="28"/>
          <w:szCs w:val="28"/>
        </w:rPr>
        <w:br/>
        <w:t>6) отсрочку от призыва на военную службу, предоставляемую в соответствии с </w:t>
      </w:r>
      <w:hyperlink r:id="rId17" w:history="1">
        <w:r w:rsidRPr="00240B5A">
          <w:rPr>
            <w:rFonts w:ascii="Times New Roman" w:hAnsi="Times New Roman" w:cs="Times New Roman"/>
            <w:spacing w:val="2"/>
            <w:sz w:val="28"/>
            <w:szCs w:val="28"/>
            <w:u w:val="single"/>
          </w:rPr>
          <w:t>Федеральным законом от 28.03.1998 года N 53-ФЗ "О воинской обязанности и военной службе"</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7) уважение человеческого достоинства, защиту от всех форм физического и психического насилия, оскорбления личности, охрану жизни и здоровья;</w:t>
      </w:r>
      <w:r w:rsidRPr="00240B5A">
        <w:rPr>
          <w:rFonts w:ascii="Times New Roman" w:hAnsi="Times New Roman" w:cs="Times New Roman"/>
          <w:spacing w:val="2"/>
          <w:sz w:val="28"/>
          <w:szCs w:val="28"/>
        </w:rPr>
        <w:br/>
        <w:t>8) свободу совести, информации, свободное выражение собственных взглядов и убеждений;</w:t>
      </w:r>
      <w:r w:rsidRPr="00240B5A">
        <w:rPr>
          <w:rFonts w:ascii="Times New Roman" w:hAnsi="Times New Roman" w:cs="Times New Roman"/>
          <w:spacing w:val="2"/>
          <w:sz w:val="28"/>
          <w:szCs w:val="28"/>
        </w:rPr>
        <w:br/>
        <w:t>9) каникулы - плановые перерывы при получении образования для отдыха иных социальных целей в соответствии с законодательством об образовании и календарным учебным графиком;</w:t>
      </w:r>
      <w:r w:rsidRPr="00240B5A">
        <w:rPr>
          <w:rFonts w:ascii="Times New Roman" w:hAnsi="Times New Roman" w:cs="Times New Roman"/>
          <w:spacing w:val="2"/>
          <w:sz w:val="28"/>
          <w:szCs w:val="28"/>
        </w:rPr>
        <w:br/>
        <w:t>10) перевод в другую муниципальную образовательную организацию, реализующую образовательную программу соответствующего уровня, в порядке, предусмотренном нормативными правовыми документами в сфере образования;</w:t>
      </w:r>
      <w:r w:rsidRPr="00240B5A">
        <w:rPr>
          <w:rFonts w:ascii="Times New Roman" w:hAnsi="Times New Roman" w:cs="Times New Roman"/>
          <w:spacing w:val="2"/>
          <w:sz w:val="28"/>
          <w:szCs w:val="28"/>
        </w:rPr>
        <w:br/>
        <w:t>11) участие в управлении образовательной организацией в порядке, установленном её уставом;</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lastRenderedPageBreak/>
        <w:t>12)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другими документами, регламентирующими организацию и осуществление образовательной деятельности в образовательной организации; </w:t>
      </w:r>
      <w:r w:rsidRPr="00240B5A">
        <w:rPr>
          <w:rFonts w:ascii="Times New Roman" w:hAnsi="Times New Roman" w:cs="Times New Roman"/>
          <w:spacing w:val="2"/>
          <w:sz w:val="28"/>
          <w:szCs w:val="28"/>
        </w:rPr>
        <w:br/>
        <w:t>13) обжалование актов образовательной организации в порядке, установленном ее уставом;</w:t>
      </w:r>
      <w:r w:rsidRPr="00240B5A">
        <w:rPr>
          <w:rFonts w:ascii="Times New Roman" w:hAnsi="Times New Roman" w:cs="Times New Roman"/>
          <w:spacing w:val="2"/>
          <w:sz w:val="28"/>
          <w:szCs w:val="28"/>
        </w:rPr>
        <w:br/>
        <w:t>14) бесплатное пользование библиотечно-информационными ресурсами, учебной базой образовательной организации;</w:t>
      </w:r>
      <w:r w:rsidRPr="00240B5A">
        <w:rPr>
          <w:rFonts w:ascii="Times New Roman" w:hAnsi="Times New Roman" w:cs="Times New Roman"/>
          <w:spacing w:val="2"/>
          <w:sz w:val="28"/>
          <w:szCs w:val="28"/>
        </w:rPr>
        <w:br/>
        <w:t>15)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r w:rsidRPr="00240B5A">
        <w:rPr>
          <w:rFonts w:ascii="Times New Roman" w:hAnsi="Times New Roman" w:cs="Times New Roman"/>
          <w:spacing w:val="2"/>
          <w:sz w:val="28"/>
          <w:szCs w:val="28"/>
        </w:rPr>
        <w:br/>
        <w:t>16)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r w:rsidRPr="00240B5A">
        <w:rPr>
          <w:rFonts w:ascii="Times New Roman" w:hAnsi="Times New Roman" w:cs="Times New Roman"/>
          <w:spacing w:val="2"/>
          <w:sz w:val="28"/>
          <w:szCs w:val="28"/>
        </w:rPr>
        <w:br/>
        <w:t>17) опубликование своих работ в изданиях образовательной организации на бесплатной основе;</w:t>
      </w:r>
      <w:r w:rsidRPr="00240B5A">
        <w:rPr>
          <w:rFonts w:ascii="Times New Roman" w:hAnsi="Times New Roman" w:cs="Times New Roman"/>
          <w:spacing w:val="2"/>
          <w:sz w:val="28"/>
          <w:szCs w:val="28"/>
        </w:rPr>
        <w:br/>
        <w:t>18)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r w:rsidRPr="00240B5A">
        <w:rPr>
          <w:rFonts w:ascii="Times New Roman" w:hAnsi="Times New Roman" w:cs="Times New Roman"/>
          <w:spacing w:val="2"/>
          <w:sz w:val="28"/>
          <w:szCs w:val="28"/>
        </w:rPr>
        <w:br/>
        <w:t>19) совмещение получения образования с работой без ущерба для освоения образовательной программы, выполнение индивидуального учебного плана; </w:t>
      </w:r>
      <w:r w:rsidRPr="00240B5A">
        <w:rPr>
          <w:rFonts w:ascii="Times New Roman" w:hAnsi="Times New Roman" w:cs="Times New Roman"/>
          <w:spacing w:val="2"/>
          <w:sz w:val="28"/>
          <w:szCs w:val="28"/>
        </w:rPr>
        <w:br/>
        <w:t>20) иные права, предусмотренные </w:t>
      </w:r>
      <w:hyperlink r:id="rId18"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 xml:space="preserve"> и иными нормативными правовыми актами Российской </w:t>
      </w:r>
      <w:proofErr w:type="spellStart"/>
      <w:r w:rsidRPr="00240B5A">
        <w:rPr>
          <w:rFonts w:ascii="Times New Roman" w:hAnsi="Times New Roman" w:cs="Times New Roman"/>
          <w:spacing w:val="2"/>
          <w:sz w:val="28"/>
          <w:szCs w:val="28"/>
        </w:rPr>
        <w:t>Федерации,Республики</w:t>
      </w:r>
      <w:proofErr w:type="spellEnd"/>
      <w:r w:rsidRPr="00240B5A">
        <w:rPr>
          <w:rFonts w:ascii="Times New Roman" w:hAnsi="Times New Roman" w:cs="Times New Roman"/>
          <w:spacing w:val="2"/>
          <w:sz w:val="28"/>
          <w:szCs w:val="28"/>
        </w:rPr>
        <w:t xml:space="preserve"> Мордовия и  локальными нормативными актами Темниковского муниципального района.</w:t>
      </w:r>
      <w:r w:rsidRPr="00240B5A">
        <w:rPr>
          <w:rFonts w:ascii="Times New Roman" w:hAnsi="Times New Roman" w:cs="Times New Roman"/>
          <w:spacing w:val="2"/>
          <w:sz w:val="28"/>
          <w:szCs w:val="28"/>
        </w:rPr>
        <w:br/>
        <w:t>2. Лица, не имеющие основного общего или среднего общего образования и осваивающие основную образовательную программу в форме самообразования или семейного образования либо обучающиеся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муниципальной образовательной организации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r w:rsidRPr="00240B5A">
        <w:rPr>
          <w:rFonts w:ascii="Times New Roman" w:hAnsi="Times New Roman" w:cs="Times New Roman"/>
          <w:spacing w:val="2"/>
          <w:sz w:val="28"/>
          <w:szCs w:val="28"/>
        </w:rPr>
        <w:br/>
        <w:t>3. Обучающие имеют право на посещение по своему выбору мероприятий, которые проводятся в муниципальной образовательной организации,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r w:rsidRPr="00240B5A">
        <w:rPr>
          <w:rFonts w:ascii="Times New Roman" w:hAnsi="Times New Roman" w:cs="Times New Roman"/>
          <w:spacing w:val="2"/>
          <w:sz w:val="28"/>
          <w:szCs w:val="28"/>
        </w:rPr>
        <w:br/>
        <w:t>4. Обучающие имеют право на участие в общественных объединениях,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 законом </w:t>
      </w:r>
      <w:r w:rsidRPr="00240B5A">
        <w:rPr>
          <w:rFonts w:ascii="Times New Roman" w:hAnsi="Times New Roman" w:cs="Times New Roman"/>
          <w:spacing w:val="2"/>
          <w:sz w:val="28"/>
          <w:szCs w:val="28"/>
        </w:rPr>
        <w:lastRenderedPageBreak/>
        <w:t>порядке.</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 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r w:rsidRPr="00240B5A">
        <w:rPr>
          <w:rFonts w:ascii="Times New Roman" w:hAnsi="Times New Roman" w:cs="Times New Roman"/>
          <w:spacing w:val="2"/>
          <w:sz w:val="28"/>
          <w:szCs w:val="28"/>
        </w:rPr>
        <w:br/>
        <w:t>6. В случае прекращения деятельности муниципальной образовательной организации, аннулирования (приостановления действия) соответствующей лицензии, лишения ее (приостановления действия) государственной аккредитации по соответствующей образовательной программе МКУ «Управление по социальной работе» администрации Темниковского муниципального района обеспечивает перевод совершеннолетних обучающихся с их согласия и несовершеннолетних обучающихся с согласия их родителей (законных представителей) в другие муниципальные образовательные организации, осуществляющие образовательную деятельность по образовательным программам соответствующего уровня.</w:t>
      </w:r>
      <w:r w:rsidRPr="00240B5A">
        <w:rPr>
          <w:rFonts w:ascii="Times New Roman" w:hAnsi="Times New Roman" w:cs="Times New Roman"/>
          <w:spacing w:val="2"/>
          <w:sz w:val="28"/>
          <w:szCs w:val="28"/>
        </w:rPr>
        <w:br/>
        <w:t>7. Обучающиеся обязаны:</w:t>
      </w:r>
      <w:r w:rsidRPr="00240B5A">
        <w:rPr>
          <w:rFonts w:ascii="Times New Roman" w:hAnsi="Times New Roman" w:cs="Times New Roman"/>
          <w:spacing w:val="2"/>
          <w:sz w:val="28"/>
          <w:szCs w:val="28"/>
        </w:rPr>
        <w:b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педагогами в рамках образовательной программы;</w:t>
      </w:r>
      <w:r w:rsidRPr="00240B5A">
        <w:rPr>
          <w:rFonts w:ascii="Times New Roman" w:hAnsi="Times New Roman" w:cs="Times New Roman"/>
          <w:spacing w:val="2"/>
          <w:sz w:val="28"/>
          <w:szCs w:val="28"/>
        </w:rPr>
        <w:br/>
        <w:t>2) выполнять требования устава образовательной организации, правил внутреннего распорядка, правил проживания в интернатах и иных локальных нормативных актов по вопросам организации и осуществления образовательной деятельности;</w:t>
      </w:r>
      <w:r w:rsidRPr="00240B5A">
        <w:rPr>
          <w:rFonts w:ascii="Times New Roman" w:hAnsi="Times New Roman" w:cs="Times New Roman"/>
          <w:spacing w:val="2"/>
          <w:sz w:val="28"/>
          <w:szCs w:val="28"/>
        </w:rPr>
        <w:br/>
        <w:t>3) заботиться о сохранении и об укреплении своего здоровья, стремиться к нравственному, духовному и физическому развитию и самосовершенствованию;</w:t>
      </w:r>
      <w:r w:rsidRPr="00240B5A">
        <w:rPr>
          <w:rFonts w:ascii="Times New Roman" w:hAnsi="Times New Roman" w:cs="Times New Roman"/>
          <w:spacing w:val="2"/>
          <w:sz w:val="28"/>
          <w:szCs w:val="28"/>
        </w:rPr>
        <w:br/>
        <w:t>4) уважать честь и достоинство других обучающихся и работников образовательной организации, не создавать препятствий для получения образования другими обучающимися;</w:t>
      </w:r>
      <w:r w:rsidRPr="00240B5A">
        <w:rPr>
          <w:rFonts w:ascii="Times New Roman" w:hAnsi="Times New Roman" w:cs="Times New Roman"/>
          <w:spacing w:val="2"/>
          <w:sz w:val="28"/>
          <w:szCs w:val="28"/>
        </w:rPr>
        <w:br/>
        <w:t>5) бережно относиться к имуществу образовательной организации;</w:t>
      </w:r>
      <w:r w:rsidRPr="00240B5A">
        <w:rPr>
          <w:rFonts w:ascii="Times New Roman" w:hAnsi="Times New Roman" w:cs="Times New Roman"/>
          <w:spacing w:val="2"/>
          <w:sz w:val="28"/>
          <w:szCs w:val="28"/>
        </w:rPr>
        <w:br/>
        <w:t>6) выполнять иные обязанности, устанавливаемые федеральными законами и договором об образовании (при его наличии)</w:t>
      </w:r>
      <w:r w:rsidRPr="00240B5A">
        <w:rPr>
          <w:rFonts w:ascii="Times New Roman" w:hAnsi="Times New Roman" w:cs="Times New Roman"/>
          <w:spacing w:val="2"/>
          <w:sz w:val="28"/>
          <w:szCs w:val="28"/>
        </w:rPr>
        <w:br/>
        <w:t>8. Дисциплина в муниципальной образовательной организации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r w:rsidRPr="00240B5A">
        <w:rPr>
          <w:rFonts w:ascii="Times New Roman" w:hAnsi="Times New Roman" w:cs="Times New Roman"/>
          <w:spacing w:val="2"/>
          <w:sz w:val="28"/>
          <w:szCs w:val="28"/>
        </w:rPr>
        <w:br/>
        <w:t>9. За неисполнение или нарушение устава образовательной организации, правил внутреннего распорядка, правил проживания в интернате и иных локальных нормативных актов по вопросам организации и осуществления образовательной деятельности к обучающимся могут быть применимы меры дисциплинарного взыскания - замечание, выговор, отчисление из образовательной организации.</w:t>
      </w:r>
      <w:r w:rsidRPr="00240B5A">
        <w:rPr>
          <w:rFonts w:ascii="Times New Roman" w:hAnsi="Times New Roman" w:cs="Times New Roman"/>
          <w:spacing w:val="2"/>
          <w:sz w:val="28"/>
          <w:szCs w:val="28"/>
        </w:rPr>
        <w:br/>
        <w:t xml:space="preserve">10.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не допускается применение мер дисциплинарного взыскания к обучающимся во время их болезни </w:t>
      </w:r>
      <w:r w:rsidRPr="00240B5A">
        <w:rPr>
          <w:rFonts w:ascii="Times New Roman" w:hAnsi="Times New Roman" w:cs="Times New Roman"/>
          <w:spacing w:val="2"/>
          <w:sz w:val="28"/>
          <w:szCs w:val="28"/>
        </w:rPr>
        <w:lastRenderedPageBreak/>
        <w:t>и каникул.</w:t>
      </w:r>
      <w:r w:rsidRPr="00240B5A">
        <w:rPr>
          <w:rFonts w:ascii="Times New Roman" w:hAnsi="Times New Roman" w:cs="Times New Roman"/>
          <w:spacing w:val="2"/>
          <w:sz w:val="28"/>
          <w:szCs w:val="28"/>
        </w:rPr>
        <w:br/>
        <w:t>11.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r w:rsidRPr="00240B5A">
        <w:rPr>
          <w:rFonts w:ascii="Times New Roman" w:hAnsi="Times New Roman" w:cs="Times New Roman"/>
          <w:spacing w:val="2"/>
          <w:sz w:val="28"/>
          <w:szCs w:val="28"/>
        </w:rPr>
        <w:br/>
        <w:t>12. Родители (законные представители) несовершеннолетних обучающихся имеют право:</w:t>
      </w:r>
      <w:r w:rsidRPr="00240B5A">
        <w:rPr>
          <w:rFonts w:ascii="Times New Roman" w:hAnsi="Times New Roman" w:cs="Times New Roman"/>
          <w:spacing w:val="2"/>
          <w:sz w:val="28"/>
          <w:szCs w:val="28"/>
        </w:rPr>
        <w:br/>
        <w:t xml:space="preserve">1) выбирать до завершения получения ребёнком основного общего образования с учётом мнения ребёнка, а также с учетом рекомендаций </w:t>
      </w:r>
      <w:proofErr w:type="spellStart"/>
      <w:r w:rsidRPr="00240B5A">
        <w:rPr>
          <w:rFonts w:ascii="Times New Roman" w:hAnsi="Times New Roman" w:cs="Times New Roman"/>
          <w:spacing w:val="2"/>
          <w:sz w:val="28"/>
          <w:szCs w:val="28"/>
        </w:rPr>
        <w:t>психолого-медико-педагогической</w:t>
      </w:r>
      <w:proofErr w:type="spellEnd"/>
      <w:r w:rsidRPr="00240B5A">
        <w:rPr>
          <w:rFonts w:ascii="Times New Roman" w:hAnsi="Times New Roman" w:cs="Times New Roman"/>
          <w:spacing w:val="2"/>
          <w:sz w:val="28"/>
          <w:szCs w:val="28"/>
        </w:rPr>
        <w:t xml:space="preserve"> комиссии (при их наличии) формы получения образования и формы обучения, муниципальную образовательную организацию,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r w:rsidRPr="00240B5A">
        <w:rPr>
          <w:rFonts w:ascii="Times New Roman" w:hAnsi="Times New Roman" w:cs="Times New Roman"/>
          <w:spacing w:val="2"/>
          <w:sz w:val="28"/>
          <w:szCs w:val="28"/>
        </w:rPr>
        <w:br/>
        <w:t>2) дать ребёнку дошкольное, начальное общее, основное общее, среднее общее образование в семье; ребёнок,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муниципальной образовательной организации;</w:t>
      </w:r>
      <w:r w:rsidRPr="00240B5A">
        <w:rPr>
          <w:rFonts w:ascii="Times New Roman" w:hAnsi="Times New Roman" w:cs="Times New Roman"/>
          <w:spacing w:val="2"/>
          <w:sz w:val="28"/>
          <w:szCs w:val="28"/>
        </w:rPr>
        <w:b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r w:rsidRPr="00240B5A">
        <w:rPr>
          <w:rFonts w:ascii="Times New Roman" w:hAnsi="Times New Roman" w:cs="Times New Roman"/>
          <w:spacing w:val="2"/>
          <w:sz w:val="28"/>
          <w:szCs w:val="28"/>
        </w:rPr>
        <w:b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r w:rsidRPr="00240B5A">
        <w:rPr>
          <w:rFonts w:ascii="Times New Roman" w:hAnsi="Times New Roman" w:cs="Times New Roman"/>
          <w:spacing w:val="2"/>
          <w:sz w:val="28"/>
          <w:szCs w:val="28"/>
        </w:rPr>
        <w:br/>
        <w:t>5) защищать права и законные интересы обучающихся;</w:t>
      </w:r>
      <w:r w:rsidRPr="00240B5A">
        <w:rPr>
          <w:rFonts w:ascii="Times New Roman" w:hAnsi="Times New Roman" w:cs="Times New Roman"/>
          <w:spacing w:val="2"/>
          <w:sz w:val="28"/>
          <w:szCs w:val="28"/>
        </w:rPr>
        <w:b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проведения обследований обучающихся;</w:t>
      </w:r>
      <w:r w:rsidRPr="00240B5A">
        <w:rPr>
          <w:rFonts w:ascii="Times New Roman" w:hAnsi="Times New Roman" w:cs="Times New Roman"/>
          <w:spacing w:val="2"/>
          <w:sz w:val="28"/>
          <w:szCs w:val="28"/>
        </w:rPr>
        <w:br/>
        <w:t>7) принимать участие в управлении муниципальным образовательным учреждением в форме, определяемой уставом этого учреждения;</w:t>
      </w:r>
      <w:r w:rsidRPr="00240B5A">
        <w:rPr>
          <w:rFonts w:ascii="Times New Roman" w:hAnsi="Times New Roman" w:cs="Times New Roman"/>
          <w:spacing w:val="2"/>
          <w:sz w:val="28"/>
          <w:szCs w:val="28"/>
        </w:rPr>
        <w:b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r w:rsidRPr="00240B5A">
        <w:rPr>
          <w:rFonts w:ascii="Times New Roman" w:hAnsi="Times New Roman" w:cs="Times New Roman"/>
          <w:spacing w:val="2"/>
          <w:sz w:val="28"/>
          <w:szCs w:val="28"/>
        </w:rPr>
        <w:br/>
        <w:t>13. Родители (законные представители) несовершеннолетних обучающихся обязаны:</w:t>
      </w:r>
      <w:r w:rsidRPr="00240B5A">
        <w:rPr>
          <w:rFonts w:ascii="Times New Roman" w:hAnsi="Times New Roman" w:cs="Times New Roman"/>
          <w:spacing w:val="2"/>
          <w:sz w:val="28"/>
          <w:szCs w:val="28"/>
        </w:rPr>
        <w:br/>
        <w:t>1) обеспечить получение детьми общего образования;</w:t>
      </w:r>
      <w:r w:rsidRPr="00240B5A">
        <w:rPr>
          <w:rFonts w:ascii="Times New Roman" w:hAnsi="Times New Roman" w:cs="Times New Roman"/>
          <w:spacing w:val="2"/>
          <w:sz w:val="28"/>
          <w:szCs w:val="28"/>
        </w:rPr>
        <w:br/>
        <w:t xml:space="preserve">2) соблюдать правила внутреннего распорядка муниципальной образовательной организации, правила проживания обучающихся в интернатах, требования локальных нормативных актов, которые устанавливают режим занятий </w:t>
      </w:r>
      <w:r w:rsidRPr="00240B5A">
        <w:rPr>
          <w:rFonts w:ascii="Times New Roman" w:hAnsi="Times New Roman" w:cs="Times New Roman"/>
          <w:spacing w:val="2"/>
          <w:sz w:val="28"/>
          <w:szCs w:val="28"/>
        </w:rPr>
        <w:lastRenderedPageBreak/>
        <w:t>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r w:rsidRPr="00240B5A">
        <w:rPr>
          <w:rFonts w:ascii="Times New Roman" w:hAnsi="Times New Roman" w:cs="Times New Roman"/>
          <w:spacing w:val="2"/>
          <w:sz w:val="28"/>
          <w:szCs w:val="28"/>
        </w:rPr>
        <w:br/>
        <w:t>3) уважать честь и достоинство обучающихся и работников муниципальной образовательной  организации.</w:t>
      </w:r>
      <w:r w:rsidRPr="00240B5A">
        <w:rPr>
          <w:rFonts w:ascii="Times New Roman" w:hAnsi="Times New Roman" w:cs="Times New Roman"/>
          <w:spacing w:val="2"/>
          <w:sz w:val="28"/>
          <w:szCs w:val="28"/>
        </w:rPr>
        <w:br/>
        <w:t>14. Иные права и обязанности родителей (законных представителей) несовершеннолетних обучающихся устанавливаются </w:t>
      </w:r>
      <w:hyperlink r:id="rId19"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 иными федеральными законами, договором об образовании (при его наличии). </w:t>
      </w:r>
      <w:r w:rsidRPr="00240B5A">
        <w:rPr>
          <w:rFonts w:ascii="Times New Roman" w:hAnsi="Times New Roman" w:cs="Times New Roman"/>
          <w:spacing w:val="2"/>
          <w:sz w:val="28"/>
          <w:szCs w:val="28"/>
        </w:rPr>
        <w:br/>
        <w:t>15. За неисполнение или ненадлежащее исполнение обязанностей, установленных </w:t>
      </w:r>
      <w:hyperlink r:id="rId20"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b/>
          <w:bCs/>
          <w:spacing w:val="2"/>
          <w:sz w:val="28"/>
          <w:szCs w:val="28"/>
        </w:rPr>
        <w:t>V. Права, обязанность и ответственность работников муниципальных образовательных учреждений</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r w:rsidRPr="00240B5A">
        <w:rPr>
          <w:rFonts w:ascii="Times New Roman" w:hAnsi="Times New Roman" w:cs="Times New Roman"/>
          <w:spacing w:val="2"/>
          <w:sz w:val="28"/>
          <w:szCs w:val="28"/>
        </w:rPr>
        <w:br/>
        <w:t>2. Педагогические работники пользуются следующими академическими правами и свободами:</w:t>
      </w:r>
      <w:r w:rsidRPr="00240B5A">
        <w:rPr>
          <w:rFonts w:ascii="Times New Roman" w:hAnsi="Times New Roman" w:cs="Times New Roman"/>
          <w:spacing w:val="2"/>
          <w:sz w:val="28"/>
          <w:szCs w:val="28"/>
        </w:rPr>
        <w:br/>
        <w:t>1) свобода преподавания, свободное выражение своего мнения, свобода от вмешательства в профессиональную деятельность;</w:t>
      </w:r>
      <w:r w:rsidRPr="00240B5A">
        <w:rPr>
          <w:rFonts w:ascii="Times New Roman" w:hAnsi="Times New Roman" w:cs="Times New Roman"/>
          <w:spacing w:val="2"/>
          <w:sz w:val="28"/>
          <w:szCs w:val="28"/>
        </w:rPr>
        <w:br/>
        <w:t>2) свобода выбора и использования педагогически обоснованных форм, средств, методов обучения и воспитания;</w:t>
      </w:r>
      <w:r w:rsidRPr="00240B5A">
        <w:rPr>
          <w:rFonts w:ascii="Times New Roman" w:hAnsi="Times New Roman" w:cs="Times New Roman"/>
          <w:spacing w:val="2"/>
          <w:sz w:val="28"/>
          <w:szCs w:val="28"/>
        </w:rPr>
        <w:b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r w:rsidRPr="00240B5A">
        <w:rPr>
          <w:rFonts w:ascii="Times New Roman" w:hAnsi="Times New Roman" w:cs="Times New Roman"/>
          <w:spacing w:val="2"/>
          <w:sz w:val="28"/>
          <w:szCs w:val="28"/>
        </w:rPr>
        <w:b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r w:rsidRPr="00240B5A">
        <w:rPr>
          <w:rFonts w:ascii="Times New Roman" w:hAnsi="Times New Roman" w:cs="Times New Roman"/>
          <w:spacing w:val="2"/>
          <w:sz w:val="28"/>
          <w:szCs w:val="28"/>
        </w:rPr>
        <w:b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r w:rsidRPr="00240B5A">
        <w:rPr>
          <w:rFonts w:ascii="Times New Roman" w:hAnsi="Times New Roman" w:cs="Times New Roman"/>
          <w:spacing w:val="2"/>
          <w:sz w:val="28"/>
          <w:szCs w:val="28"/>
        </w:rPr>
        <w:b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r w:rsidRPr="00240B5A">
        <w:rPr>
          <w:rFonts w:ascii="Times New Roman" w:hAnsi="Times New Roman" w:cs="Times New Roman"/>
          <w:spacing w:val="2"/>
          <w:sz w:val="28"/>
          <w:szCs w:val="28"/>
        </w:rPr>
        <w:br/>
        <w:t xml:space="preserve">7) право на бесплатное пользование библиотеками и информационными </w:t>
      </w:r>
      <w:r w:rsidRPr="00240B5A">
        <w:rPr>
          <w:rFonts w:ascii="Times New Roman" w:hAnsi="Times New Roman" w:cs="Times New Roman"/>
          <w:spacing w:val="2"/>
          <w:sz w:val="28"/>
          <w:szCs w:val="28"/>
        </w:rPr>
        <w:lastRenderedPageBreak/>
        <w:t>ресурсами, а также доступ в порядке, установленном локальными нормативными актами муниципальной образовательной организации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деятельности в муниципальной образовательной организации;</w:t>
      </w:r>
      <w:r w:rsidRPr="00240B5A">
        <w:rPr>
          <w:rFonts w:ascii="Times New Roman" w:hAnsi="Times New Roman" w:cs="Times New Roman"/>
          <w:spacing w:val="2"/>
          <w:sz w:val="28"/>
          <w:szCs w:val="28"/>
        </w:rPr>
        <w:br/>
        <w:t>8) право на бесплатное пользование образовательными и методическими услугами муниципальной образовательной организации в порядке, установленном законодательством Российской Федерации, Республики Мордовия и локальными нормативными актами администрации Темниковского муниципального района РМ;</w:t>
      </w:r>
      <w:r w:rsidRPr="00240B5A">
        <w:rPr>
          <w:rFonts w:ascii="Times New Roman" w:hAnsi="Times New Roman" w:cs="Times New Roman"/>
          <w:spacing w:val="2"/>
          <w:sz w:val="28"/>
          <w:szCs w:val="28"/>
        </w:rPr>
        <w:br/>
        <w:t>9) право на участие в управлении муниципальной образовательной организацией, в том числе в коллегиальных органах управления, в порядке, установленном уставом этой организации;</w:t>
      </w:r>
      <w:r w:rsidRPr="00240B5A">
        <w:rPr>
          <w:rFonts w:ascii="Times New Roman" w:hAnsi="Times New Roman" w:cs="Times New Roman"/>
          <w:spacing w:val="2"/>
          <w:sz w:val="28"/>
          <w:szCs w:val="28"/>
        </w:rPr>
        <w:br/>
        <w:t>10) право на участие в обсуждении вопросов, относящих к деятельности муниципальной образовательной организации, в том числе через органы управления и общественные организации;</w:t>
      </w:r>
      <w:r w:rsidRPr="00240B5A">
        <w:rPr>
          <w:rFonts w:ascii="Times New Roman" w:hAnsi="Times New Roman" w:cs="Times New Roman"/>
          <w:spacing w:val="2"/>
          <w:sz w:val="28"/>
          <w:szCs w:val="28"/>
        </w:rPr>
        <w:br/>
        <w:t>11) право на объединение в общественные профессиональные организации в формах и в порядке, которые установлены законодательством Российской Федерации и Республики Мордовия;</w:t>
      </w:r>
      <w:r w:rsidRPr="00240B5A">
        <w:rPr>
          <w:rFonts w:ascii="Times New Roman" w:hAnsi="Times New Roman" w:cs="Times New Roman"/>
          <w:spacing w:val="2"/>
          <w:sz w:val="28"/>
          <w:szCs w:val="28"/>
        </w:rPr>
        <w:br/>
        <w:t>12) право на обращение в комиссию по урегулированию споров между участниками образовательных отношений;</w:t>
      </w:r>
      <w:r w:rsidRPr="00240B5A">
        <w:rPr>
          <w:rFonts w:ascii="Times New Roman" w:hAnsi="Times New Roman" w:cs="Times New Roman"/>
          <w:spacing w:val="2"/>
          <w:sz w:val="28"/>
          <w:szCs w:val="28"/>
        </w:rPr>
        <w:b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r w:rsidRPr="00240B5A">
        <w:rPr>
          <w:rFonts w:ascii="Times New Roman" w:hAnsi="Times New Roman" w:cs="Times New Roman"/>
          <w:spacing w:val="2"/>
          <w:sz w:val="28"/>
          <w:szCs w:val="28"/>
        </w:rPr>
        <w:br/>
        <w:t>3. Педагогические работники имеют следующие трудовые права и социальные гарантии:</w:t>
      </w:r>
      <w:r w:rsidRPr="00240B5A">
        <w:rPr>
          <w:rFonts w:ascii="Times New Roman" w:hAnsi="Times New Roman" w:cs="Times New Roman"/>
          <w:spacing w:val="2"/>
          <w:sz w:val="28"/>
          <w:szCs w:val="28"/>
        </w:rPr>
        <w:br/>
        <w:t>1) право на сокращенную продолжительность рабочего времени; </w:t>
      </w:r>
      <w:r w:rsidRPr="00240B5A">
        <w:rPr>
          <w:rFonts w:ascii="Times New Roman" w:hAnsi="Times New Roman" w:cs="Times New Roman"/>
          <w:spacing w:val="2"/>
          <w:sz w:val="28"/>
          <w:szCs w:val="28"/>
        </w:rPr>
        <w:br/>
        <w:t>2) право на дополнительное профессиональное образование по профилю педагогической деятельности не реже чем один раз в три года;</w:t>
      </w:r>
      <w:r w:rsidRPr="00240B5A">
        <w:rPr>
          <w:rFonts w:ascii="Times New Roman" w:hAnsi="Times New Roman" w:cs="Times New Roman"/>
          <w:spacing w:val="2"/>
          <w:sz w:val="28"/>
          <w:szCs w:val="28"/>
        </w:rPr>
        <w:br/>
        <w:t>3) право на ежегодный основной удлиненный оплачиваемый отпуск, продолжительность которого определяется Правительством Российской Федерации;</w:t>
      </w:r>
      <w:r w:rsidRPr="00240B5A">
        <w:rPr>
          <w:rFonts w:ascii="Times New Roman" w:hAnsi="Times New Roman" w:cs="Times New Roman"/>
          <w:spacing w:val="2"/>
          <w:sz w:val="28"/>
          <w:szCs w:val="28"/>
        </w:rPr>
        <w:br/>
        <w:t>4) право на длительный отпуск сроком до одного года не реже чем через каждые десять лет непрерывной педагогической работы в порядке, установленном законодательством Российской Федерации и иными нормативными правовыми актами;</w:t>
      </w:r>
      <w:r w:rsidRPr="00240B5A">
        <w:rPr>
          <w:rFonts w:ascii="Times New Roman" w:hAnsi="Times New Roman" w:cs="Times New Roman"/>
          <w:spacing w:val="2"/>
          <w:sz w:val="28"/>
          <w:szCs w:val="28"/>
        </w:rPr>
        <w:br/>
        <w:t>5) право на досрочное назначение трудовой пенсии по старости в порядке, установленном законодательством Российской Федерации;</w:t>
      </w:r>
      <w:r w:rsidRPr="00240B5A">
        <w:rPr>
          <w:rFonts w:ascii="Times New Roman" w:hAnsi="Times New Roman" w:cs="Times New Roman"/>
          <w:spacing w:val="2"/>
          <w:sz w:val="28"/>
          <w:szCs w:val="28"/>
        </w:rPr>
        <w:br/>
        <w:t>6) право на предоставление педагогическим работникам, состоящим на учёте в качестве нуждающихся в жилых помещениях, вне очереди жилых помещений по договорам социального найма;</w:t>
      </w:r>
      <w:r w:rsidRPr="00240B5A">
        <w:rPr>
          <w:rFonts w:ascii="Times New Roman" w:hAnsi="Times New Roman" w:cs="Times New Roman"/>
          <w:spacing w:val="2"/>
          <w:sz w:val="28"/>
          <w:szCs w:val="28"/>
        </w:rPr>
        <w:br/>
        <w:t>7) иные трудовые права, меры социальной поддержки, установленные Федеральными законами и законодательными актами Республики Мордовия.</w:t>
      </w:r>
      <w:r w:rsidRPr="00240B5A">
        <w:rPr>
          <w:rFonts w:ascii="Times New Roman" w:hAnsi="Times New Roman" w:cs="Times New Roman"/>
          <w:spacing w:val="2"/>
          <w:sz w:val="28"/>
          <w:szCs w:val="28"/>
        </w:rPr>
        <w:br/>
        <w:t>4.Педагогические работники обязаны: </w:t>
      </w:r>
      <w:r w:rsidRPr="00240B5A">
        <w:rPr>
          <w:rFonts w:ascii="Times New Roman" w:hAnsi="Times New Roman" w:cs="Times New Roman"/>
          <w:spacing w:val="2"/>
          <w:sz w:val="28"/>
          <w:szCs w:val="28"/>
        </w:rPr>
        <w:br/>
        <w:t xml:space="preserve">1) осуществлять свою деятельность на высоком профессиональном уровне, </w:t>
      </w:r>
      <w:r w:rsidRPr="00240B5A">
        <w:rPr>
          <w:rFonts w:ascii="Times New Roman" w:hAnsi="Times New Roman" w:cs="Times New Roman"/>
          <w:spacing w:val="2"/>
          <w:sz w:val="28"/>
          <w:szCs w:val="28"/>
        </w:rPr>
        <w:lastRenderedPageBreak/>
        <w:t>обеспечивать в полном объеме реализацию преподаваемых учебных предметов, курса, дисциплины (модуля) в соответствии с утверждённой рабочей программой;</w:t>
      </w:r>
      <w:r w:rsidRPr="00240B5A">
        <w:rPr>
          <w:rFonts w:ascii="Times New Roman" w:hAnsi="Times New Roman" w:cs="Times New Roman"/>
          <w:spacing w:val="2"/>
          <w:sz w:val="28"/>
          <w:szCs w:val="28"/>
        </w:rPr>
        <w:br/>
        <w:t>2) соблюдать правовые, нравственные и этические нормы, следовать требованиям профессиональной этики;</w:t>
      </w:r>
      <w:r w:rsidRPr="00240B5A">
        <w:rPr>
          <w:rFonts w:ascii="Times New Roman" w:hAnsi="Times New Roman" w:cs="Times New Roman"/>
          <w:spacing w:val="2"/>
          <w:sz w:val="28"/>
          <w:szCs w:val="28"/>
        </w:rPr>
        <w:br/>
        <w:t>3) уважать честь и достоинство обучающихся и других участников образовательных отношений;</w:t>
      </w:r>
      <w:r w:rsidRPr="00240B5A">
        <w:rPr>
          <w:rFonts w:ascii="Times New Roman" w:hAnsi="Times New Roman" w:cs="Times New Roman"/>
          <w:spacing w:val="2"/>
          <w:sz w:val="28"/>
          <w:szCs w:val="28"/>
        </w:rPr>
        <w:b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r w:rsidRPr="00240B5A">
        <w:rPr>
          <w:rFonts w:ascii="Times New Roman" w:hAnsi="Times New Roman" w:cs="Times New Roman"/>
          <w:spacing w:val="2"/>
          <w:sz w:val="28"/>
          <w:szCs w:val="28"/>
        </w:rPr>
        <w:br/>
        <w:t>5) применять педагогически обоснованные и обеспечивающие высокое качество образования формы, методы обучения и воспитания;</w:t>
      </w:r>
      <w:r w:rsidRPr="00240B5A">
        <w:rPr>
          <w:rFonts w:ascii="Times New Roman" w:hAnsi="Times New Roman" w:cs="Times New Roman"/>
          <w:spacing w:val="2"/>
          <w:sz w:val="28"/>
          <w:szCs w:val="28"/>
        </w:rPr>
        <w:b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 с ограниченными возможностями здоровья, взаимодействовать при необходимости с медицинскими организациями;</w:t>
      </w:r>
      <w:r w:rsidRPr="00240B5A">
        <w:rPr>
          <w:rFonts w:ascii="Times New Roman" w:hAnsi="Times New Roman" w:cs="Times New Roman"/>
          <w:spacing w:val="2"/>
          <w:sz w:val="28"/>
          <w:szCs w:val="28"/>
        </w:rPr>
        <w:br/>
        <w:t>7) систематически повышать свой профессиональный уровень;</w:t>
      </w:r>
      <w:r w:rsidRPr="00240B5A">
        <w:rPr>
          <w:rFonts w:ascii="Times New Roman" w:hAnsi="Times New Roman" w:cs="Times New Roman"/>
          <w:spacing w:val="2"/>
          <w:sz w:val="28"/>
          <w:szCs w:val="28"/>
        </w:rPr>
        <w:br/>
        <w:t>8) проходить аттестацию на соответствие занимаемой должности в порядке, установленном законодательством об образовании;</w:t>
      </w:r>
      <w:r w:rsidRPr="00240B5A">
        <w:rPr>
          <w:rFonts w:ascii="Times New Roman" w:hAnsi="Times New Roman" w:cs="Times New Roman"/>
          <w:spacing w:val="2"/>
          <w:sz w:val="28"/>
          <w:szCs w:val="28"/>
        </w:rPr>
        <w:b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r w:rsidRPr="00240B5A">
        <w:rPr>
          <w:rFonts w:ascii="Times New Roman" w:hAnsi="Times New Roman" w:cs="Times New Roman"/>
          <w:spacing w:val="2"/>
          <w:sz w:val="28"/>
          <w:szCs w:val="28"/>
        </w:rPr>
        <w:br/>
        <w:t>10) проходить в установленном законодательством Российской Федерации порядке обучение и проверку знаний и навыков в области охраны труда;</w:t>
      </w:r>
      <w:r w:rsidRPr="00240B5A">
        <w:rPr>
          <w:rFonts w:ascii="Times New Roman" w:hAnsi="Times New Roman" w:cs="Times New Roman"/>
          <w:spacing w:val="2"/>
          <w:sz w:val="28"/>
          <w:szCs w:val="28"/>
        </w:rPr>
        <w:br/>
        <w:t>11) соблюдать устав муниципальной образовательной организации, правила внутреннего трудового распорядка.</w:t>
      </w:r>
      <w:r w:rsidRPr="00240B5A">
        <w:rPr>
          <w:rFonts w:ascii="Times New Roman" w:hAnsi="Times New Roman" w:cs="Times New Roman"/>
          <w:spacing w:val="2"/>
          <w:sz w:val="28"/>
          <w:szCs w:val="28"/>
        </w:rPr>
        <w:br/>
        <w:t>5.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r w:rsidRPr="00240B5A">
        <w:rPr>
          <w:rFonts w:ascii="Times New Roman" w:hAnsi="Times New Roman" w:cs="Times New Roman"/>
          <w:spacing w:val="2"/>
          <w:sz w:val="28"/>
          <w:szCs w:val="28"/>
        </w:rPr>
        <w:br/>
        <w:t>6.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национальных, религиозных и культурных традициях народов, а также для побуждения обучающихся к действиям, противоречащим </w:t>
      </w:r>
      <w:hyperlink r:id="rId21" w:history="1">
        <w:r w:rsidRPr="00240B5A">
          <w:rPr>
            <w:rFonts w:ascii="Times New Roman" w:hAnsi="Times New Roman" w:cs="Times New Roman"/>
            <w:spacing w:val="2"/>
            <w:sz w:val="28"/>
            <w:szCs w:val="28"/>
            <w:u w:val="single"/>
          </w:rPr>
          <w:t>Конституции Российской Федерации</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7.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w:t>
      </w:r>
      <w:r w:rsidRPr="00240B5A">
        <w:rPr>
          <w:rFonts w:ascii="Times New Roman" w:hAnsi="Times New Roman" w:cs="Times New Roman"/>
          <w:spacing w:val="2"/>
          <w:sz w:val="28"/>
          <w:szCs w:val="28"/>
        </w:rPr>
        <w:br/>
        <w:t xml:space="preserve">8. Руководитель муниципальной образовательной организации в соответствии с </w:t>
      </w:r>
      <w:r w:rsidRPr="00240B5A">
        <w:rPr>
          <w:rFonts w:ascii="Times New Roman" w:hAnsi="Times New Roman" w:cs="Times New Roman"/>
          <w:spacing w:val="2"/>
          <w:sz w:val="28"/>
          <w:szCs w:val="28"/>
        </w:rPr>
        <w:lastRenderedPageBreak/>
        <w:t>законодательством Российской Федерации и уставом учреждения назначается учредителем муниципального образовательного учреждения в порядке установленным нормативным правовым актом администрации Темниковского муниципального района.</w:t>
      </w:r>
      <w:r w:rsidRPr="00240B5A">
        <w:rPr>
          <w:rFonts w:ascii="Times New Roman" w:hAnsi="Times New Roman" w:cs="Times New Roman"/>
          <w:spacing w:val="2"/>
          <w:sz w:val="28"/>
          <w:szCs w:val="28"/>
        </w:rPr>
        <w:br/>
        <w:t>9. Права и обязанности руководителя муниципальной образовательной организации, его компетенции в области управления образовательным учреждением определяются в соответствии с законодательством об образовании и уставом образовательной организации.</w:t>
      </w:r>
      <w:r w:rsidRPr="00240B5A">
        <w:rPr>
          <w:rFonts w:ascii="Times New Roman" w:hAnsi="Times New Roman" w:cs="Times New Roman"/>
          <w:spacing w:val="2"/>
          <w:sz w:val="28"/>
          <w:szCs w:val="28"/>
        </w:rPr>
        <w:br/>
        <w:t>10. Руководитель муниципальной образовательной организации несет ответственность за руководство образовательной, воспитательной работой и организационно-хозяйственной деятельностью образовательной организации.</w:t>
      </w:r>
      <w:r w:rsidRPr="00240B5A">
        <w:rPr>
          <w:rFonts w:ascii="Times New Roman" w:hAnsi="Times New Roman" w:cs="Times New Roman"/>
          <w:spacing w:val="2"/>
          <w:sz w:val="28"/>
          <w:szCs w:val="28"/>
        </w:rPr>
        <w:br/>
        <w:t>11. В муниципальной образовательной организации наряду с должностями педагогических работников, предусматриваются должности инженерно-технических, административно-хозяйственных, производственных, учебно-вспомогательных и иных работников, осуществляющих вспомогательные функции.</w:t>
      </w:r>
      <w:r w:rsidRPr="00240B5A">
        <w:rPr>
          <w:rFonts w:ascii="Times New Roman" w:hAnsi="Times New Roman" w:cs="Times New Roman"/>
          <w:spacing w:val="2"/>
          <w:sz w:val="28"/>
          <w:szCs w:val="28"/>
        </w:rPr>
        <w:br/>
        <w:t>12. Право на занятие должностей, предусмотренных частью 11 настоящего раздела, имеют лица, отвечающие квалификационным требованиям, указанным в квалификационных справочниках, и (или) профессиональным стандартам.</w:t>
      </w:r>
      <w:r w:rsidRPr="00240B5A">
        <w:rPr>
          <w:rFonts w:ascii="Times New Roman" w:hAnsi="Times New Roman" w:cs="Times New Roman"/>
          <w:spacing w:val="2"/>
          <w:sz w:val="28"/>
          <w:szCs w:val="28"/>
        </w:rPr>
        <w:br/>
        <w:t>13. Права, обязанности и ответственность работников муниципальной образовательной организации, занимающих должности, указанные в части 11 настоящего раздела,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образовательного учреждения, должностными инструкциями и трудовыми договорами. </w:t>
      </w:r>
      <w:r w:rsidRPr="00240B5A">
        <w:rPr>
          <w:rFonts w:ascii="Times New Roman" w:hAnsi="Times New Roman" w:cs="Times New Roman"/>
          <w:spacing w:val="2"/>
          <w:sz w:val="28"/>
          <w:szCs w:val="28"/>
        </w:rPr>
        <w:br/>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r>
      <w:r w:rsidRPr="00240B5A">
        <w:rPr>
          <w:rFonts w:ascii="Times New Roman" w:hAnsi="Times New Roman" w:cs="Times New Roman"/>
          <w:b/>
          <w:bCs/>
          <w:spacing w:val="2"/>
          <w:sz w:val="28"/>
          <w:szCs w:val="28"/>
        </w:rPr>
        <w:t>VI. Установление расходных обязательств по организации деятельности муниципальных образовательных организаций</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t>1. Источниками финансового обеспечения деятельности муниципальных образовательных организаций являются:</w:t>
      </w:r>
      <w:r w:rsidRPr="00240B5A">
        <w:rPr>
          <w:rFonts w:ascii="Times New Roman" w:hAnsi="Times New Roman" w:cs="Times New Roman"/>
          <w:spacing w:val="2"/>
          <w:sz w:val="28"/>
          <w:szCs w:val="28"/>
        </w:rPr>
        <w:br/>
        <w:t xml:space="preserve">1) средства бюджета Темниковского муниципального района (в части оказания образовательных услуг по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Темниковского муниципального района, не подлежащих оплате за счет средств, указанных в </w:t>
      </w:r>
      <w:proofErr w:type="spellStart"/>
      <w:r w:rsidRPr="00240B5A">
        <w:rPr>
          <w:rFonts w:ascii="Times New Roman" w:hAnsi="Times New Roman" w:cs="Times New Roman"/>
          <w:spacing w:val="2"/>
          <w:sz w:val="28"/>
          <w:szCs w:val="28"/>
        </w:rPr>
        <w:t>пп</w:t>
      </w:r>
      <w:proofErr w:type="spellEnd"/>
      <w:r w:rsidRPr="00240B5A">
        <w:rPr>
          <w:rFonts w:ascii="Times New Roman" w:hAnsi="Times New Roman" w:cs="Times New Roman"/>
          <w:spacing w:val="2"/>
          <w:sz w:val="28"/>
          <w:szCs w:val="28"/>
        </w:rPr>
        <w:t xml:space="preserve"> 2 и не оплачиваемых за счет средств, указанных в </w:t>
      </w:r>
      <w:proofErr w:type="spellStart"/>
      <w:r w:rsidRPr="00240B5A">
        <w:rPr>
          <w:rFonts w:ascii="Times New Roman" w:hAnsi="Times New Roman" w:cs="Times New Roman"/>
          <w:spacing w:val="2"/>
          <w:sz w:val="28"/>
          <w:szCs w:val="28"/>
        </w:rPr>
        <w:t>пп</w:t>
      </w:r>
      <w:proofErr w:type="spellEnd"/>
      <w:r w:rsidRPr="00240B5A">
        <w:rPr>
          <w:rFonts w:ascii="Times New Roman" w:hAnsi="Times New Roman" w:cs="Times New Roman"/>
          <w:spacing w:val="2"/>
          <w:sz w:val="28"/>
          <w:szCs w:val="28"/>
        </w:rPr>
        <w:t xml:space="preserve"> 3, 4, 5, части 1 настоящего раздела);</w:t>
      </w:r>
      <w:r w:rsidRPr="00240B5A">
        <w:rPr>
          <w:rFonts w:ascii="Times New Roman" w:hAnsi="Times New Roman" w:cs="Times New Roman"/>
          <w:spacing w:val="2"/>
          <w:sz w:val="28"/>
          <w:szCs w:val="28"/>
        </w:rPr>
        <w:br/>
        <w:t>2) субвенции и субсидии из бюджета Республики Мордовия (в части оказания образовательных услуг по организации предоставления общедоступного бесплатного дошкольного, начального общего, основного общего, среднего общего образования, дополнительного образования детям на территории Темниковского муниципального района, являющихся расходным обязательством Республики Мордовия);</w:t>
      </w:r>
      <w:r w:rsidRPr="00240B5A">
        <w:rPr>
          <w:rFonts w:ascii="Times New Roman" w:hAnsi="Times New Roman" w:cs="Times New Roman"/>
          <w:spacing w:val="2"/>
          <w:sz w:val="28"/>
          <w:szCs w:val="28"/>
        </w:rPr>
        <w:br/>
        <w:t xml:space="preserve">3) финансовые средства за счет предоставления платных дополнительных </w:t>
      </w:r>
      <w:r w:rsidRPr="00240B5A">
        <w:rPr>
          <w:rFonts w:ascii="Times New Roman" w:hAnsi="Times New Roman" w:cs="Times New Roman"/>
          <w:spacing w:val="2"/>
          <w:sz w:val="28"/>
          <w:szCs w:val="28"/>
        </w:rPr>
        <w:lastRenderedPageBreak/>
        <w:t>образовательных услуг и за счет деятельности, предусмотренной уставом образовательной организации;</w:t>
      </w:r>
      <w:r w:rsidRPr="00240B5A">
        <w:rPr>
          <w:rFonts w:ascii="Times New Roman" w:hAnsi="Times New Roman" w:cs="Times New Roman"/>
          <w:spacing w:val="2"/>
          <w:sz w:val="28"/>
          <w:szCs w:val="28"/>
        </w:rPr>
        <w:br/>
        <w:t>4) родительская плата за присмотр и уход за ребёнком в муниципальных дошкольных образовательных учреждениях (МБДОУ), также родительская плата за присмотр и уход за ребёнком в дошкольных группах муниципальных общеобразовательных учреждений (МБОУ);</w:t>
      </w:r>
      <w:r w:rsidRPr="00240B5A">
        <w:rPr>
          <w:rFonts w:ascii="Times New Roman" w:hAnsi="Times New Roman" w:cs="Times New Roman"/>
          <w:spacing w:val="2"/>
          <w:sz w:val="28"/>
          <w:szCs w:val="28"/>
        </w:rPr>
        <w:br/>
        <w:t>5) добровольные пожертвования и целевые взносы физических и (или) юридических лиц, и иные источники в соответствии с законодательством Российской Федерации.</w:t>
      </w:r>
      <w:r w:rsidRPr="00240B5A">
        <w:rPr>
          <w:rFonts w:ascii="Times New Roman" w:hAnsi="Times New Roman" w:cs="Times New Roman"/>
          <w:spacing w:val="2"/>
          <w:sz w:val="28"/>
          <w:szCs w:val="28"/>
        </w:rPr>
        <w:br/>
        <w:t>2. Перечень платных дополнительных образовательных услуг, условия их предоставления определяются уставами образовательных организаций и регламентируются нормативными правовыми актами администрации Темниковского муниципального района.</w:t>
      </w:r>
      <w:r w:rsidRPr="00240B5A">
        <w:rPr>
          <w:rFonts w:ascii="Times New Roman" w:hAnsi="Times New Roman" w:cs="Times New Roman"/>
          <w:spacing w:val="2"/>
          <w:sz w:val="28"/>
          <w:szCs w:val="28"/>
        </w:rPr>
        <w:br/>
        <w:t>3. Расходным обязательством Темниковского муниципального района, подлежащим исполнению за счет средств бюджета является финансовое обеспечение следующих расходов муниципальных образовательных организаций:</w:t>
      </w:r>
      <w:r w:rsidRPr="00240B5A">
        <w:rPr>
          <w:rFonts w:ascii="Times New Roman" w:hAnsi="Times New Roman" w:cs="Times New Roman"/>
          <w:spacing w:val="2"/>
          <w:sz w:val="28"/>
          <w:szCs w:val="28"/>
        </w:rPr>
        <w:br/>
        <w:t>1) оплата труда и начисления на оплату труда за исключением расходов на оплату труда и начислений на оплату труда административно-управленческого, педагогического и учебно-вспомогательного персонала в муниципальных общеобразовательных учреждениях (МБОУ) и муниципальных дошкольных образовательных учреждениях (МБДОУ);</w:t>
      </w:r>
      <w:r w:rsidRPr="00240B5A">
        <w:rPr>
          <w:rFonts w:ascii="Times New Roman" w:hAnsi="Times New Roman" w:cs="Times New Roman"/>
          <w:spacing w:val="2"/>
          <w:sz w:val="28"/>
          <w:szCs w:val="28"/>
        </w:rPr>
        <w:br/>
        <w:t>2) услуги связи за исключением расходов в муниципальных общеобразовательных учреждениях (МБОУ), транспортные услуги, коммунальные услуги, арендная плата за пользование имуществом, сооружений, земли, транспортных средств и иного имущества, услуги по содержанию имущества, услуги по договорам с охранными и пожарными организациями, подписка периодической литературы за исключением литературы, используемой в учебных целях муниципальными общеобразовательными учреждениями (МБОУ) и муниципальными дошкольными образовательными учреждениями (МБДОУ), командировочные расходы на переподготовку и повышение квалификации педагогических работников за исключением расходов в муниципальных общеобразовательных учреждениях (МБОУ) и муниципальных дошкольных образовательных учреждениях (МБДОУ);</w:t>
      </w:r>
      <w:r w:rsidRPr="00240B5A">
        <w:rPr>
          <w:rFonts w:ascii="Times New Roman" w:hAnsi="Times New Roman" w:cs="Times New Roman"/>
          <w:spacing w:val="2"/>
          <w:sz w:val="28"/>
          <w:szCs w:val="28"/>
        </w:rPr>
        <w:br/>
        <w:t>4) приобретение оборудования, за исключением расходов на приобретение оборудования на образовательные цели в муниципальных общеобразовательных учреждениях (МБОУ) и муниципальных дошкольных образовательных учреждений (МБДОУ);</w:t>
      </w:r>
      <w:r w:rsidRPr="00240B5A">
        <w:rPr>
          <w:rFonts w:ascii="Times New Roman" w:hAnsi="Times New Roman" w:cs="Times New Roman"/>
          <w:spacing w:val="2"/>
          <w:sz w:val="28"/>
          <w:szCs w:val="28"/>
        </w:rPr>
        <w:br/>
        <w:t>5) увеличение стоимости материальных запасов (приобретение медикаментов, приобретение продуктов питания, приобретение бензина и других материальных ценностей за исключением расходов на приобретение материальных запасов, используемых на образовательные цели) в муниципальных общеобразовательных учреждениях (МБОУ) и муниципальных дошкольных образовательных учреждениях (МБДОУ);</w:t>
      </w:r>
      <w:r w:rsidRPr="00240B5A">
        <w:rPr>
          <w:rFonts w:ascii="Times New Roman" w:hAnsi="Times New Roman" w:cs="Times New Roman"/>
          <w:spacing w:val="2"/>
          <w:sz w:val="28"/>
          <w:szCs w:val="28"/>
        </w:rPr>
        <w:br/>
        <w:t>6) оплата за проведение лицензирования и аккредитации муниципальных образовательных организаций;</w:t>
      </w:r>
      <w:r w:rsidRPr="00240B5A">
        <w:rPr>
          <w:rFonts w:ascii="Times New Roman" w:hAnsi="Times New Roman" w:cs="Times New Roman"/>
          <w:spacing w:val="2"/>
          <w:sz w:val="28"/>
          <w:szCs w:val="28"/>
        </w:rPr>
        <w:br/>
        <w:t xml:space="preserve">7) услуги по содержанию имущества (капитальный и текущий ремонт, техническое </w:t>
      </w:r>
      <w:r w:rsidRPr="00240B5A">
        <w:rPr>
          <w:rFonts w:ascii="Times New Roman" w:hAnsi="Times New Roman" w:cs="Times New Roman"/>
          <w:spacing w:val="2"/>
          <w:sz w:val="28"/>
          <w:szCs w:val="28"/>
        </w:rPr>
        <w:lastRenderedPageBreak/>
        <w:t>обслуживание, ремонт и наладка оборудования, стирка белья, вывоз мусора, дезинфекция, дезинсекция, дератизация, санитарно-гигиеническое обслуживание и др.);</w:t>
      </w:r>
      <w:r w:rsidRPr="00240B5A">
        <w:rPr>
          <w:rFonts w:ascii="Times New Roman" w:hAnsi="Times New Roman" w:cs="Times New Roman"/>
          <w:spacing w:val="2"/>
          <w:sz w:val="28"/>
          <w:szCs w:val="28"/>
        </w:rPr>
        <w:br/>
        <w:t>8) общественная безопасность в муниципальных образовательных организациях (противопожарные мероприятия, антитеррористические, охрана труда и т. п.);</w:t>
      </w:r>
      <w:r w:rsidRPr="00240B5A">
        <w:rPr>
          <w:rFonts w:ascii="Times New Roman" w:hAnsi="Times New Roman" w:cs="Times New Roman"/>
          <w:spacing w:val="2"/>
          <w:sz w:val="28"/>
          <w:szCs w:val="28"/>
        </w:rPr>
        <w:br/>
        <w:t xml:space="preserve"> 10) проведение периодических медицинских осмотров работников;</w:t>
      </w:r>
      <w:r w:rsidRPr="00240B5A">
        <w:rPr>
          <w:rFonts w:ascii="Times New Roman" w:hAnsi="Times New Roman" w:cs="Times New Roman"/>
          <w:spacing w:val="2"/>
          <w:sz w:val="28"/>
          <w:szCs w:val="28"/>
        </w:rPr>
        <w:br/>
        <w:t>12) прочие расходы.</w:t>
      </w:r>
      <w:r w:rsidRPr="00240B5A">
        <w:rPr>
          <w:rFonts w:ascii="Times New Roman" w:hAnsi="Times New Roman" w:cs="Times New Roman"/>
          <w:spacing w:val="2"/>
          <w:sz w:val="28"/>
          <w:szCs w:val="28"/>
        </w:rPr>
        <w:br/>
        <w:t>4. Средства муниципального бюджета перечисляются на лицевые счета муниципальных образовательных организаций на основании соглашений о порядке и условиях предоставления субсидий на финансовое обеспечение выполнения муниципального задания на оказание муниципальных услуг (выполнение работ) и на иные цели, заключаемых муниципальными образовательными организациями и органами, в компетенции которых находятся муниципальные образовательные организации.</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Приложение. Перечень муниципальных образовательных учреждений</w:t>
      </w:r>
    </w:p>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Приложение к Положению о порядке организации предоставления общедоступного и бесплатного дошкольного, начального общего, основного</w:t>
      </w:r>
      <w:r w:rsidRPr="00240B5A">
        <w:rPr>
          <w:rFonts w:ascii="Times New Roman" w:hAnsi="Times New Roman" w:cs="Times New Roman"/>
          <w:spacing w:val="2"/>
          <w:sz w:val="28"/>
          <w:szCs w:val="28"/>
        </w:rPr>
        <w:br/>
        <w:t>общего, среднего общего образования и организации предоставления дополнительного образования детям на территории  Темниковского муниципального района Республики Мордовия</w:t>
      </w:r>
      <w:r w:rsidRPr="00240B5A">
        <w:rPr>
          <w:rFonts w:ascii="Times New Roman" w:hAnsi="Times New Roman" w:cs="Times New Roman"/>
          <w:spacing w:val="2"/>
          <w:sz w:val="28"/>
          <w:szCs w:val="28"/>
        </w:rPr>
        <w:br/>
      </w:r>
    </w:p>
    <w:tbl>
      <w:tblPr>
        <w:tblW w:w="0" w:type="auto"/>
        <w:tblCellMar>
          <w:left w:w="0" w:type="dxa"/>
          <w:right w:w="0" w:type="dxa"/>
        </w:tblCellMar>
        <w:tblLook w:val="04A0"/>
      </w:tblPr>
      <w:tblGrid>
        <w:gridCol w:w="655"/>
        <w:gridCol w:w="6226"/>
        <w:gridCol w:w="2474"/>
      </w:tblGrid>
      <w:tr w:rsidR="00015956" w:rsidRPr="00240B5A" w:rsidTr="002A5BF3">
        <w:trPr>
          <w:trHeight w:val="15"/>
        </w:trPr>
        <w:tc>
          <w:tcPr>
            <w:tcW w:w="655" w:type="dxa"/>
            <w:hideMark/>
          </w:tcPr>
          <w:p w:rsidR="00015956" w:rsidRPr="00240B5A" w:rsidRDefault="00015956" w:rsidP="002A5BF3">
            <w:pPr>
              <w:rPr>
                <w:rFonts w:ascii="Times New Roman" w:hAnsi="Times New Roman" w:cs="Times New Roman"/>
                <w:spacing w:val="2"/>
                <w:sz w:val="28"/>
                <w:szCs w:val="28"/>
              </w:rPr>
            </w:pPr>
          </w:p>
        </w:tc>
        <w:tc>
          <w:tcPr>
            <w:tcW w:w="6226" w:type="dxa"/>
            <w:hideMark/>
          </w:tcPr>
          <w:p w:rsidR="00015956" w:rsidRPr="00240B5A" w:rsidRDefault="00015956" w:rsidP="002A5BF3">
            <w:pPr>
              <w:rPr>
                <w:rFonts w:ascii="Times New Roman" w:hAnsi="Times New Roman" w:cs="Times New Roman"/>
                <w:sz w:val="28"/>
                <w:szCs w:val="28"/>
              </w:rPr>
            </w:pPr>
          </w:p>
        </w:tc>
        <w:tc>
          <w:tcPr>
            <w:tcW w:w="2474" w:type="dxa"/>
            <w:hideMark/>
          </w:tcPr>
          <w:p w:rsidR="00015956" w:rsidRPr="00240B5A" w:rsidRDefault="00015956" w:rsidP="002A5BF3">
            <w:pPr>
              <w:rPr>
                <w:rFonts w:ascii="Times New Roman" w:hAnsi="Times New Roman" w:cs="Times New Roman"/>
                <w:sz w:val="28"/>
                <w:szCs w:val="28"/>
              </w:rPr>
            </w:pPr>
          </w:p>
        </w:tc>
      </w:tr>
      <w:tr w:rsidR="00015956" w:rsidRPr="00240B5A" w:rsidTr="002A5BF3">
        <w:tc>
          <w:tcPr>
            <w:tcW w:w="9355" w:type="dxa"/>
            <w:gridSpan w:val="3"/>
            <w:tcBorders>
              <w:top w:val="nil"/>
              <w:left w:val="nil"/>
              <w:bottom w:val="single" w:sz="6" w:space="0" w:color="000000"/>
              <w:right w:val="nil"/>
            </w:tcBorders>
            <w:tcMar>
              <w:top w:w="0" w:type="dxa"/>
              <w:left w:w="110" w:type="dxa"/>
              <w:bottom w:w="0" w:type="dxa"/>
              <w:right w:w="110" w:type="dxa"/>
            </w:tcMar>
            <w:hideMark/>
          </w:tcPr>
          <w:p w:rsidR="00015956" w:rsidRPr="00240B5A" w:rsidRDefault="00015956" w:rsidP="002A5BF3">
            <w:pPr>
              <w:spacing w:line="288"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Перечень муниципальных образовательных учреждений</w:t>
            </w:r>
            <w:r w:rsidRPr="00240B5A">
              <w:rPr>
                <w:rFonts w:ascii="Times New Roman" w:hAnsi="Times New Roman" w:cs="Times New Roman"/>
                <w:sz w:val="28"/>
                <w:szCs w:val="28"/>
              </w:rPr>
              <w:br/>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N п/п</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Название учреждений</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Адрес</w:t>
            </w:r>
          </w:p>
        </w:tc>
      </w:tr>
      <w:tr w:rsidR="00015956" w:rsidRPr="00240B5A" w:rsidTr="002A5BF3">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МУНИЦИПАЛЬНЫЕ ОБЩЕОБРАЗОВАТЕЛЬНЫЕ УЧРЕЖДЕНИЯ</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00000"/>
                <w:sz w:val="28"/>
                <w:szCs w:val="28"/>
              </w:rPr>
              <w:t>МБОУ «Темниковская средняя общеобразовательная школа №1»</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Темников, Школьная, 1а</w:t>
            </w:r>
          </w:p>
        </w:tc>
      </w:tr>
      <w:tr w:rsidR="00015956" w:rsidRPr="00240B5A" w:rsidTr="002A5BF3">
        <w:trPr>
          <w:trHeight w:val="1329"/>
        </w:trPr>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00000"/>
                <w:sz w:val="28"/>
                <w:szCs w:val="28"/>
              </w:rPr>
              <w:t xml:space="preserve">МБОУ «Темниковская средняя общеобразовательная школа имени Героя Советского Союза </w:t>
            </w:r>
            <w:proofErr w:type="spellStart"/>
            <w:r w:rsidRPr="00240B5A">
              <w:rPr>
                <w:rFonts w:ascii="Times New Roman" w:hAnsi="Times New Roman" w:cs="Times New Roman"/>
                <w:color w:val="000000"/>
                <w:sz w:val="28"/>
                <w:szCs w:val="28"/>
              </w:rPr>
              <w:t>Семикова</w:t>
            </w:r>
            <w:proofErr w:type="spellEnd"/>
            <w:r w:rsidRPr="00240B5A">
              <w:rPr>
                <w:rFonts w:ascii="Times New Roman" w:hAnsi="Times New Roman" w:cs="Times New Roman"/>
                <w:color w:val="000000"/>
                <w:sz w:val="28"/>
                <w:szCs w:val="28"/>
              </w:rPr>
              <w:t xml:space="preserve"> А.И.»</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xml:space="preserve">. Темников,  </w:t>
            </w:r>
            <w:proofErr w:type="gramStart"/>
            <w:r w:rsidRPr="00240B5A">
              <w:rPr>
                <w:rFonts w:ascii="Times New Roman" w:hAnsi="Times New Roman"/>
                <w:sz w:val="28"/>
                <w:szCs w:val="28"/>
              </w:rPr>
              <w:t>Интернатская</w:t>
            </w:r>
            <w:proofErr w:type="gramEnd"/>
            <w:r w:rsidRPr="00240B5A">
              <w:rPr>
                <w:rFonts w:ascii="Times New Roman" w:hAnsi="Times New Roman"/>
                <w:sz w:val="28"/>
                <w:szCs w:val="28"/>
              </w:rPr>
              <w:t>, 4</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3</w:t>
            </w:r>
            <w:r w:rsidRPr="00240B5A">
              <w:rPr>
                <w:rFonts w:ascii="Times New Roman" w:hAnsi="Times New Roman" w:cs="Times New Roman"/>
                <w:sz w:val="28"/>
                <w:szCs w:val="28"/>
              </w:rPr>
              <w:lastRenderedPageBreak/>
              <w:t>.</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lastRenderedPageBreak/>
              <w:t>БМОУ «</w:t>
            </w:r>
            <w:proofErr w:type="spellStart"/>
            <w:r w:rsidRPr="00240B5A">
              <w:rPr>
                <w:rFonts w:ascii="Times New Roman" w:hAnsi="Times New Roman" w:cs="Times New Roman"/>
                <w:color w:val="010101"/>
                <w:sz w:val="28"/>
                <w:szCs w:val="28"/>
              </w:rPr>
              <w:t>Аксельская</w:t>
            </w:r>
            <w:proofErr w:type="spellEnd"/>
            <w:r w:rsidRPr="00240B5A">
              <w:rPr>
                <w:rFonts w:ascii="Times New Roman" w:hAnsi="Times New Roman" w:cs="Times New Roman"/>
                <w:color w:val="010101"/>
                <w:sz w:val="28"/>
                <w:szCs w:val="28"/>
              </w:rPr>
              <w:t xml:space="preserve"> средняя </w:t>
            </w:r>
            <w:r w:rsidRPr="00240B5A">
              <w:rPr>
                <w:rFonts w:ascii="Times New Roman" w:hAnsi="Times New Roman" w:cs="Times New Roman"/>
                <w:color w:val="010101"/>
                <w:sz w:val="28"/>
                <w:szCs w:val="28"/>
              </w:rPr>
              <w:lastRenderedPageBreak/>
              <w:t>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r w:rsidRPr="00240B5A">
              <w:rPr>
                <w:rFonts w:ascii="Times New Roman" w:hAnsi="Times New Roman"/>
                <w:sz w:val="28"/>
                <w:szCs w:val="28"/>
              </w:rPr>
              <w:lastRenderedPageBreak/>
              <w:t xml:space="preserve">431235, </w:t>
            </w:r>
            <w:proofErr w:type="spellStart"/>
            <w:r w:rsidRPr="00240B5A">
              <w:rPr>
                <w:rFonts w:ascii="Times New Roman" w:hAnsi="Times New Roman"/>
                <w:sz w:val="28"/>
                <w:szCs w:val="28"/>
              </w:rPr>
              <w:lastRenderedPageBreak/>
              <w:t>Темниковский</w:t>
            </w:r>
            <w:proofErr w:type="spellEnd"/>
            <w:r w:rsidRPr="00240B5A">
              <w:rPr>
                <w:rFonts w:ascii="Times New Roman" w:hAnsi="Times New Roman"/>
                <w:sz w:val="28"/>
                <w:szCs w:val="28"/>
              </w:rPr>
              <w:t xml:space="preserve"> район, с. </w:t>
            </w:r>
            <w:proofErr w:type="spellStart"/>
            <w:r w:rsidRPr="00240B5A">
              <w:rPr>
                <w:rFonts w:ascii="Times New Roman" w:hAnsi="Times New Roman"/>
                <w:sz w:val="28"/>
                <w:szCs w:val="28"/>
              </w:rPr>
              <w:t>Аксел</w:t>
            </w:r>
            <w:proofErr w:type="spellEnd"/>
            <w:r w:rsidRPr="00240B5A">
              <w:rPr>
                <w:rFonts w:ascii="Times New Roman" w:hAnsi="Times New Roman"/>
                <w:sz w:val="28"/>
                <w:szCs w:val="28"/>
              </w:rPr>
              <w:t xml:space="preserve">,  </w:t>
            </w:r>
            <w:proofErr w:type="gramStart"/>
            <w:r w:rsidRPr="00240B5A">
              <w:rPr>
                <w:rFonts w:ascii="Times New Roman" w:hAnsi="Times New Roman"/>
                <w:sz w:val="28"/>
                <w:szCs w:val="28"/>
              </w:rPr>
              <w:t>Школьная</w:t>
            </w:r>
            <w:proofErr w:type="gramEnd"/>
            <w:r w:rsidRPr="00240B5A">
              <w:rPr>
                <w:rFonts w:ascii="Times New Roman" w:hAnsi="Times New Roman"/>
                <w:sz w:val="28"/>
                <w:szCs w:val="28"/>
              </w:rPr>
              <w:t>, 2</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lastRenderedPageBreak/>
              <w:t>4.</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«Андреевская средняя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r w:rsidRPr="00240B5A">
              <w:rPr>
                <w:rFonts w:ascii="Times New Roman" w:hAnsi="Times New Roman"/>
                <w:sz w:val="28"/>
                <w:szCs w:val="28"/>
              </w:rPr>
              <w:t xml:space="preserve">431237,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д.  Андреевка, Школьная, 50</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5.</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Пурдошанская</w:t>
            </w:r>
            <w:proofErr w:type="spellEnd"/>
            <w:r w:rsidRPr="00240B5A">
              <w:rPr>
                <w:rFonts w:ascii="Times New Roman" w:hAnsi="Times New Roman" w:cs="Times New Roman"/>
                <w:color w:val="010101"/>
                <w:sz w:val="28"/>
                <w:szCs w:val="28"/>
              </w:rPr>
              <w:t> средняя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r w:rsidRPr="00240B5A">
              <w:rPr>
                <w:rFonts w:ascii="Times New Roman" w:hAnsi="Times New Roman"/>
                <w:sz w:val="28"/>
                <w:szCs w:val="28"/>
              </w:rPr>
              <w:t xml:space="preserve">431233,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 Пурдошки, Крупской, 18</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6.</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Урейская</w:t>
            </w:r>
            <w:proofErr w:type="spellEnd"/>
            <w:r w:rsidRPr="00240B5A">
              <w:rPr>
                <w:rFonts w:ascii="Times New Roman" w:hAnsi="Times New Roman" w:cs="Times New Roman"/>
                <w:color w:val="010101"/>
                <w:sz w:val="28"/>
                <w:szCs w:val="28"/>
              </w:rPr>
              <w:t xml:space="preserve">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431234,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w:t>
            </w:r>
            <w:proofErr w:type="gramStart"/>
            <w:r w:rsidRPr="00240B5A">
              <w:rPr>
                <w:rFonts w:ascii="Times New Roman" w:hAnsi="Times New Roman"/>
                <w:sz w:val="28"/>
                <w:szCs w:val="28"/>
              </w:rPr>
              <w:t>.У</w:t>
            </w:r>
            <w:proofErr w:type="gramEnd"/>
            <w:r w:rsidRPr="00240B5A">
              <w:rPr>
                <w:rFonts w:ascii="Times New Roman" w:hAnsi="Times New Roman"/>
                <w:sz w:val="28"/>
                <w:szCs w:val="28"/>
              </w:rPr>
              <w:t>рей 3-й,  Советская, 8</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7.</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Старогородская</w:t>
            </w:r>
            <w:proofErr w:type="spellEnd"/>
            <w:r w:rsidRPr="00240B5A">
              <w:rPr>
                <w:rFonts w:ascii="Times New Roman" w:hAnsi="Times New Roman" w:cs="Times New Roman"/>
                <w:color w:val="010101"/>
                <w:sz w:val="28"/>
                <w:szCs w:val="28"/>
              </w:rPr>
              <w:t>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431224,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w:t>
            </w:r>
            <w:proofErr w:type="gramStart"/>
            <w:r w:rsidRPr="00240B5A">
              <w:rPr>
                <w:rFonts w:ascii="Times New Roman" w:hAnsi="Times New Roman"/>
                <w:sz w:val="28"/>
                <w:szCs w:val="28"/>
              </w:rPr>
              <w:t>с</w:t>
            </w:r>
            <w:proofErr w:type="gramEnd"/>
            <w:r w:rsidRPr="00240B5A">
              <w:rPr>
                <w:rFonts w:ascii="Times New Roman" w:hAnsi="Times New Roman"/>
                <w:sz w:val="28"/>
                <w:szCs w:val="28"/>
              </w:rPr>
              <w:t>. Старый Город, Центральная, 50б</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8.</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Кушкинская</w:t>
            </w:r>
            <w:proofErr w:type="spellEnd"/>
            <w:r w:rsidRPr="00240B5A">
              <w:rPr>
                <w:rFonts w:ascii="Times New Roman" w:hAnsi="Times New Roman" w:cs="Times New Roman"/>
                <w:color w:val="010101"/>
                <w:sz w:val="28"/>
                <w:szCs w:val="28"/>
              </w:rPr>
              <w:t>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431242,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 Кушки, </w:t>
            </w:r>
            <w:proofErr w:type="gramStart"/>
            <w:r w:rsidRPr="00240B5A">
              <w:rPr>
                <w:rFonts w:ascii="Times New Roman" w:hAnsi="Times New Roman"/>
                <w:sz w:val="28"/>
                <w:szCs w:val="28"/>
              </w:rPr>
              <w:t>Садовая</w:t>
            </w:r>
            <w:proofErr w:type="gramEnd"/>
            <w:r w:rsidRPr="00240B5A">
              <w:rPr>
                <w:rFonts w:ascii="Times New Roman" w:hAnsi="Times New Roman"/>
                <w:sz w:val="28"/>
                <w:szCs w:val="28"/>
              </w:rPr>
              <w:t>, 12</w:t>
            </w:r>
          </w:p>
        </w:tc>
      </w:tr>
      <w:tr w:rsidR="00015956" w:rsidRPr="00240B5A" w:rsidTr="002A5BF3">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МУНИЦИПАЛЬНЫЕ ДОШКОЛЬНЫЕ ОБРАЗОВАТЕЛЬНЫЕ УЧРЕЖДЕНИЯ</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детский сад «Золотой петушок»»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431220, Темников, ул. Ленина 53</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детский сад «Сказка»»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 xml:space="preserve">431220, Темников, </w:t>
            </w:r>
          </w:p>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ул. Восточная 2</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3.</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Аксельский</w:t>
            </w:r>
            <w:proofErr w:type="spellEnd"/>
            <w:r w:rsidRPr="00240B5A">
              <w:rPr>
                <w:rFonts w:ascii="Times New Roman" w:hAnsi="Times New Roman" w:cs="Times New Roman"/>
                <w:sz w:val="28"/>
                <w:szCs w:val="28"/>
              </w:rPr>
              <w:t xml:space="preserve"> детский сад «Малышок»»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 xml:space="preserve">431235,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район, с. </w:t>
            </w:r>
            <w:proofErr w:type="spellStart"/>
            <w:r w:rsidRPr="00240B5A">
              <w:rPr>
                <w:rFonts w:ascii="Times New Roman" w:hAnsi="Times New Roman" w:cs="Times New Roman"/>
                <w:sz w:val="28"/>
                <w:szCs w:val="28"/>
              </w:rPr>
              <w:t>Аксел</w:t>
            </w:r>
            <w:proofErr w:type="spellEnd"/>
            <w:r w:rsidRPr="00240B5A">
              <w:rPr>
                <w:rFonts w:ascii="Times New Roman" w:hAnsi="Times New Roman" w:cs="Times New Roman"/>
                <w:sz w:val="28"/>
                <w:szCs w:val="28"/>
              </w:rPr>
              <w:t xml:space="preserve">,  </w:t>
            </w:r>
            <w:proofErr w:type="gramStart"/>
            <w:r w:rsidRPr="00240B5A">
              <w:rPr>
                <w:rFonts w:ascii="Times New Roman" w:hAnsi="Times New Roman" w:cs="Times New Roman"/>
                <w:sz w:val="28"/>
                <w:szCs w:val="28"/>
              </w:rPr>
              <w:t>Школьная</w:t>
            </w:r>
            <w:proofErr w:type="gramEnd"/>
            <w:r w:rsidRPr="00240B5A">
              <w:rPr>
                <w:rFonts w:ascii="Times New Roman" w:hAnsi="Times New Roman" w:cs="Times New Roman"/>
                <w:sz w:val="28"/>
                <w:szCs w:val="28"/>
              </w:rPr>
              <w:t>, 2</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4.</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«Андреевский детский сад «Родничок»»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cs="Times New Roman"/>
                <w:sz w:val="28"/>
                <w:szCs w:val="28"/>
              </w:rPr>
            </w:pPr>
            <w:r w:rsidRPr="00240B5A">
              <w:rPr>
                <w:rFonts w:ascii="Times New Roman" w:hAnsi="Times New Roman" w:cs="Times New Roman"/>
                <w:sz w:val="28"/>
                <w:szCs w:val="28"/>
              </w:rPr>
              <w:t xml:space="preserve"> 431237,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район, д.  Андреевка, Молодежная, 10</w:t>
            </w:r>
          </w:p>
        </w:tc>
      </w:tr>
      <w:tr w:rsidR="00015956" w:rsidRPr="00240B5A" w:rsidTr="002A5BF3">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lastRenderedPageBreak/>
              <w:t>МУНИЦИПАЛЬНЫЕ УЧРЕЖДЕНИЯ ДОПОЛНИТЕЛЬНОГО ОБРАЗОВАНИЯ ДЕТЕЙ</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r w:rsidRPr="00240B5A">
              <w:rPr>
                <w:rFonts w:ascii="Times New Roman" w:hAnsi="Times New Roman"/>
                <w:sz w:val="28"/>
                <w:szCs w:val="28"/>
              </w:rPr>
              <w:t>МБУ ДО «Детская юношеская спортивная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Темников, ул. Белинского, д. 18 а</w:t>
            </w:r>
          </w:p>
        </w:tc>
      </w:tr>
      <w:tr w:rsidR="00015956" w:rsidRPr="00240B5A" w:rsidTr="002A5BF3">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015956" w:rsidRPr="00240B5A" w:rsidRDefault="00015956" w:rsidP="002A5BF3">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r w:rsidRPr="00240B5A">
              <w:rPr>
                <w:rFonts w:ascii="Times New Roman" w:hAnsi="Times New Roman"/>
                <w:sz w:val="28"/>
                <w:szCs w:val="28"/>
              </w:rPr>
              <w:t>МБУ ДО «Центр внешкольной работы»</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015956" w:rsidRPr="00240B5A" w:rsidRDefault="00015956" w:rsidP="002A5BF3">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Темников, ул. Школьная, д. 1 а</w:t>
            </w:r>
          </w:p>
        </w:tc>
      </w:tr>
    </w:tbl>
    <w:p w:rsidR="00015956" w:rsidRPr="00240B5A" w:rsidRDefault="00015956" w:rsidP="00015956">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t xml:space="preserve">  </w:t>
      </w:r>
    </w:p>
    <w:p w:rsidR="00015956" w:rsidRDefault="00015956">
      <w:pPr>
        <w:widowControl/>
        <w:autoSpaceDE/>
        <w:autoSpaceDN/>
        <w:adjustRightInd/>
        <w:ind w:firstLine="0"/>
        <w:jc w:val="left"/>
        <w:rPr>
          <w:sz w:val="28"/>
          <w:szCs w:val="28"/>
        </w:rPr>
      </w:pPr>
      <w:r>
        <w:rPr>
          <w:sz w:val="28"/>
          <w:szCs w:val="28"/>
        </w:rPr>
        <w:br w:type="page"/>
      </w:r>
    </w:p>
    <w:p w:rsidR="00310ED4" w:rsidRPr="00310ED4" w:rsidRDefault="00310ED4" w:rsidP="00C26D19">
      <w:pPr>
        <w:ind w:firstLine="0"/>
        <w:rPr>
          <w:sz w:val="28"/>
          <w:szCs w:val="28"/>
        </w:rPr>
      </w:pPr>
    </w:p>
    <w:sectPr w:rsidR="00310ED4" w:rsidRPr="00310ED4" w:rsidSect="00015956">
      <w:headerReference w:type="default" r:id="rId22"/>
      <w:pgSz w:w="11906" w:h="16838" w:code="9"/>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897" w:rsidRDefault="00C77897" w:rsidP="00015956">
      <w:r>
        <w:separator/>
      </w:r>
    </w:p>
  </w:endnote>
  <w:endnote w:type="continuationSeparator" w:id="0">
    <w:p w:rsidR="00C77897" w:rsidRDefault="00C77897" w:rsidP="000159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897" w:rsidRDefault="00C77897" w:rsidP="00015956">
      <w:r>
        <w:separator/>
      </w:r>
    </w:p>
  </w:footnote>
  <w:footnote w:type="continuationSeparator" w:id="0">
    <w:p w:rsidR="00C77897" w:rsidRDefault="00C77897" w:rsidP="000159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41287"/>
      <w:docPartObj>
        <w:docPartGallery w:val="Page Numbers (Top of Page)"/>
        <w:docPartUnique/>
      </w:docPartObj>
    </w:sdtPr>
    <w:sdtContent>
      <w:p w:rsidR="00015956" w:rsidRDefault="00A8028A">
        <w:pPr>
          <w:pStyle w:val="a9"/>
          <w:jc w:val="center"/>
        </w:pPr>
        <w:r>
          <w:rPr>
            <w:noProof/>
          </w:rPr>
          <w:fldChar w:fldCharType="begin"/>
        </w:r>
        <w:r w:rsidR="003B4E84">
          <w:rPr>
            <w:noProof/>
          </w:rPr>
          <w:instrText xml:space="preserve"> PAGE   \* MERGEFORMAT </w:instrText>
        </w:r>
        <w:r>
          <w:rPr>
            <w:noProof/>
          </w:rPr>
          <w:fldChar w:fldCharType="separate"/>
        </w:r>
        <w:r w:rsidR="005C3E8E">
          <w:rPr>
            <w:noProof/>
          </w:rPr>
          <w:t>22</w:t>
        </w:r>
        <w:r>
          <w:rPr>
            <w:noProof/>
          </w:rPr>
          <w:fldChar w:fldCharType="end"/>
        </w:r>
      </w:p>
    </w:sdtContent>
  </w:sdt>
  <w:p w:rsidR="00015956" w:rsidRDefault="0001595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3A1111"/>
    <w:multiLevelType w:val="hybridMultilevel"/>
    <w:tmpl w:val="839A100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A14758"/>
    <w:rsid w:val="00001F20"/>
    <w:rsid w:val="00015956"/>
    <w:rsid w:val="000505F5"/>
    <w:rsid w:val="000C34A7"/>
    <w:rsid w:val="000D1129"/>
    <w:rsid w:val="00111FF9"/>
    <w:rsid w:val="001177B9"/>
    <w:rsid w:val="001418D5"/>
    <w:rsid w:val="001C00AF"/>
    <w:rsid w:val="001E1D95"/>
    <w:rsid w:val="00234A6F"/>
    <w:rsid w:val="002B5DDD"/>
    <w:rsid w:val="002E2B75"/>
    <w:rsid w:val="0030522C"/>
    <w:rsid w:val="00306441"/>
    <w:rsid w:val="00310ED4"/>
    <w:rsid w:val="003A05D1"/>
    <w:rsid w:val="003B4E84"/>
    <w:rsid w:val="003F13CE"/>
    <w:rsid w:val="00435AB0"/>
    <w:rsid w:val="004606FC"/>
    <w:rsid w:val="00460850"/>
    <w:rsid w:val="004C3F38"/>
    <w:rsid w:val="00514669"/>
    <w:rsid w:val="005246EF"/>
    <w:rsid w:val="00524877"/>
    <w:rsid w:val="00575A60"/>
    <w:rsid w:val="00594CD7"/>
    <w:rsid w:val="005A594E"/>
    <w:rsid w:val="005B427E"/>
    <w:rsid w:val="005C3E8E"/>
    <w:rsid w:val="005E4567"/>
    <w:rsid w:val="00661CA5"/>
    <w:rsid w:val="00662136"/>
    <w:rsid w:val="006C7192"/>
    <w:rsid w:val="00701852"/>
    <w:rsid w:val="00716E2A"/>
    <w:rsid w:val="00772721"/>
    <w:rsid w:val="007808B8"/>
    <w:rsid w:val="00811C10"/>
    <w:rsid w:val="00833B75"/>
    <w:rsid w:val="0084165E"/>
    <w:rsid w:val="00883C83"/>
    <w:rsid w:val="008A4E49"/>
    <w:rsid w:val="008B6EB4"/>
    <w:rsid w:val="00945C25"/>
    <w:rsid w:val="009714E4"/>
    <w:rsid w:val="009A7485"/>
    <w:rsid w:val="009C2E68"/>
    <w:rsid w:val="00A03999"/>
    <w:rsid w:val="00A14758"/>
    <w:rsid w:val="00A238CF"/>
    <w:rsid w:val="00A34067"/>
    <w:rsid w:val="00A8028A"/>
    <w:rsid w:val="00AB6C71"/>
    <w:rsid w:val="00AF4FC6"/>
    <w:rsid w:val="00B1143A"/>
    <w:rsid w:val="00B21237"/>
    <w:rsid w:val="00B70DA3"/>
    <w:rsid w:val="00B951EE"/>
    <w:rsid w:val="00BD75D4"/>
    <w:rsid w:val="00C26D19"/>
    <w:rsid w:val="00C431C1"/>
    <w:rsid w:val="00C77897"/>
    <w:rsid w:val="00C94A3D"/>
    <w:rsid w:val="00CD1A26"/>
    <w:rsid w:val="00D3248A"/>
    <w:rsid w:val="00DD2D5D"/>
    <w:rsid w:val="00E32428"/>
    <w:rsid w:val="00E63B6B"/>
    <w:rsid w:val="00E6439B"/>
    <w:rsid w:val="00EA08CA"/>
    <w:rsid w:val="00EA1B51"/>
    <w:rsid w:val="00EC07D6"/>
    <w:rsid w:val="00EE0E12"/>
    <w:rsid w:val="00F702C9"/>
    <w:rsid w:val="00FF2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758"/>
    <w:pPr>
      <w:widowControl w:val="0"/>
      <w:autoSpaceDE w:val="0"/>
      <w:autoSpaceDN w:val="0"/>
      <w:adjustRightInd w:val="0"/>
      <w:ind w:firstLine="720"/>
      <w:jc w:val="both"/>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14758"/>
    <w:pPr>
      <w:widowControl/>
      <w:autoSpaceDE/>
      <w:autoSpaceDN/>
      <w:adjustRightInd/>
      <w:ind w:firstLine="0"/>
    </w:pPr>
    <w:rPr>
      <w:rFonts w:ascii="Times New Roman" w:hAnsi="Times New Roman" w:cs="Times New Roman"/>
      <w:sz w:val="28"/>
      <w:lang w:eastAsia="en-US"/>
    </w:rPr>
  </w:style>
  <w:style w:type="paragraph" w:customStyle="1" w:styleId="a4">
    <w:name w:val="Таблицы (моноширинный)"/>
    <w:basedOn w:val="a"/>
    <w:next w:val="a"/>
    <w:rsid w:val="00A14758"/>
    <w:pPr>
      <w:ind w:firstLine="0"/>
    </w:pPr>
    <w:rPr>
      <w:rFonts w:ascii="Courier New" w:hAnsi="Courier New" w:cs="Courier New"/>
    </w:rPr>
  </w:style>
  <w:style w:type="character" w:styleId="a5">
    <w:name w:val="Hyperlink"/>
    <w:basedOn w:val="a0"/>
    <w:rsid w:val="00A14758"/>
    <w:rPr>
      <w:color w:val="0000FF"/>
      <w:u w:val="single"/>
    </w:rPr>
  </w:style>
  <w:style w:type="paragraph" w:customStyle="1" w:styleId="a6">
    <w:name w:val="Знак Знак Знак Знак Знак Знак Знак"/>
    <w:basedOn w:val="a"/>
    <w:rsid w:val="00EA1B51"/>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7">
    <w:name w:val="Знак Знак"/>
    <w:basedOn w:val="a"/>
    <w:rsid w:val="00514669"/>
    <w:pPr>
      <w:widowControl/>
      <w:autoSpaceDE/>
      <w:autoSpaceDN/>
      <w:adjustRightInd/>
      <w:spacing w:before="100" w:beforeAutospacing="1" w:after="100" w:afterAutospacing="1"/>
      <w:ind w:firstLine="0"/>
      <w:jc w:val="left"/>
    </w:pPr>
    <w:rPr>
      <w:rFonts w:ascii="Tahoma" w:hAnsi="Tahoma" w:cs="Tahoma"/>
      <w:lang w:val="en-US" w:eastAsia="en-US"/>
    </w:rPr>
  </w:style>
  <w:style w:type="paragraph" w:styleId="a8">
    <w:name w:val="Normal (Web)"/>
    <w:basedOn w:val="a"/>
    <w:next w:val="a"/>
    <w:uiPriority w:val="99"/>
    <w:rsid w:val="00310ED4"/>
    <w:pPr>
      <w:widowControl/>
      <w:ind w:firstLine="0"/>
      <w:jc w:val="left"/>
    </w:pPr>
    <w:rPr>
      <w:rFonts w:cs="Times New Roman"/>
      <w:sz w:val="24"/>
      <w:szCs w:val="24"/>
    </w:rPr>
  </w:style>
  <w:style w:type="paragraph" w:customStyle="1" w:styleId="Default">
    <w:name w:val="Default"/>
    <w:rsid w:val="00310ED4"/>
    <w:pPr>
      <w:autoSpaceDE w:val="0"/>
      <w:autoSpaceDN w:val="0"/>
      <w:adjustRightInd w:val="0"/>
    </w:pPr>
    <w:rPr>
      <w:rFonts w:ascii="Arial" w:hAnsi="Arial" w:cs="Arial"/>
      <w:color w:val="000000"/>
      <w:sz w:val="24"/>
      <w:szCs w:val="24"/>
    </w:rPr>
  </w:style>
  <w:style w:type="paragraph" w:customStyle="1" w:styleId="1">
    <w:name w:val="Знак Знак1"/>
    <w:basedOn w:val="a"/>
    <w:rsid w:val="00C26D19"/>
    <w:pPr>
      <w:widowControl/>
      <w:autoSpaceDE/>
      <w:autoSpaceDN/>
      <w:adjustRightInd/>
      <w:spacing w:before="100" w:beforeAutospacing="1" w:after="100" w:afterAutospacing="1"/>
      <w:ind w:firstLine="0"/>
      <w:jc w:val="left"/>
    </w:pPr>
    <w:rPr>
      <w:rFonts w:ascii="Tahoma" w:hAnsi="Tahoma" w:cs="Tahoma"/>
      <w:lang w:val="en-US" w:eastAsia="en-US"/>
    </w:rPr>
  </w:style>
  <w:style w:type="paragraph" w:styleId="a9">
    <w:name w:val="header"/>
    <w:basedOn w:val="a"/>
    <w:link w:val="aa"/>
    <w:uiPriority w:val="99"/>
    <w:unhideWhenUsed/>
    <w:rsid w:val="00015956"/>
    <w:pPr>
      <w:tabs>
        <w:tab w:val="center" w:pos="4677"/>
        <w:tab w:val="right" w:pos="9355"/>
      </w:tabs>
    </w:pPr>
  </w:style>
  <w:style w:type="character" w:customStyle="1" w:styleId="aa">
    <w:name w:val="Верхний колонтитул Знак"/>
    <w:basedOn w:val="a0"/>
    <w:link w:val="a9"/>
    <w:uiPriority w:val="99"/>
    <w:rsid w:val="00015956"/>
    <w:rPr>
      <w:rFonts w:ascii="Arial" w:hAnsi="Arial" w:cs="Arial"/>
    </w:rPr>
  </w:style>
  <w:style w:type="paragraph" w:styleId="ab">
    <w:name w:val="footer"/>
    <w:basedOn w:val="a"/>
    <w:link w:val="ac"/>
    <w:semiHidden/>
    <w:unhideWhenUsed/>
    <w:rsid w:val="00015956"/>
    <w:pPr>
      <w:tabs>
        <w:tab w:val="center" w:pos="4677"/>
        <w:tab w:val="right" w:pos="9355"/>
      </w:tabs>
    </w:pPr>
  </w:style>
  <w:style w:type="character" w:customStyle="1" w:styleId="ac">
    <w:name w:val="Нижний колонтитул Знак"/>
    <w:basedOn w:val="a0"/>
    <w:link w:val="ab"/>
    <w:semiHidden/>
    <w:rsid w:val="00015956"/>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04937" TargetMode="External"/><Relationship Id="rId13" Type="http://schemas.openxmlformats.org/officeDocument/2006/relationships/hyperlink" Target="http://docs.cntd.ru/document/901907297" TargetMode="External"/><Relationship Id="rId18" Type="http://schemas.openxmlformats.org/officeDocument/2006/relationships/hyperlink" Target="http://docs.cntd.ru/document/902389617" TargetMode="External"/><Relationship Id="rId3" Type="http://schemas.openxmlformats.org/officeDocument/2006/relationships/settings" Target="settings.xml"/><Relationship Id="rId21" Type="http://schemas.openxmlformats.org/officeDocument/2006/relationships/hyperlink" Target="http://docs.cntd.ru/document/9004937" TargetMode="External"/><Relationship Id="rId7" Type="http://schemas.openxmlformats.org/officeDocument/2006/relationships/hyperlink" Target="http://docs.cntd.ru/document/1900759" TargetMode="External"/><Relationship Id="rId12" Type="http://schemas.openxmlformats.org/officeDocument/2006/relationships/hyperlink" Target="http://docs.cntd.ru/document/901713538" TargetMode="External"/><Relationship Id="rId17" Type="http://schemas.openxmlformats.org/officeDocument/2006/relationships/hyperlink" Target="http://docs.cntd.ru/document/901704754" TargetMode="External"/><Relationship Id="rId2" Type="http://schemas.openxmlformats.org/officeDocument/2006/relationships/styles" Target="styles.xml"/><Relationship Id="rId16" Type="http://schemas.openxmlformats.org/officeDocument/2006/relationships/hyperlink" Target="http://docs.cntd.ru/document/902389617" TargetMode="External"/><Relationship Id="rId20" Type="http://schemas.openxmlformats.org/officeDocument/2006/relationships/hyperlink" Target="http://docs.cntd.ru/document/9023896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38961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24001554" TargetMode="External"/><Relationship Id="rId23" Type="http://schemas.openxmlformats.org/officeDocument/2006/relationships/fontTable" Target="fontTable.xml"/><Relationship Id="rId10" Type="http://schemas.openxmlformats.org/officeDocument/2006/relationships/hyperlink" Target="http://docs.cntd.ru/document/901876063" TargetMode="External"/><Relationship Id="rId19" Type="http://schemas.openxmlformats.org/officeDocument/2006/relationships/hyperlink" Target="http://docs.cntd.ru/document/902389617" TargetMode="External"/><Relationship Id="rId4" Type="http://schemas.openxmlformats.org/officeDocument/2006/relationships/webSettings" Target="webSettings.xml"/><Relationship Id="rId9" Type="http://schemas.openxmlformats.org/officeDocument/2006/relationships/hyperlink" Target="http://docs.cntd.ru/document/901714433" TargetMode="External"/><Relationship Id="rId14" Type="http://schemas.openxmlformats.org/officeDocument/2006/relationships/hyperlink" Target="http://docs.cntd.ru/document/901744603"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8394</Words>
  <Characters>47846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КАЗЕННОЕ МУНИЦИПАЛЬНОЕ УЧРЕЖДЕНИЕ «АДМИНИСТРАЦИЯ  ТЕМНИКОВСКОГО МУНИЦИПАЛЬНОГО РАЙОНА</vt:lpstr>
    </vt:vector>
  </TitlesOfParts>
  <Company>MoBIL GROUP</Company>
  <LinksUpToDate>false</LinksUpToDate>
  <CharactersWithSpaces>56128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КАЗЕННОЕ МУНИЦИПАЛЬНОЕ УЧРЕЖДЕНИЕ «АДМИНИСТРАЦИЯ  ТЕМНИКОВСКОГО МУНИЦИПАЛЬНОГО РАЙОНА</dc:title>
  <dc:creator>игорь</dc:creator>
  <cp:lastModifiedBy>виндовс7</cp:lastModifiedBy>
  <cp:revision>4</cp:revision>
  <dcterms:created xsi:type="dcterms:W3CDTF">2019-02-05T06:41:00Z</dcterms:created>
  <dcterms:modified xsi:type="dcterms:W3CDTF">2019-02-06T05:38:00Z</dcterms:modified>
</cp:coreProperties>
</file>