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E4F" w:rsidRDefault="000A12E7">
      <w:pP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</w:pPr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Профилактика </w:t>
      </w:r>
      <w:proofErr w:type="spellStart"/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дорожно</w:t>
      </w:r>
      <w:proofErr w:type="spellEnd"/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– транспортного травматизма среди студентов - первокурсников профессиональных образовательных организациях г. Темников. </w:t>
      </w:r>
      <w:r w:rsidRPr="000A12E7">
        <w:rPr>
          <w:rFonts w:ascii="Times New Roman" w:hAnsi="Times New Roman" w:cs="Times New Roman"/>
          <w:color w:val="000000"/>
          <w:sz w:val="24"/>
          <w:szCs w:val="20"/>
        </w:rPr>
        <w:br/>
      </w:r>
      <w:hyperlink r:id="rId4" w:history="1">
        <w:r w:rsidRPr="000A12E7">
          <w:rPr>
            <w:rStyle w:val="a3"/>
            <w:rFonts w:ascii="Times New Roman" w:hAnsi="Times New Roman" w:cs="Times New Roman"/>
            <w:color w:val="2A5885"/>
            <w:sz w:val="24"/>
            <w:szCs w:val="20"/>
            <w:u w:val="none"/>
            <w:shd w:val="clear" w:color="auto" w:fill="FFFFFF"/>
          </w:rPr>
          <w:t>#</w:t>
        </w:r>
        <w:proofErr w:type="spellStart"/>
        <w:r w:rsidRPr="000A12E7">
          <w:rPr>
            <w:rStyle w:val="a3"/>
            <w:rFonts w:ascii="Times New Roman" w:hAnsi="Times New Roman" w:cs="Times New Roman"/>
            <w:color w:val="2A5885"/>
            <w:sz w:val="24"/>
            <w:szCs w:val="20"/>
            <w:u w:val="none"/>
            <w:shd w:val="clear" w:color="auto" w:fill="FFFFFF"/>
          </w:rPr>
          <w:t>МПТемниковскогорайона</w:t>
        </w:r>
      </w:hyperlink>
      <w:hyperlink r:id="rId5" w:history="1">
        <w:r w:rsidRPr="000A12E7">
          <w:rPr>
            <w:rStyle w:val="a3"/>
            <w:rFonts w:ascii="Times New Roman" w:hAnsi="Times New Roman" w:cs="Times New Roman"/>
            <w:color w:val="2A5885"/>
            <w:sz w:val="24"/>
            <w:szCs w:val="20"/>
            <w:u w:val="none"/>
            <w:shd w:val="clear" w:color="auto" w:fill="FFFFFF"/>
          </w:rPr>
          <w:t>#ГИБДД</w:t>
        </w:r>
        <w:proofErr w:type="spellEnd"/>
      </w:hyperlink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# </w:t>
      </w:r>
      <w:r w:rsidRPr="000A12E7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Отделение ГИБДД ММО МВД России «Темниковский» (инспектор ОГИБДД ст. лейтенант полиции Т. И. Глухова) совместно с представителями Молодежного Парламента Администрации Темниковского муниципального района (председатель Н. Х. </w:t>
      </w:r>
      <w:proofErr w:type="spellStart"/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Письмерова</w:t>
      </w:r>
      <w:proofErr w:type="spellEnd"/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), посетили студентов - первокурсников Темниковского сельскохозяйственного колледжа и Темниковского Медицинского училища, которым рассказали о задачах, функциях, о структуре Молодежного парламента, его представителях в их образовательных учреждениях (т. е. студенты старших курсов, которые входят в состав Молодежного парламента). С показом презентации осветили мероприятия, в которых приняли участие представители парламента с 2016 года (митинги, конференции, участие в выборах Президента РФ), а также продемонстрировали фотоматериалы из повседневных будней Молодежного парламента (субботники, озеленение территории). </w:t>
      </w:r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br/>
        <w:t xml:space="preserve">Так как ситуация на дорогах очень сложная, за 8 месяцев на дорогах нашего района произошло 46 ДТП в которых пострадало 17 человек (один 8 –ми летний ребенок), инспектор ГИБДД довела состояние аварийности по </w:t>
      </w:r>
      <w:proofErr w:type="spellStart"/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Темниковскому</w:t>
      </w:r>
      <w:proofErr w:type="spellEnd"/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району, а так же по республике в целом. Рассказала первокурсникам, какие виды правонарушений в области дорожного движения преобладают в районе в большем количестве. Прочитала лекцию о детском – дорожном транспортном травматизме. Озвучила данные по детской аварийности в районе и республике за 8 месяцев 2018 года, а также за аналогичный период 2017 года. Представила к просмотру 2 видеофильма «Дорога и дети», «Пешеход</w:t>
      </w:r>
      <w: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ам посвящается.</w:t>
      </w:r>
      <w:r w:rsidRPr="000A12E7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».</w:t>
      </w:r>
    </w:p>
    <w:p w:rsidR="000A12E7" w:rsidRPr="000A12E7" w:rsidRDefault="000A12E7">
      <w:pPr>
        <w:rPr>
          <w:rFonts w:ascii="Times New Roman" w:hAnsi="Times New Roman" w:cs="Times New Roman"/>
          <w:sz w:val="28"/>
        </w:rPr>
      </w:pPr>
      <w:r w:rsidRPr="000A12E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551930" cy="4796949"/>
            <wp:effectExtent l="0" t="0" r="1270" b="3810"/>
            <wp:docPr id="1" name="Рисунок 1" descr="C:\Users\я\Desktop\на сайт\4\4,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на сайт\4\4,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930" cy="479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12E7" w:rsidRPr="000A12E7" w:rsidSect="000A12E7">
      <w:pgSz w:w="11906" w:h="16838"/>
      <w:pgMar w:top="1134" w:right="567" w:bottom="113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C43"/>
    <w:rsid w:val="000A12E7"/>
    <w:rsid w:val="00CD2E4F"/>
    <w:rsid w:val="00FA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F8A7A-7433-4F1D-B465-5D831E4F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1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feed?section=search&amp;q=%23%D0%93%D0%98%D0%91%D0%94%D0%94" TargetMode="External"/><Relationship Id="rId4" Type="http://schemas.openxmlformats.org/officeDocument/2006/relationships/hyperlink" Target="https://vk.com/feed?section=search&amp;q=%23%D0%9C%D0%9F%D0%A2%D0%B5%D0%BC%D0%BD%D0%B8%D0%BA%D0%BE%D0%B2%D1%81%D0%BA%D0%BE%D0%B3%D0%BE%D1%80%D0%B0%D0%B9%D0%BE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2019-02-14T07:01:00Z</dcterms:created>
  <dcterms:modified xsi:type="dcterms:W3CDTF">2019-02-14T07:03:00Z</dcterms:modified>
</cp:coreProperties>
</file>