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776" w:rsidRPr="004A1776" w:rsidRDefault="004A1776" w:rsidP="004A1776">
      <w:pPr>
        <w:rPr>
          <w:rFonts w:ascii="Times New Roman" w:hAnsi="Times New Roman" w:cs="Times New Roman"/>
          <w:sz w:val="24"/>
        </w:rPr>
      </w:pPr>
      <w:r w:rsidRPr="004A1776">
        <w:rPr>
          <w:rFonts w:ascii="Times New Roman" w:hAnsi="Times New Roman" w:cs="Times New Roman"/>
          <w:sz w:val="24"/>
        </w:rPr>
        <w:t xml:space="preserve">16 ноября, в пятницу, на центральной площади г. Темников, состоялась </w:t>
      </w:r>
      <w:proofErr w:type="gramStart"/>
      <w:r w:rsidRPr="004A1776">
        <w:rPr>
          <w:rFonts w:ascii="Times New Roman" w:hAnsi="Times New Roman" w:cs="Times New Roman"/>
          <w:sz w:val="24"/>
        </w:rPr>
        <w:t>Акция</w:t>
      </w:r>
      <w:proofErr w:type="gramEnd"/>
      <w:r w:rsidRPr="004A1776">
        <w:rPr>
          <w:rFonts w:ascii="Times New Roman" w:hAnsi="Times New Roman" w:cs="Times New Roman"/>
          <w:sz w:val="24"/>
        </w:rPr>
        <w:t xml:space="preserve"> посвященная Дню памяти жертв ДТП. На которой собрались представители администрации района, учащиеся всех образовательных учреждений города (школ, медицинского колледжа, сельскохозяйственного колледжа), представители СМИ, члены Молодежного парламента Темниковского муниципального района. От Молодежного парламента на мероприятие выступила </w:t>
      </w:r>
      <w:proofErr w:type="spellStart"/>
      <w:r w:rsidRPr="004A1776">
        <w:rPr>
          <w:rFonts w:ascii="Times New Roman" w:hAnsi="Times New Roman" w:cs="Times New Roman"/>
          <w:sz w:val="24"/>
        </w:rPr>
        <w:t>Базаева</w:t>
      </w:r>
      <w:proofErr w:type="spellEnd"/>
      <w:r w:rsidRPr="004A1776">
        <w:rPr>
          <w:rFonts w:ascii="Times New Roman" w:hAnsi="Times New Roman" w:cs="Times New Roman"/>
          <w:sz w:val="24"/>
        </w:rPr>
        <w:t xml:space="preserve"> Анастасия преподаватель сельскохозяйственного колледжа, которая обратилась к молодежи с напутствующими словами, о недопущении нарушения Правил Дорожного Движения, о сохранении молодых жизней, которые так часто случайно и нелепо уходят из </w:t>
      </w:r>
      <w:proofErr w:type="gramStart"/>
      <w:r w:rsidRPr="004A1776">
        <w:rPr>
          <w:rFonts w:ascii="Times New Roman" w:hAnsi="Times New Roman" w:cs="Times New Roman"/>
          <w:sz w:val="24"/>
        </w:rPr>
        <w:t>жизни..</w:t>
      </w:r>
      <w:proofErr w:type="gramEnd"/>
      <w:r w:rsidRPr="004A1776">
        <w:rPr>
          <w:rFonts w:ascii="Times New Roman" w:hAnsi="Times New Roman" w:cs="Times New Roman"/>
          <w:sz w:val="24"/>
        </w:rPr>
        <w:t xml:space="preserve"> </w:t>
      </w:r>
    </w:p>
    <w:p w:rsidR="004A1776" w:rsidRPr="004A1776" w:rsidRDefault="004A1776" w:rsidP="004A1776">
      <w:pPr>
        <w:rPr>
          <w:rFonts w:ascii="Times New Roman" w:hAnsi="Times New Roman" w:cs="Times New Roman"/>
          <w:sz w:val="24"/>
        </w:rPr>
      </w:pPr>
      <w:r w:rsidRPr="004A1776">
        <w:rPr>
          <w:rFonts w:ascii="Times New Roman" w:hAnsi="Times New Roman" w:cs="Times New Roman"/>
          <w:sz w:val="24"/>
        </w:rPr>
        <w:t xml:space="preserve">Отряд ЮИДД </w:t>
      </w:r>
      <w:proofErr w:type="spellStart"/>
      <w:r w:rsidRPr="004A1776">
        <w:rPr>
          <w:rFonts w:ascii="Times New Roman" w:hAnsi="Times New Roman" w:cs="Times New Roman"/>
          <w:sz w:val="24"/>
        </w:rPr>
        <w:t>Темниковской</w:t>
      </w:r>
      <w:proofErr w:type="spellEnd"/>
      <w:r w:rsidRPr="004A1776">
        <w:rPr>
          <w:rFonts w:ascii="Times New Roman" w:hAnsi="Times New Roman" w:cs="Times New Roman"/>
          <w:sz w:val="24"/>
        </w:rPr>
        <w:t xml:space="preserve"> СОШ имени Героя Советского Союза А. И. </w:t>
      </w:r>
      <w:proofErr w:type="spellStart"/>
      <w:r w:rsidRPr="004A1776">
        <w:rPr>
          <w:rFonts w:ascii="Times New Roman" w:hAnsi="Times New Roman" w:cs="Times New Roman"/>
          <w:sz w:val="24"/>
        </w:rPr>
        <w:t>Семикова</w:t>
      </w:r>
      <w:proofErr w:type="spellEnd"/>
      <w:r w:rsidRPr="004A1776">
        <w:rPr>
          <w:rFonts w:ascii="Times New Roman" w:hAnsi="Times New Roman" w:cs="Times New Roman"/>
          <w:sz w:val="24"/>
        </w:rPr>
        <w:t xml:space="preserve">, с горящими свечами в руках, читали стихи в память о людях, погибших на дорогах района. По завершению мероприятия почтили минутой молчания и запустили в небо белые шары, которые символизируют души погибших… </w:t>
      </w:r>
    </w:p>
    <w:p w:rsidR="007B5B74" w:rsidRDefault="004A1776" w:rsidP="004A1776">
      <w:pPr>
        <w:rPr>
          <w:rFonts w:ascii="Times New Roman" w:hAnsi="Times New Roman" w:cs="Times New Roman"/>
          <w:sz w:val="24"/>
        </w:rPr>
      </w:pPr>
      <w:r w:rsidRPr="004A1776">
        <w:rPr>
          <w:rFonts w:ascii="Times New Roman" w:hAnsi="Times New Roman" w:cs="Times New Roman"/>
          <w:sz w:val="24"/>
        </w:rPr>
        <w:t>Позже, сотрудники отделения ГИБДД ММО МВД России «Темниковский» совместно с ЮИДОВЦАМИ посетили церковь Успения Пресвятой Богородицы, поставили свечи в память о погибших.</w:t>
      </w:r>
    </w:p>
    <w:p w:rsidR="004A1776" w:rsidRPr="004A1776" w:rsidRDefault="004A1776" w:rsidP="004A1776">
      <w:pPr>
        <w:rPr>
          <w:rFonts w:ascii="Times New Roman" w:hAnsi="Times New Roman" w:cs="Times New Roman"/>
          <w:sz w:val="24"/>
        </w:rPr>
      </w:pPr>
      <w:r w:rsidRPr="004A1776">
        <w:rPr>
          <w:rFonts w:ascii="Times New Roman" w:hAnsi="Times New Roman" w:cs="Times New Roman"/>
          <w:noProof/>
          <w:sz w:val="24"/>
          <w:lang w:eastAsia="ru-RU"/>
        </w:rPr>
        <w:drawing>
          <wp:inline distT="0" distB="0" distL="0" distR="0">
            <wp:extent cx="6480175" cy="4860131"/>
            <wp:effectExtent l="0" t="0" r="0" b="0"/>
            <wp:docPr id="1" name="Рисунок 1" descr="C:\Users\я\Desktop\на сайт\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я\Desktop\на сайт\6\6,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80175" cy="4860131"/>
                    </a:xfrm>
                    <a:prstGeom prst="rect">
                      <a:avLst/>
                    </a:prstGeom>
                    <a:noFill/>
                    <a:ln>
                      <a:noFill/>
                    </a:ln>
                  </pic:spPr>
                </pic:pic>
              </a:graphicData>
            </a:graphic>
          </wp:inline>
        </w:drawing>
      </w:r>
      <w:bookmarkStart w:id="0" w:name="_GoBack"/>
      <w:bookmarkEnd w:id="0"/>
    </w:p>
    <w:sectPr w:rsidR="004A1776" w:rsidRPr="004A1776" w:rsidSect="004A1776">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652"/>
    <w:rsid w:val="003A4652"/>
    <w:rsid w:val="004A1776"/>
    <w:rsid w:val="007B5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491D2D-0159-43F2-B1F0-129FF7161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167</Words>
  <Characters>953</Characters>
  <Application>Microsoft Office Word</Application>
  <DocSecurity>0</DocSecurity>
  <Lines>7</Lines>
  <Paragraphs>2</Paragraphs>
  <ScaleCrop>false</ScaleCrop>
  <Company>SPecialiST RePack</Company>
  <LinksUpToDate>false</LinksUpToDate>
  <CharactersWithSpaces>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2019-02-14T07:06:00Z</dcterms:created>
  <dcterms:modified xsi:type="dcterms:W3CDTF">2019-02-14T07:08:00Z</dcterms:modified>
</cp:coreProperties>
</file>