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1127" w:rsidRDefault="00551127" w:rsidP="00551127">
      <w:pPr>
        <w:jc w:val="center"/>
        <w:rPr>
          <w:color w:val="000000"/>
        </w:rPr>
      </w:pPr>
      <w:r>
        <w:rPr>
          <w:noProof/>
          <w:color w:val="000000"/>
          <w:lang w:eastAsia="ru-RU"/>
        </w:rPr>
        <w:drawing>
          <wp:inline distT="0" distB="0" distL="0" distR="0" wp14:anchorId="5D166C0A" wp14:editId="403BB085">
            <wp:extent cx="5037842" cy="4101929"/>
            <wp:effectExtent l="0" t="0" r="0" b="0"/>
            <wp:docPr id="1" name="Рисунок 1" descr="C:\Users\1\Desktop\32eaa23e23d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32eaa23e23d-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899" cy="41003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3B334E" w:rsidRPr="00551127" w:rsidRDefault="003B334E" w:rsidP="003B334E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О переписи населения 2020 года: подготовка идёт </w:t>
      </w:r>
    </w:p>
    <w:p w:rsidR="00551127" w:rsidRPr="00551127" w:rsidRDefault="00F52868" w:rsidP="00551127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51127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="00551127" w:rsidRPr="00551127">
        <w:rPr>
          <w:rFonts w:ascii="Times New Roman" w:hAnsi="Times New Roman" w:cs="Times New Roman"/>
          <w:sz w:val="28"/>
          <w:szCs w:val="28"/>
          <w:lang w:eastAsia="ru-RU"/>
        </w:rPr>
        <w:t>В соответствии с распоряжением Правительства Российской Федерации  от 4 ноября 2017 года №2444-р</w:t>
      </w:r>
      <w:r w:rsidR="00551127"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  <w:r w:rsidR="00551127" w:rsidRPr="00551127">
        <w:rPr>
          <w:rFonts w:ascii="Times New Roman" w:hAnsi="Times New Roman" w:cs="Times New Roman"/>
          <w:sz w:val="28"/>
          <w:szCs w:val="28"/>
          <w:lang w:eastAsia="ru-RU"/>
        </w:rPr>
        <w:t xml:space="preserve">очередная Всероссийская перепись населения будет проведена в октябре 2020 года. </w:t>
      </w:r>
      <w:r w:rsidR="00551127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Субъектами</w:t>
      </w:r>
      <w:r w:rsidR="00551127" w:rsidRPr="00551127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 переписи населения</w:t>
      </w:r>
      <w:r w:rsidR="00551127" w:rsidRPr="005511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5511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являются </w:t>
      </w:r>
      <w:r w:rsidR="00551127" w:rsidRPr="005511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граждане Российской Федерации, иностранные граждане и лица без гражданства, находящиеся на дату Всероссийской переписи населения на территории Российской Федерации.</w:t>
      </w:r>
    </w:p>
    <w:p w:rsidR="00F52868" w:rsidRPr="00F52868" w:rsidRDefault="00551127" w:rsidP="00551127">
      <w:pPr>
        <w:pStyle w:val="a5"/>
        <w:ind w:firstLine="567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551127">
        <w:rPr>
          <w:rFonts w:ascii="Times New Roman" w:hAnsi="Times New Roman" w:cs="Times New Roman"/>
          <w:sz w:val="28"/>
          <w:szCs w:val="28"/>
          <w:lang w:eastAsia="ru-RU"/>
        </w:rPr>
        <w:t>В настоящее время в Республике Мордовия начата активная работа по выполнению подготовительных мероприятий к предстоящей переписи населения. Первоочередным мероприятием является формирование базы данных по каждому населённому пункту о числе жилых строений, жилых помещений</w:t>
      </w:r>
      <w:r w:rsidR="003B334E">
        <w:rPr>
          <w:rFonts w:ascii="Times New Roman" w:hAnsi="Times New Roman" w:cs="Times New Roman"/>
          <w:sz w:val="28"/>
          <w:szCs w:val="28"/>
          <w:lang w:eastAsia="ru-RU"/>
        </w:rPr>
        <w:t>, г</w:t>
      </w:r>
      <w:r w:rsidRPr="00551127">
        <w:rPr>
          <w:rFonts w:ascii="Times New Roman" w:hAnsi="Times New Roman" w:cs="Times New Roman"/>
          <w:sz w:val="28"/>
          <w:szCs w:val="28"/>
          <w:lang w:eastAsia="ru-RU"/>
        </w:rPr>
        <w:t xml:space="preserve">де проживает или может проживать население, подлежащее </w:t>
      </w:r>
      <w:r w:rsidRPr="00551127">
        <w:rPr>
          <w:rFonts w:ascii="Times New Roman" w:hAnsi="Times New Roman" w:cs="Times New Roman"/>
          <w:sz w:val="28"/>
          <w:szCs w:val="28"/>
          <w:lang w:eastAsia="ru-RU"/>
        </w:rPr>
        <w:t>Всероссийск</w:t>
      </w:r>
      <w:r w:rsidRPr="00551127">
        <w:rPr>
          <w:rFonts w:ascii="Times New Roman" w:hAnsi="Times New Roman" w:cs="Times New Roman"/>
          <w:sz w:val="28"/>
          <w:szCs w:val="28"/>
          <w:lang w:eastAsia="ru-RU"/>
        </w:rPr>
        <w:t xml:space="preserve">ой </w:t>
      </w:r>
      <w:r w:rsidRPr="00551127">
        <w:rPr>
          <w:rFonts w:ascii="Times New Roman" w:hAnsi="Times New Roman" w:cs="Times New Roman"/>
          <w:sz w:val="28"/>
          <w:szCs w:val="28"/>
          <w:lang w:eastAsia="ru-RU"/>
        </w:rPr>
        <w:t xml:space="preserve"> перепис</w:t>
      </w:r>
      <w:r w:rsidRPr="00551127">
        <w:rPr>
          <w:rFonts w:ascii="Times New Roman" w:hAnsi="Times New Roman" w:cs="Times New Roman"/>
          <w:sz w:val="28"/>
          <w:szCs w:val="28"/>
          <w:lang w:eastAsia="ru-RU"/>
        </w:rPr>
        <w:t>и</w:t>
      </w:r>
      <w:r w:rsidRPr="00551127">
        <w:rPr>
          <w:rFonts w:ascii="Times New Roman" w:hAnsi="Times New Roman" w:cs="Times New Roman"/>
          <w:sz w:val="28"/>
          <w:szCs w:val="28"/>
          <w:lang w:eastAsia="ru-RU"/>
        </w:rPr>
        <w:t xml:space="preserve"> населения</w:t>
      </w:r>
      <w:r w:rsidRPr="0055112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2020 года. </w:t>
      </w:r>
    </w:p>
    <w:p w:rsidR="00F52868" w:rsidRDefault="00F52868"/>
    <w:sectPr w:rsidR="00F528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E639FE"/>
    <w:multiLevelType w:val="multilevel"/>
    <w:tmpl w:val="0CA46D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59D6B43"/>
    <w:multiLevelType w:val="multilevel"/>
    <w:tmpl w:val="926491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8897BAB"/>
    <w:multiLevelType w:val="multilevel"/>
    <w:tmpl w:val="276A77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A204854"/>
    <w:multiLevelType w:val="multilevel"/>
    <w:tmpl w:val="EE68C7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3E72"/>
    <w:rsid w:val="000B3E72"/>
    <w:rsid w:val="003B334E"/>
    <w:rsid w:val="00551127"/>
    <w:rsid w:val="007D16FD"/>
    <w:rsid w:val="00B6121D"/>
    <w:rsid w:val="00F528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511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51127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551127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511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51127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55112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3502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121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dcterms:created xsi:type="dcterms:W3CDTF">2019-03-18T10:10:00Z</dcterms:created>
  <dcterms:modified xsi:type="dcterms:W3CDTF">2019-03-18T10:23:00Z</dcterms:modified>
</cp:coreProperties>
</file>