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38" w:rsidRDefault="00860A02">
      <w:pPr>
        <w:rPr>
          <w:rFonts w:hint="eastAsia"/>
        </w:rPr>
      </w:pPr>
      <w:bookmarkStart w:id="0" w:name="__DdeLink__305_1469920160"/>
      <w:bookmarkStart w:id="1" w:name="_GoBack"/>
      <w:bookmarkEnd w:id="0"/>
      <w:bookmarkEnd w:id="1"/>
      <w:r>
        <w:t>Пенсионный фонд России онлайн</w:t>
      </w:r>
    </w:p>
    <w:p w:rsidR="00364538" w:rsidRDefault="00364538">
      <w:pPr>
        <w:rPr>
          <w:rFonts w:hint="eastAsia"/>
        </w:rPr>
      </w:pPr>
    </w:p>
    <w:p w:rsidR="00364538" w:rsidRDefault="00364538">
      <w:pPr>
        <w:rPr>
          <w:rFonts w:hint="eastAsia"/>
        </w:rPr>
      </w:pPr>
    </w:p>
    <w:p w:rsidR="00364538" w:rsidRDefault="00364538">
      <w:pPr>
        <w:rPr>
          <w:rFonts w:hint="eastAsia"/>
        </w:rPr>
      </w:pPr>
    </w:p>
    <w:p w:rsidR="00364538" w:rsidRDefault="00860A0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299085</wp:posOffset>
            </wp:positionV>
            <wp:extent cx="2156460" cy="1617345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6453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43C98"/>
    <w:multiLevelType w:val="multilevel"/>
    <w:tmpl w:val="875E8C0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538"/>
    <w:rsid w:val="00364538"/>
    <w:rsid w:val="0086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2018-11-29T13:34:00Z</dcterms:created>
  <dcterms:modified xsi:type="dcterms:W3CDTF">2018-11-29T13:34:00Z</dcterms:modified>
  <dc:language>ru-RU</dc:language>
</cp:coreProperties>
</file>