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775E9" w:rsidRDefault="003775E9" w:rsidP="003775E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775E9" w:rsidRDefault="003775E9" w:rsidP="003775E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775E9" w:rsidRPr="003775E9" w:rsidRDefault="003775E9" w:rsidP="003775E9">
      <w:pPr>
        <w:pStyle w:val="a4"/>
        <w:spacing w:line="360" w:lineRule="auto"/>
        <w:ind w:firstLine="709"/>
        <w:jc w:val="center"/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b/>
          <w:sz w:val="34"/>
          <w:szCs w:val="34"/>
        </w:rPr>
        <w:t>ПОСТАНОВЛЕНИЕ</w:t>
      </w:r>
    </w:p>
    <w:p w:rsidR="003775E9" w:rsidRDefault="003775E9" w:rsidP="003775E9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775E9" w:rsidRDefault="00610834" w:rsidP="003775E9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05 сентября </w:t>
      </w:r>
      <w:r w:rsidR="004F4C81">
        <w:rPr>
          <w:rFonts w:ascii="Times New Roman" w:hAnsi="Times New Roman" w:cs="Times New Roman"/>
          <w:sz w:val="28"/>
          <w:szCs w:val="28"/>
        </w:rPr>
        <w:t>2019</w:t>
      </w:r>
      <w:r w:rsidR="0053452F">
        <w:rPr>
          <w:rFonts w:ascii="Times New Roman" w:hAnsi="Times New Roman" w:cs="Times New Roman"/>
          <w:sz w:val="28"/>
          <w:szCs w:val="28"/>
        </w:rPr>
        <w:t xml:space="preserve"> года</w:t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  <w:t>№</w:t>
      </w:r>
      <w:r w:rsidR="004F4C81">
        <w:rPr>
          <w:rFonts w:ascii="Times New Roman" w:hAnsi="Times New Roman" w:cs="Times New Roman"/>
          <w:sz w:val="28"/>
          <w:szCs w:val="28"/>
        </w:rPr>
        <w:t xml:space="preserve"> </w:t>
      </w:r>
      <w:r w:rsidR="00863329">
        <w:rPr>
          <w:rFonts w:ascii="Times New Roman" w:hAnsi="Times New Roman" w:cs="Times New Roman"/>
          <w:sz w:val="28"/>
          <w:szCs w:val="28"/>
        </w:rPr>
        <w:t>42</w:t>
      </w:r>
    </w:p>
    <w:p w:rsidR="003775E9" w:rsidRDefault="003775E9" w:rsidP="003775E9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3775E9" w:rsidRPr="00863329" w:rsidRDefault="003775E9" w:rsidP="00863329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3775E9" w:rsidRPr="00863329" w:rsidRDefault="003775E9" w:rsidP="00863329">
      <w:pPr>
        <w:pStyle w:val="a4"/>
        <w:rPr>
          <w:rFonts w:ascii="Times New Roman" w:hAnsi="Times New Roman"/>
          <w:b/>
          <w:sz w:val="20"/>
          <w:szCs w:val="20"/>
        </w:rPr>
      </w:pPr>
    </w:p>
    <w:p w:rsidR="00863329" w:rsidRPr="00863329" w:rsidRDefault="00863329" w:rsidP="008633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329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муниципальную программу </w:t>
      </w:r>
      <w:r w:rsidRPr="00863329">
        <w:rPr>
          <w:rFonts w:ascii="Times New Roman" w:eastAsia="Calibri" w:hAnsi="Times New Roman" w:cs="Times New Roman"/>
          <w:b/>
          <w:sz w:val="28"/>
          <w:szCs w:val="28"/>
        </w:rPr>
        <w:t>Андреевского сельского поселения Темниковского</w:t>
      </w:r>
      <w:r w:rsidRPr="0086332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Pr="0086332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63329">
        <w:rPr>
          <w:rFonts w:ascii="Times New Roman" w:hAnsi="Times New Roman" w:cs="Times New Roman"/>
          <w:b/>
          <w:sz w:val="28"/>
          <w:szCs w:val="28"/>
        </w:rPr>
        <w:t>Профилактика терроризма и экстремизма на территории Андреевского сельского поселения Темниковского муниципального района на 2017-2019 годы»</w:t>
      </w:r>
    </w:p>
    <w:p w:rsidR="00863329" w:rsidRPr="00863329" w:rsidRDefault="00863329" w:rsidP="0086332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55"/>
        <w:rPr>
          <w:rFonts w:ascii="Times New Roman" w:hAnsi="Times New Roman" w:cs="Times New Roman"/>
          <w:b/>
          <w:bCs/>
          <w:sz w:val="20"/>
          <w:szCs w:val="20"/>
        </w:rPr>
      </w:pPr>
    </w:p>
    <w:p w:rsidR="00863329" w:rsidRPr="00863329" w:rsidRDefault="00863329" w:rsidP="00863329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863329" w:rsidRPr="00863329" w:rsidRDefault="00863329" w:rsidP="00863329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Темниковского муниципального района п о с т а н о в л я е т:</w:t>
      </w:r>
    </w:p>
    <w:p w:rsidR="00863329" w:rsidRPr="00863329" w:rsidRDefault="00863329" w:rsidP="00863329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 xml:space="preserve">1. </w:t>
      </w:r>
      <w:r w:rsidRPr="00863329">
        <w:rPr>
          <w:rFonts w:ascii="Times New Roman" w:hAnsi="Times New Roman" w:cs="Times New Roman"/>
          <w:bCs/>
          <w:sz w:val="28"/>
          <w:szCs w:val="28"/>
        </w:rPr>
        <w:t xml:space="preserve">Внести изменения в муниципальную программу </w:t>
      </w:r>
      <w:r w:rsidRPr="00863329">
        <w:rPr>
          <w:rFonts w:ascii="Times New Roman" w:eastAsia="Calibri" w:hAnsi="Times New Roman" w:cs="Times New Roman"/>
          <w:sz w:val="28"/>
          <w:szCs w:val="28"/>
        </w:rPr>
        <w:t>Андреевского сельского поселения Темниковского</w:t>
      </w:r>
      <w:r w:rsidRPr="0086332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8633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63329">
        <w:rPr>
          <w:rFonts w:ascii="Times New Roman" w:hAnsi="Times New Roman" w:cs="Times New Roman"/>
          <w:sz w:val="28"/>
          <w:szCs w:val="28"/>
        </w:rPr>
        <w:t>Профилактика терроризма и экстремизма на территории Андреевского сельского поселения Темниковского муниципального района на 2017 -2022 гг</w:t>
      </w:r>
      <w:r w:rsidRPr="008633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63329">
        <w:rPr>
          <w:rFonts w:ascii="Times New Roman" w:hAnsi="Times New Roman" w:cs="Times New Roman"/>
          <w:bCs/>
          <w:sz w:val="28"/>
          <w:szCs w:val="28"/>
        </w:rPr>
        <w:t>изложив ее в новой редакции</w:t>
      </w:r>
      <w:bookmarkStart w:id="0" w:name="sub_4"/>
      <w:r w:rsidRPr="00863329">
        <w:rPr>
          <w:rFonts w:ascii="Times New Roman" w:hAnsi="Times New Roman" w:cs="Times New Roman"/>
          <w:bCs/>
          <w:sz w:val="28"/>
          <w:szCs w:val="28"/>
        </w:rPr>
        <w:t xml:space="preserve"> согласно приложению.</w:t>
      </w:r>
    </w:p>
    <w:p w:rsidR="00863329" w:rsidRPr="00863329" w:rsidRDefault="00863329" w:rsidP="0086332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2. Контроль за исполнением настоящего постановления оставляю за собой</w:t>
      </w:r>
    </w:p>
    <w:p w:rsidR="00863329" w:rsidRPr="00863329" w:rsidRDefault="00863329" w:rsidP="008633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bookmarkEnd w:id="0"/>
    <w:p w:rsidR="00863329" w:rsidRPr="00863329" w:rsidRDefault="00863329" w:rsidP="00863329">
      <w:pPr>
        <w:spacing w:after="0" w:line="240" w:lineRule="auto"/>
        <w:outlineLvl w:val="0"/>
        <w:rPr>
          <w:rFonts w:ascii="Times New Roman" w:hAnsi="Times New Roman" w:cs="Times New Roman"/>
          <w:bCs/>
          <w:sz w:val="18"/>
          <w:szCs w:val="18"/>
        </w:rPr>
      </w:pPr>
    </w:p>
    <w:p w:rsidR="00863329" w:rsidRDefault="00863329" w:rsidP="00863329">
      <w:pPr>
        <w:spacing w:after="0" w:line="240" w:lineRule="auto"/>
        <w:outlineLvl w:val="0"/>
        <w:rPr>
          <w:rFonts w:ascii="Times New Roman" w:hAnsi="Times New Roman" w:cs="Times New Roman"/>
          <w:bCs/>
          <w:sz w:val="18"/>
          <w:szCs w:val="18"/>
        </w:rPr>
      </w:pPr>
    </w:p>
    <w:p w:rsidR="00863329" w:rsidRPr="00863329" w:rsidRDefault="00863329" w:rsidP="00863329">
      <w:pPr>
        <w:spacing w:after="0" w:line="240" w:lineRule="auto"/>
        <w:outlineLvl w:val="0"/>
        <w:rPr>
          <w:rFonts w:ascii="Times New Roman" w:hAnsi="Times New Roman" w:cs="Times New Roman"/>
          <w:bCs/>
          <w:sz w:val="18"/>
          <w:szCs w:val="18"/>
        </w:rPr>
      </w:pPr>
    </w:p>
    <w:p w:rsidR="00863329" w:rsidRPr="00863329" w:rsidRDefault="00863329" w:rsidP="00863329">
      <w:pPr>
        <w:pStyle w:val="msonormalbullet2gif"/>
        <w:widowControl w:val="0"/>
        <w:spacing w:before="0" w:beforeAutospacing="0" w:after="0" w:afterAutospacing="0"/>
        <w:jc w:val="both"/>
        <w:rPr>
          <w:sz w:val="28"/>
          <w:szCs w:val="28"/>
        </w:rPr>
      </w:pPr>
      <w:bookmarkStart w:id="1" w:name="sub_3"/>
      <w:r w:rsidRPr="00863329">
        <w:rPr>
          <w:sz w:val="28"/>
          <w:szCs w:val="28"/>
        </w:rPr>
        <w:t xml:space="preserve">Глава Андреевского </w:t>
      </w:r>
    </w:p>
    <w:p w:rsidR="00863329" w:rsidRPr="00863329" w:rsidRDefault="00863329" w:rsidP="00863329">
      <w:pPr>
        <w:pStyle w:val="msonormalbullet2gif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863329">
        <w:rPr>
          <w:sz w:val="28"/>
          <w:szCs w:val="28"/>
        </w:rPr>
        <w:t xml:space="preserve">сельского поселения </w:t>
      </w:r>
      <w:r w:rsidRPr="00863329">
        <w:rPr>
          <w:sz w:val="28"/>
          <w:szCs w:val="28"/>
        </w:rPr>
        <w:tab/>
      </w:r>
      <w:r w:rsidRPr="00863329">
        <w:rPr>
          <w:sz w:val="28"/>
          <w:szCs w:val="28"/>
        </w:rPr>
        <w:tab/>
      </w:r>
      <w:r w:rsidRPr="00863329">
        <w:rPr>
          <w:sz w:val="28"/>
          <w:szCs w:val="28"/>
        </w:rPr>
        <w:tab/>
      </w:r>
      <w:r w:rsidRPr="00863329">
        <w:rPr>
          <w:sz w:val="28"/>
          <w:szCs w:val="28"/>
        </w:rPr>
        <w:tab/>
      </w:r>
      <w:r w:rsidRPr="00863329">
        <w:rPr>
          <w:sz w:val="28"/>
          <w:szCs w:val="28"/>
        </w:rPr>
        <w:tab/>
      </w:r>
      <w:r w:rsidRPr="00863329">
        <w:rPr>
          <w:sz w:val="28"/>
          <w:szCs w:val="28"/>
        </w:rPr>
        <w:tab/>
      </w:r>
      <w:r w:rsidRPr="00863329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</w:t>
      </w:r>
      <w:r w:rsidRPr="00863329">
        <w:rPr>
          <w:sz w:val="28"/>
          <w:szCs w:val="28"/>
        </w:rPr>
        <w:t>Т.В.Максимова</w:t>
      </w:r>
      <w:bookmarkEnd w:id="1"/>
    </w:p>
    <w:p w:rsidR="00863329" w:rsidRDefault="00863329" w:rsidP="0086332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63329" w:rsidRPr="00863329" w:rsidRDefault="00863329" w:rsidP="0086332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3329">
        <w:rPr>
          <w:rFonts w:ascii="Times New Roman" w:hAnsi="Times New Roman" w:cs="Times New Roman"/>
          <w:sz w:val="24"/>
          <w:szCs w:val="24"/>
        </w:rPr>
        <w:lastRenderedPageBreak/>
        <w:t>Утверждено</w:t>
      </w:r>
    </w:p>
    <w:p w:rsidR="00863329" w:rsidRPr="00863329" w:rsidRDefault="00863329" w:rsidP="0086332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3329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863329" w:rsidRPr="00863329" w:rsidRDefault="00863329" w:rsidP="0086332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3329">
        <w:rPr>
          <w:rFonts w:ascii="Times New Roman" w:hAnsi="Times New Roman" w:cs="Times New Roman"/>
          <w:sz w:val="24"/>
          <w:szCs w:val="24"/>
        </w:rPr>
        <w:t xml:space="preserve">Андреевского сельского поселения </w:t>
      </w:r>
    </w:p>
    <w:p w:rsidR="00863329" w:rsidRPr="00863329" w:rsidRDefault="00863329" w:rsidP="0086332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3329">
        <w:rPr>
          <w:rFonts w:ascii="Times New Roman" w:hAnsi="Times New Roman" w:cs="Times New Roman"/>
          <w:sz w:val="24"/>
          <w:szCs w:val="24"/>
        </w:rPr>
        <w:t xml:space="preserve">Темниковского муниципального района </w:t>
      </w:r>
    </w:p>
    <w:p w:rsidR="00863329" w:rsidRPr="00863329" w:rsidRDefault="00863329" w:rsidP="0086332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3329">
        <w:rPr>
          <w:rFonts w:ascii="Times New Roman" w:hAnsi="Times New Roman" w:cs="Times New Roman"/>
          <w:sz w:val="24"/>
          <w:szCs w:val="24"/>
        </w:rPr>
        <w:t xml:space="preserve"> от 05.09.2019г. № 42</w:t>
      </w:r>
    </w:p>
    <w:p w:rsidR="00863329" w:rsidRPr="00863329" w:rsidRDefault="00863329" w:rsidP="008633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63329" w:rsidRPr="00863329" w:rsidRDefault="00863329" w:rsidP="008633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63329" w:rsidRPr="00863329" w:rsidRDefault="00863329" w:rsidP="008633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329">
        <w:rPr>
          <w:rFonts w:ascii="Times New Roman" w:hAnsi="Times New Roman" w:cs="Times New Roman"/>
          <w:b/>
          <w:sz w:val="28"/>
          <w:szCs w:val="28"/>
        </w:rPr>
        <w:t>Муниципальная программа</w:t>
      </w:r>
    </w:p>
    <w:p w:rsidR="00863329" w:rsidRPr="00863329" w:rsidRDefault="00863329" w:rsidP="00863329">
      <w:pPr>
        <w:spacing w:after="0" w:line="240" w:lineRule="auto"/>
        <w:ind w:right="-10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329">
        <w:rPr>
          <w:rFonts w:ascii="Times New Roman" w:hAnsi="Times New Roman" w:cs="Times New Roman"/>
          <w:b/>
          <w:sz w:val="28"/>
          <w:szCs w:val="28"/>
        </w:rPr>
        <w:t xml:space="preserve">«Профилактика терроризма и экстремизма на территории </w:t>
      </w:r>
    </w:p>
    <w:p w:rsidR="00863329" w:rsidRPr="00863329" w:rsidRDefault="00863329" w:rsidP="00863329">
      <w:pPr>
        <w:spacing w:after="0" w:line="240" w:lineRule="auto"/>
        <w:ind w:right="-10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329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Темниковского  муниципального района </w:t>
      </w:r>
    </w:p>
    <w:p w:rsidR="00863329" w:rsidRPr="00863329" w:rsidRDefault="00863329" w:rsidP="00863329">
      <w:pPr>
        <w:spacing w:after="0" w:line="240" w:lineRule="auto"/>
        <w:ind w:right="-10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329">
        <w:rPr>
          <w:rFonts w:ascii="Times New Roman" w:hAnsi="Times New Roman" w:cs="Times New Roman"/>
          <w:b/>
          <w:sz w:val="28"/>
          <w:szCs w:val="28"/>
        </w:rPr>
        <w:t>на 2017-2022 годы»</w:t>
      </w:r>
    </w:p>
    <w:p w:rsidR="00863329" w:rsidRPr="00863329" w:rsidRDefault="00863329" w:rsidP="008633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3329" w:rsidRPr="00863329" w:rsidRDefault="00863329" w:rsidP="00863329">
      <w:pPr>
        <w:jc w:val="center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Паспорт Программы</w:t>
      </w:r>
    </w:p>
    <w:p w:rsidR="00863329" w:rsidRPr="00863329" w:rsidRDefault="00863329" w:rsidP="008633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7005"/>
      </w:tblGrid>
      <w:tr w:rsidR="00863329" w:rsidRPr="00863329" w:rsidTr="00863329">
        <w:tc>
          <w:tcPr>
            <w:tcW w:w="3168" w:type="dxa"/>
            <w:shd w:val="clear" w:color="auto" w:fill="auto"/>
          </w:tcPr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7005" w:type="dxa"/>
            <w:shd w:val="clear" w:color="auto" w:fill="auto"/>
          </w:tcPr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«Профилактика терроризма и экстремизма на территории Андреевского сельского поселения Темниковского  муниципального района на 2017-2022 годы».</w:t>
            </w:r>
          </w:p>
        </w:tc>
      </w:tr>
      <w:tr w:rsidR="00863329" w:rsidRPr="00863329" w:rsidTr="00863329">
        <w:tc>
          <w:tcPr>
            <w:tcW w:w="3168" w:type="dxa"/>
            <w:shd w:val="clear" w:color="auto" w:fill="auto"/>
          </w:tcPr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Основание разработки Программы</w:t>
            </w:r>
          </w:p>
        </w:tc>
        <w:tc>
          <w:tcPr>
            <w:tcW w:w="7005" w:type="dxa"/>
            <w:shd w:val="clear" w:color="auto" w:fill="auto"/>
          </w:tcPr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863329">
                <w:rPr>
                  <w:rStyle w:val="ae"/>
                  <w:rFonts w:ascii="Times New Roman" w:hAnsi="Times New Roman" w:cs="Times New Roman"/>
                  <w:b w:val="0"/>
                  <w:color w:val="000000"/>
                  <w:sz w:val="24"/>
                  <w:szCs w:val="24"/>
                </w:rPr>
                <w:t>Федеральный Закон</w:t>
              </w:r>
            </w:hyperlink>
            <w:r w:rsidRPr="00863329">
              <w:rPr>
                <w:rFonts w:ascii="Times New Roman" w:hAnsi="Times New Roman" w:cs="Times New Roman"/>
                <w:sz w:val="24"/>
                <w:szCs w:val="24"/>
              </w:rPr>
              <w:t xml:space="preserve"> от 6 марта 2006 года № 35-ФЗ "О противодействии терроризму"; </w:t>
            </w:r>
            <w:hyperlink r:id="rId9" w:history="1">
              <w:r w:rsidRPr="00863329">
                <w:rPr>
                  <w:rStyle w:val="ae"/>
                  <w:rFonts w:ascii="Times New Roman" w:hAnsi="Times New Roman" w:cs="Times New Roman"/>
                  <w:b w:val="0"/>
                  <w:color w:val="000000"/>
                  <w:sz w:val="24"/>
                  <w:szCs w:val="24"/>
                </w:rPr>
                <w:t>Федеральный Закон</w:t>
              </w:r>
            </w:hyperlink>
            <w:r w:rsidRPr="00863329">
              <w:rPr>
                <w:rFonts w:ascii="Times New Roman" w:hAnsi="Times New Roman" w:cs="Times New Roman"/>
                <w:sz w:val="24"/>
                <w:szCs w:val="24"/>
              </w:rPr>
              <w:t xml:space="preserve"> от 25 июля 2002 года № 114-ФЗ "О противодействии экстремистской деятельности"; </w:t>
            </w:r>
            <w:hyperlink r:id="rId10" w:history="1">
              <w:r w:rsidRPr="00863329">
                <w:rPr>
                  <w:rStyle w:val="ae"/>
                  <w:rFonts w:ascii="Times New Roman" w:hAnsi="Times New Roman" w:cs="Times New Roman"/>
                  <w:b w:val="0"/>
                  <w:color w:val="000000"/>
                  <w:sz w:val="24"/>
                  <w:szCs w:val="24"/>
                </w:rPr>
                <w:t>Указ</w:t>
              </w:r>
            </w:hyperlink>
            <w:r w:rsidRPr="00863329">
              <w:rPr>
                <w:rFonts w:ascii="Times New Roman" w:hAnsi="Times New Roman" w:cs="Times New Roman"/>
                <w:sz w:val="24"/>
                <w:szCs w:val="24"/>
              </w:rPr>
              <w:t xml:space="preserve"> Президента Российской Федерации от 15 февраля 2006 года № 116 "О мерах по противодействию терроризму"</w:t>
            </w:r>
          </w:p>
        </w:tc>
      </w:tr>
      <w:tr w:rsidR="00863329" w:rsidRPr="00863329" w:rsidTr="00863329">
        <w:tc>
          <w:tcPr>
            <w:tcW w:w="3168" w:type="dxa"/>
            <w:shd w:val="clear" w:color="auto" w:fill="auto"/>
          </w:tcPr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Заказчик Программы</w:t>
            </w:r>
          </w:p>
        </w:tc>
        <w:tc>
          <w:tcPr>
            <w:tcW w:w="7005" w:type="dxa"/>
            <w:shd w:val="clear" w:color="auto" w:fill="auto"/>
          </w:tcPr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 Темниковского муниципального района Республики Мордовия</w:t>
            </w:r>
          </w:p>
        </w:tc>
      </w:tr>
      <w:tr w:rsidR="00863329" w:rsidRPr="00863329" w:rsidTr="00863329">
        <w:tc>
          <w:tcPr>
            <w:tcW w:w="3168" w:type="dxa"/>
            <w:shd w:val="clear" w:color="auto" w:fill="auto"/>
          </w:tcPr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Основные разработчики программы</w:t>
            </w:r>
          </w:p>
        </w:tc>
        <w:tc>
          <w:tcPr>
            <w:tcW w:w="7005" w:type="dxa"/>
            <w:shd w:val="clear" w:color="auto" w:fill="auto"/>
          </w:tcPr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 Темниковского муниципального района Республики Мордовия</w:t>
            </w:r>
          </w:p>
        </w:tc>
      </w:tr>
      <w:tr w:rsidR="00863329" w:rsidRPr="00863329" w:rsidTr="00863329">
        <w:tc>
          <w:tcPr>
            <w:tcW w:w="3168" w:type="dxa"/>
            <w:shd w:val="clear" w:color="auto" w:fill="auto"/>
          </w:tcPr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Цели и задачи Программы</w:t>
            </w:r>
          </w:p>
        </w:tc>
        <w:tc>
          <w:tcPr>
            <w:tcW w:w="7005" w:type="dxa"/>
            <w:shd w:val="clear" w:color="auto" w:fill="auto"/>
          </w:tcPr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Цель Программы:</w:t>
            </w:r>
          </w:p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- противодействие терроризму и экстремизму, защита жизни граждан, проживающих на территории Андреевского сельского поселения Темниковского муниципального района, от террористических и экстремистских актов;</w:t>
            </w:r>
          </w:p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- уменьшение проявлений экстремизма и негативного отношения к лицам других национальностей и религиозных конфессий;</w:t>
            </w:r>
          </w:p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-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</w:t>
            </w:r>
          </w:p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- формирование толерантности и межэтнической культуры в молодежной среде, профилактика агрессивного поведения.</w:t>
            </w:r>
          </w:p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Задачи Программы:</w:t>
            </w:r>
          </w:p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- повышение эффективности межведомственного взаимодействия и координации деятельности органов местного самоуправления, территориальных органов исполнительной власти в вопросах профилактики терроризма и экстремизма;</w:t>
            </w:r>
          </w:p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- информирование населения по вопросам противодействия терроризму и экстремизму;</w:t>
            </w:r>
          </w:p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 xml:space="preserve">- содействие правоохранительным органам в выявлении правонарушений, преступлений данной категории, а также </w:t>
            </w:r>
            <w:r w:rsidRPr="008633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ликвидации их последствий;</w:t>
            </w:r>
          </w:p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- пропаганда толерантного поведения к людям других национальностей и религиозных конфессий;</w:t>
            </w:r>
          </w:p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- организация воспитательной работы среди детей и молодежи, направленной на устранение причин и условий, способствующих совершению действий экстремистского характера;</w:t>
            </w:r>
          </w:p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- недопущение наличия свастики и иных элементов экстремистской направленности на объектах инфраструктуры.</w:t>
            </w:r>
          </w:p>
        </w:tc>
      </w:tr>
      <w:tr w:rsidR="00863329" w:rsidRPr="00863329" w:rsidTr="00863329">
        <w:tc>
          <w:tcPr>
            <w:tcW w:w="3168" w:type="dxa"/>
            <w:shd w:val="clear" w:color="auto" w:fill="auto"/>
          </w:tcPr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Сроки и этапы реализации Программы</w:t>
            </w:r>
          </w:p>
        </w:tc>
        <w:tc>
          <w:tcPr>
            <w:tcW w:w="7005" w:type="dxa"/>
            <w:shd w:val="clear" w:color="auto" w:fill="auto"/>
          </w:tcPr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2017-2022 годы</w:t>
            </w:r>
          </w:p>
        </w:tc>
      </w:tr>
      <w:tr w:rsidR="00863329" w:rsidRPr="00863329" w:rsidTr="00863329">
        <w:tc>
          <w:tcPr>
            <w:tcW w:w="3168" w:type="dxa"/>
            <w:shd w:val="clear" w:color="auto" w:fill="auto"/>
          </w:tcPr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Источники и объем финансирования Программы</w:t>
            </w:r>
          </w:p>
        </w:tc>
        <w:tc>
          <w:tcPr>
            <w:tcW w:w="7005" w:type="dxa"/>
            <w:shd w:val="clear" w:color="auto" w:fill="auto"/>
          </w:tcPr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Мероприятия Программы реализуются за счет средств местного бюджета Андреевского сельского поселения Темниковского  муниципального района</w:t>
            </w:r>
          </w:p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2017г. – 1,0 тыс.руб.,</w:t>
            </w:r>
          </w:p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2018г. – 1,0 тыс.руб.,</w:t>
            </w:r>
          </w:p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2019г. – 1,0 тыс.руб.,</w:t>
            </w:r>
          </w:p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2020г–   1,0 тыс.руб.</w:t>
            </w:r>
          </w:p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2021г – 1,0 тыс. руб.</w:t>
            </w:r>
          </w:p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2022г – 1,0 тыс. руб</w:t>
            </w:r>
          </w:p>
        </w:tc>
      </w:tr>
      <w:tr w:rsidR="00863329" w:rsidRPr="00863329" w:rsidTr="00863329">
        <w:tc>
          <w:tcPr>
            <w:tcW w:w="3168" w:type="dxa"/>
            <w:shd w:val="clear" w:color="auto" w:fill="auto"/>
          </w:tcPr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7005" w:type="dxa"/>
            <w:shd w:val="clear" w:color="auto" w:fill="auto"/>
          </w:tcPr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результаты:</w:t>
            </w:r>
          </w:p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- совершенствование методов и форм работы органов местного самоуправления по профилактике терроризма и экстремизма, проявления ксенофобии, национальной и расовой нетерпимости, противодействию этнической дискриминации на территории Андреевского сельского поселения Темниковского муниципального района;</w:t>
            </w:r>
          </w:p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- распространение культуры интернационализма, согласия, национальной и религиозной терпимости в среде учащихся общеобразовательных, средних специальных учебных учреждений;</w:t>
            </w:r>
          </w:p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- гармонизация межнациональных отношений, повышение уровня этносоциальной комфортности;</w:t>
            </w:r>
          </w:p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- укрепление и культивирование в молодежной среде атмосферы межэтнического согласия и толерантности;</w:t>
            </w:r>
          </w:p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- недопущение создания и деятельности националистических экстремистских молодежных группировок;</w:t>
            </w:r>
          </w:p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- формирование единого информационного пространства для пропаганды и распространения на территории Андреевского сельского поселения Темниковского муниципального района идей толерантности, гражданской солидарности, уважения к другим культурам, в том числе и через районную газету.</w:t>
            </w:r>
          </w:p>
        </w:tc>
      </w:tr>
      <w:tr w:rsidR="00863329" w:rsidRPr="00863329" w:rsidTr="00863329">
        <w:tc>
          <w:tcPr>
            <w:tcW w:w="3168" w:type="dxa"/>
            <w:shd w:val="clear" w:color="auto" w:fill="auto"/>
          </w:tcPr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7005" w:type="dxa"/>
            <w:shd w:val="clear" w:color="auto" w:fill="auto"/>
          </w:tcPr>
          <w:p w:rsidR="00863329" w:rsidRPr="00863329" w:rsidRDefault="00863329" w:rsidP="0086332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3329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 осуществляет – Администрация Андреевского сельского поселения Темниковского муниципального района Республики Мордовия</w:t>
            </w:r>
          </w:p>
        </w:tc>
      </w:tr>
    </w:tbl>
    <w:p w:rsidR="00863329" w:rsidRPr="00863329" w:rsidRDefault="00863329" w:rsidP="008633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3329" w:rsidRPr="00863329" w:rsidRDefault="00863329" w:rsidP="00863329">
      <w:pPr>
        <w:pStyle w:val="1"/>
        <w:keepNext w:val="0"/>
        <w:widowControl w:val="0"/>
        <w:numPr>
          <w:ilvl w:val="0"/>
          <w:numId w:val="3"/>
        </w:numPr>
        <w:autoSpaceDE w:val="0"/>
        <w:autoSpaceDN w:val="0"/>
        <w:adjustRightInd w:val="0"/>
        <w:jc w:val="left"/>
        <w:rPr>
          <w:rFonts w:ascii="Times New Roman" w:hAnsi="Times New Roman"/>
          <w:sz w:val="28"/>
          <w:szCs w:val="28"/>
        </w:rPr>
      </w:pPr>
      <w:bookmarkStart w:id="2" w:name="sub_100"/>
      <w:r w:rsidRPr="00863329">
        <w:rPr>
          <w:rFonts w:ascii="Times New Roman" w:hAnsi="Times New Roman"/>
          <w:sz w:val="28"/>
          <w:szCs w:val="28"/>
        </w:rPr>
        <w:t>Характеристика проблемы, на решение которой направлена Программа</w:t>
      </w:r>
    </w:p>
    <w:bookmarkEnd w:id="2"/>
    <w:p w:rsidR="00863329" w:rsidRPr="00863329" w:rsidRDefault="00863329" w:rsidP="008633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 xml:space="preserve">Исполнение </w:t>
      </w:r>
      <w:hyperlink r:id="rId11" w:history="1">
        <w:r w:rsidRPr="00863329">
          <w:rPr>
            <w:rStyle w:val="ae"/>
            <w:rFonts w:ascii="Times New Roman" w:hAnsi="Times New Roman" w:cs="Times New Roman"/>
            <w:b w:val="0"/>
            <w:color w:val="000000"/>
            <w:sz w:val="28"/>
            <w:szCs w:val="28"/>
          </w:rPr>
          <w:t>Федерального закона</w:t>
        </w:r>
      </w:hyperlink>
      <w:r w:rsidRPr="00863329">
        <w:rPr>
          <w:rFonts w:ascii="Times New Roman" w:hAnsi="Times New Roman" w:cs="Times New Roman"/>
          <w:sz w:val="28"/>
          <w:szCs w:val="28"/>
        </w:rPr>
        <w:t xml:space="preserve"> от 06 марта 2006 года № 35-ФЗ "О противодействии терроризму" и </w:t>
      </w:r>
      <w:hyperlink r:id="rId12" w:history="1">
        <w:r w:rsidRPr="00863329">
          <w:rPr>
            <w:rStyle w:val="ae"/>
            <w:rFonts w:ascii="Times New Roman" w:hAnsi="Times New Roman" w:cs="Times New Roman"/>
            <w:b w:val="0"/>
            <w:color w:val="000000"/>
            <w:sz w:val="28"/>
            <w:szCs w:val="28"/>
          </w:rPr>
          <w:t>Федерального закона</w:t>
        </w:r>
      </w:hyperlink>
      <w:r w:rsidRPr="00863329">
        <w:rPr>
          <w:rFonts w:ascii="Times New Roman" w:hAnsi="Times New Roman" w:cs="Times New Roman"/>
          <w:sz w:val="28"/>
          <w:szCs w:val="28"/>
        </w:rPr>
        <w:t xml:space="preserve"> от 25 июля 2002 года № 114-</w:t>
      </w:r>
      <w:r w:rsidRPr="00863329">
        <w:rPr>
          <w:rFonts w:ascii="Times New Roman" w:hAnsi="Times New Roman" w:cs="Times New Roman"/>
          <w:sz w:val="28"/>
          <w:szCs w:val="28"/>
        </w:rPr>
        <w:lastRenderedPageBreak/>
        <w:t xml:space="preserve">ФЗ "О противодействии экстремистской деятельности", </w:t>
      </w:r>
      <w:hyperlink r:id="rId13" w:history="1">
        <w:r w:rsidRPr="00863329">
          <w:rPr>
            <w:rStyle w:val="ae"/>
            <w:rFonts w:ascii="Times New Roman" w:hAnsi="Times New Roman" w:cs="Times New Roman"/>
            <w:b w:val="0"/>
            <w:color w:val="000000"/>
            <w:sz w:val="28"/>
            <w:szCs w:val="28"/>
          </w:rPr>
          <w:t>Указа</w:t>
        </w:r>
      </w:hyperlink>
      <w:r w:rsidRPr="00863329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15 февраля 2006 года N 116 "О мерах по противодействию терроризму» способствовало повышению уровня безопасности и защищенности населения на территории Андреевского сельского поселения Темниковского муниципального района от угроз терроризма и экстремизма.</w:t>
      </w:r>
    </w:p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Принятие и реализация муниципальной программы "Профилактика терроризма и экстремизма в Андреевском сельском  поселении Темниковском муниципальном районе на 2017-2022 годы" актуально в связи с тем, что проявления терроризма и экстремизма в Российской Федерации принимают новые формы.</w:t>
      </w:r>
    </w:p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На состояние общественной безопасности в Андреевском сельском  поселении Темниковском муниципальном районе определенное влияние может оказать многонациональный состав ее населения, миграция граждан из стран СНГ и субъектов Российской Федерации, где имеют место террористические и экстремистские проявления.</w:t>
      </w:r>
      <w:bookmarkStart w:id="3" w:name="sub_200"/>
    </w:p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2. Основные направления реализации Программы</w:t>
      </w:r>
    </w:p>
    <w:bookmarkEnd w:id="3"/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Борьба с терроризмом и экстремизмом требует комплексного подхода, использования мер экономического, политического, социального и специального характера;</w:t>
      </w:r>
    </w:p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Реализацию Программы предполагается осуществлять в следующих направлениях:</w:t>
      </w:r>
    </w:p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- интеграция сил в борьбе с терроризмом и экстремизмом, профилактике преступности;</w:t>
      </w:r>
    </w:p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- координация совместных действий правоохранительных органов и органов местного самоуправления в борьбе терроризмом и экстремизмом;</w:t>
      </w:r>
    </w:p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- объединение в борьбе с терроризмом и экстремизмом усилий средств массовой информации, общественно-политических сил.</w:t>
      </w:r>
    </w:p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Реализация Программы основана на следующих принципах:</w:t>
      </w:r>
    </w:p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- комплексный характер борьбы с терроризмом на основе объединения усилий органов государственной власти Республики Мордовия и местных органов власти, общественных и политических организаций, средств массовой информации и населения;</w:t>
      </w:r>
    </w:p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lastRenderedPageBreak/>
        <w:t>- своевременность и адекватность применения контрмер по отражению террористических угроз;</w:t>
      </w:r>
    </w:p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- формирование и распространение идеологии, основанной на толерантности в сфере межнациональных отношений;</w:t>
      </w:r>
    </w:p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- привлечение общественности к борьбе с распространением терроризма и экстремизма.</w:t>
      </w:r>
    </w:p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Антитеррористическая и противоэкстремистская деятельность, заявленная в рамках Программы, основывается на следующих принципах:</w:t>
      </w:r>
    </w:p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- гуманизм;</w:t>
      </w:r>
    </w:p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- социальная справедливость;</w:t>
      </w:r>
    </w:p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- толерантность;</w:t>
      </w:r>
    </w:p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- объективность;</w:t>
      </w:r>
    </w:p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- понимание, поддержка и доверие населения.</w:t>
      </w:r>
    </w:p>
    <w:p w:rsidR="00863329" w:rsidRPr="00863329" w:rsidRDefault="00863329" w:rsidP="00863329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bookmarkStart w:id="4" w:name="sub_300"/>
      <w:r w:rsidRPr="00863329">
        <w:rPr>
          <w:rFonts w:ascii="Times New Roman" w:hAnsi="Times New Roman"/>
          <w:sz w:val="28"/>
          <w:szCs w:val="28"/>
        </w:rPr>
        <w:t>3. Механизм реализации Программы и контроль за ходом ее выполнения</w:t>
      </w:r>
    </w:p>
    <w:bookmarkEnd w:id="4"/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Координацию совместной деятельности территориальных органов исполнительной власти и органов местного самоуправления по профилактике терроризма осуществляет антитеррористическая комиссия Андреевского сельского поселения Темниковского муниципального района.</w:t>
      </w:r>
    </w:p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Ответственные за выполнение мероприятий Программы, ежегодно в срок до 1 февраля в установленном порядке представляют соответствующую информацию в администрацию Андреевского сельского поселения Темниковского муниципального района.</w:t>
      </w:r>
    </w:p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Ход выполнения Программы рассматривается на заседаниях антитеррористической комиссии Андреевского сельского поселения Темниковского муниципального района.</w:t>
      </w:r>
    </w:p>
    <w:p w:rsidR="00863329" w:rsidRPr="00863329" w:rsidRDefault="00863329" w:rsidP="00863329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bookmarkStart w:id="5" w:name="sub_400"/>
      <w:r w:rsidRPr="00863329">
        <w:rPr>
          <w:rFonts w:ascii="Times New Roman" w:hAnsi="Times New Roman"/>
          <w:sz w:val="28"/>
          <w:szCs w:val="28"/>
        </w:rPr>
        <w:t>4. Оценка социально-экономической эффективности реализации Программы</w:t>
      </w:r>
    </w:p>
    <w:bookmarkEnd w:id="5"/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Социально-экономическая эффективность реализации Программы будет оцениваться на основании снижения уровня реальности угрозы террористических актов, подтвержденного данными статистики правоохранительных органов.</w:t>
      </w:r>
    </w:p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Реализация Программы позволит обеспечить:</w:t>
      </w:r>
    </w:p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lastRenderedPageBreak/>
        <w:t>- максимальное предотвращение террористических актов на территории Андреевского сельского поселения Темниковского муниципального района;</w:t>
      </w:r>
    </w:p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- повышение эффективности профилактики терроризма и экстремизма, привлечение в деятельность по предупреждению терроризма и экстремизма организаций всех форм собственности, а также общественных объединений и населения;</w:t>
      </w:r>
    </w:p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- обеспечение нормативного правового регулирования в сфере профилактики терроризма и экстремизма;</w:t>
      </w:r>
    </w:p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- улучшение информационного обеспечения деятельности органов власти и общественных объединений по вопросам повышения уровня общественной безопасности на территории Андреевского сельского поселения Темниковского муниципального района;</w:t>
      </w:r>
    </w:p>
    <w:p w:rsidR="00863329" w:rsidRPr="00863329" w:rsidRDefault="00863329" w:rsidP="00863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329">
        <w:rPr>
          <w:rFonts w:ascii="Times New Roman" w:hAnsi="Times New Roman" w:cs="Times New Roman"/>
          <w:sz w:val="28"/>
          <w:szCs w:val="28"/>
        </w:rPr>
        <w:t>- повышение уровня доверия населения к правоохранительным органам.</w:t>
      </w:r>
    </w:p>
    <w:p w:rsidR="00863329" w:rsidRPr="00863329" w:rsidRDefault="00863329" w:rsidP="0086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3329" w:rsidRPr="00863329" w:rsidRDefault="00863329" w:rsidP="0086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3329" w:rsidRPr="00863329" w:rsidRDefault="00863329" w:rsidP="0086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3329" w:rsidRPr="00863329" w:rsidRDefault="00863329" w:rsidP="0086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3329" w:rsidRPr="00863329" w:rsidRDefault="00863329" w:rsidP="0086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3329" w:rsidRPr="00863329" w:rsidRDefault="00863329" w:rsidP="008633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3329" w:rsidRPr="00863329" w:rsidRDefault="00863329" w:rsidP="008633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3329" w:rsidRPr="00863329" w:rsidRDefault="00863329" w:rsidP="008633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3329" w:rsidRPr="00863329" w:rsidRDefault="00863329" w:rsidP="008633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3329" w:rsidRPr="00863329" w:rsidRDefault="00863329" w:rsidP="008633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3329" w:rsidRPr="00863329" w:rsidRDefault="00863329" w:rsidP="008633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3329" w:rsidRPr="00863329" w:rsidRDefault="00863329" w:rsidP="008633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3329" w:rsidRPr="00863329" w:rsidRDefault="00863329" w:rsidP="008633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3329" w:rsidRPr="00863329" w:rsidRDefault="00863329" w:rsidP="008633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3329" w:rsidRPr="00863329" w:rsidRDefault="00863329" w:rsidP="0086332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332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№1 </w:t>
      </w:r>
    </w:p>
    <w:p w:rsidR="00863329" w:rsidRPr="00863329" w:rsidRDefault="00863329" w:rsidP="00863329">
      <w:pPr>
        <w:spacing w:after="0" w:line="240" w:lineRule="auto"/>
        <w:ind w:left="6660"/>
        <w:jc w:val="right"/>
        <w:rPr>
          <w:rFonts w:ascii="Times New Roman" w:hAnsi="Times New Roman" w:cs="Times New Roman"/>
          <w:sz w:val="24"/>
          <w:szCs w:val="24"/>
        </w:rPr>
      </w:pPr>
      <w:r w:rsidRPr="00863329">
        <w:rPr>
          <w:rFonts w:ascii="Times New Roman" w:hAnsi="Times New Roman" w:cs="Times New Roman"/>
          <w:sz w:val="24"/>
          <w:szCs w:val="24"/>
        </w:rPr>
        <w:t xml:space="preserve">    к муниципальной программе </w:t>
      </w:r>
    </w:p>
    <w:p w:rsidR="00863329" w:rsidRPr="00863329" w:rsidRDefault="00863329" w:rsidP="0086332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F4A7A" w:rsidRDefault="00863329" w:rsidP="008633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329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863329" w:rsidRPr="00863329" w:rsidRDefault="00863329" w:rsidP="008633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329">
        <w:rPr>
          <w:rFonts w:ascii="Times New Roman" w:hAnsi="Times New Roman" w:cs="Times New Roman"/>
          <w:b/>
          <w:sz w:val="28"/>
          <w:szCs w:val="28"/>
        </w:rPr>
        <w:t xml:space="preserve">основных мероприятий муниципальной программы </w:t>
      </w:r>
    </w:p>
    <w:p w:rsidR="00863329" w:rsidRPr="00863329" w:rsidRDefault="00863329" w:rsidP="008633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329">
        <w:rPr>
          <w:rFonts w:ascii="Times New Roman" w:hAnsi="Times New Roman" w:cs="Times New Roman"/>
          <w:b/>
          <w:sz w:val="28"/>
          <w:szCs w:val="28"/>
        </w:rPr>
        <w:t xml:space="preserve">«Профилактика терроризма и экстремизма на территории </w:t>
      </w:r>
    </w:p>
    <w:p w:rsidR="00863329" w:rsidRPr="00863329" w:rsidRDefault="00863329" w:rsidP="008633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329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 Темниковского муниципального района</w:t>
      </w:r>
    </w:p>
    <w:p w:rsidR="00863329" w:rsidRPr="00863329" w:rsidRDefault="00863329" w:rsidP="008633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329">
        <w:rPr>
          <w:rFonts w:ascii="Times New Roman" w:hAnsi="Times New Roman" w:cs="Times New Roman"/>
          <w:b/>
          <w:sz w:val="28"/>
          <w:szCs w:val="28"/>
        </w:rPr>
        <w:t xml:space="preserve"> на 2017-2022 годы»</w:t>
      </w:r>
    </w:p>
    <w:p w:rsidR="00863329" w:rsidRPr="00863329" w:rsidRDefault="00863329" w:rsidP="008633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4543"/>
        <w:gridCol w:w="1985"/>
        <w:gridCol w:w="1417"/>
        <w:gridCol w:w="1575"/>
      </w:tblGrid>
      <w:tr w:rsidR="00863329" w:rsidRPr="006F4A7A" w:rsidTr="00301DCC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  <w:b/>
              </w:rPr>
            </w:pPr>
            <w:r w:rsidRPr="006F4A7A">
              <w:rPr>
                <w:rFonts w:ascii="Times New Roman" w:hAnsi="Times New Roman" w:cs="Times New Roman"/>
                <w:b/>
              </w:rPr>
              <w:t>№</w:t>
            </w:r>
            <w:r w:rsidRPr="006F4A7A">
              <w:rPr>
                <w:rFonts w:ascii="Times New Roman" w:hAnsi="Times New Roman" w:cs="Times New Roman"/>
                <w:b/>
              </w:rPr>
              <w:br/>
              <w:t>п/п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  <w:b/>
              </w:rPr>
            </w:pPr>
            <w:r w:rsidRPr="006F4A7A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  <w:b/>
              </w:rPr>
            </w:pPr>
            <w:r w:rsidRPr="006F4A7A">
              <w:rPr>
                <w:rFonts w:ascii="Times New Roman" w:hAnsi="Times New Roman" w:cs="Times New Roman"/>
                <w:b/>
              </w:rPr>
              <w:t>Исполнитель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  <w:b/>
              </w:rPr>
            </w:pPr>
            <w:r w:rsidRPr="006F4A7A">
              <w:rPr>
                <w:rFonts w:ascii="Times New Roman" w:hAnsi="Times New Roman" w:cs="Times New Roman"/>
                <w:b/>
              </w:rPr>
              <w:t>Сроки исполнения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  <w:b/>
              </w:rPr>
            </w:pPr>
            <w:r w:rsidRPr="006F4A7A">
              <w:rPr>
                <w:rFonts w:ascii="Times New Roman" w:hAnsi="Times New Roman" w:cs="Times New Roman"/>
                <w:b/>
              </w:rPr>
              <w:t>Источники финансирования</w:t>
            </w:r>
          </w:p>
        </w:tc>
      </w:tr>
      <w:tr w:rsidR="00863329" w:rsidRPr="006F4A7A" w:rsidTr="00301DCC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Информирование жителей о порядке действий при угрозе возникновения террористических актов, посредством размещения информации на информационных стендах в общедоступных местах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left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Администрация Андреевского сельского поселения Темниковского района, ММО МВД России «Темниковский» (по согласованию)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2017-2022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В рамках текущего финансирования</w:t>
            </w:r>
          </w:p>
        </w:tc>
      </w:tr>
      <w:tr w:rsidR="00863329" w:rsidRPr="006F4A7A" w:rsidTr="00301DCC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Организация подготовки проектов, памяток и рекомендаций для учреждений, предприятий, организаций, расположенных на территории Андреевского сельского поселения Темниковского муниципального района по антитеррористической тематике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 xml:space="preserve">Администрация Андреевского сельского поселения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2017-2022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863329" w:rsidRPr="006F4A7A" w:rsidTr="00301DCC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Обобщение и распространение опыта проведения просветительских информационных мероприятий в МБУК КДЦ «Андреевский», МБОУ Андреевская средняя школа по формированию толерантности и преодолению ксенофобии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 xml:space="preserve">Администрация Андреевского сельского поселения СК «Андреевский» МБОУ Андреевская средняя школа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2017-2022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863329" w:rsidRPr="006F4A7A" w:rsidTr="00301DCC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Организация в учебных заведениях профилактической работы, направленной на недопущение вовлечения детей и подростков в незаконную деятельность религиозных сект и экстремистских организаций. Распространение идей межнациональной терпимости, дружбы, добрососедства, взаимного уважения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Администрация Андреевского сельского поселения СК «Андреевский», МБОУ Андреевская средняя школа, общественные объединения (по согласованию)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2017-2022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863329" w:rsidRPr="006F4A7A" w:rsidTr="00301DCC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 xml:space="preserve">Организация и проведение тематических </w:t>
            </w:r>
            <w:r w:rsidRPr="006F4A7A">
              <w:rPr>
                <w:rFonts w:ascii="Times New Roman" w:hAnsi="Times New Roman" w:cs="Times New Roman"/>
              </w:rPr>
              <w:lastRenderedPageBreak/>
              <w:t>мероприятий: фестивали, конкурсы, викторины,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r w:rsidRPr="006F4A7A">
              <w:rPr>
                <w:rFonts w:ascii="Times New Roman" w:hAnsi="Times New Roman" w:cs="Times New Roman"/>
              </w:rPr>
              <w:lastRenderedPageBreak/>
              <w:t>Андреевского сельского поселения СК «Андреевский», МБОУ Андреевская средняя школа, общественные объединения (по согласованию)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lastRenderedPageBreak/>
              <w:t>2017-2022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 xml:space="preserve">Не требует </w:t>
            </w:r>
            <w:r w:rsidRPr="006F4A7A">
              <w:rPr>
                <w:rFonts w:ascii="Times New Roman" w:hAnsi="Times New Roman" w:cs="Times New Roman"/>
              </w:rPr>
              <w:lastRenderedPageBreak/>
              <w:t>финансирования</w:t>
            </w:r>
          </w:p>
        </w:tc>
      </w:tr>
      <w:tr w:rsidR="00863329" w:rsidRPr="006F4A7A" w:rsidTr="00301DCC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Проведение тематических бесед в коллективах учащихся муниципальных образовательных учреждений, расположенных на территории по действиям населения при возникновении террористических угроз и ЧС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Администрация Андреевского сельского поселения, образовательные учреждения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2017-2022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863329" w:rsidRPr="006F4A7A" w:rsidTr="00301DCC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Проведение проверки действенности охранных мер на жизненно важных объектах использующих в своем производственном цикле взрывопожароопасные материалы и сильнодействующие отравляющие и ядовитые вещества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 xml:space="preserve">Администрация Андреевского сельского поселения, руководители учреждений (по согласованию),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2017-2022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863329" w:rsidRPr="006F4A7A" w:rsidTr="00301DCC">
        <w:tblPrEx>
          <w:tblCellMar>
            <w:top w:w="0" w:type="dxa"/>
            <w:bottom w:w="0" w:type="dxa"/>
          </w:tblCellMar>
        </w:tblPrEx>
        <w:trPr>
          <w:trHeight w:val="2297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Проведение комплекса мероприятий по выявлению и пресечению изготовления и распространения литературы, аудио- и видеоматериалов экстремистского толка, пропагандирующих разжигание национальной, расовой и религиозной вражды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Администрация Андреевского сельского поселения Темниковского района, ММО МВД России «Темниковский» (по согласованию)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2017-2022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863329" w:rsidRPr="006F4A7A" w:rsidTr="00301DCC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Проведение регулярных обследований на предмет технического состояния подвальных и чердачных помещений, электрощитовых и др. подсобных помещений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Администрация Андреевского сельского поселения Темниковского района, ММО МВД России «Темниковский» (по согласованию) руководители организаций и предприятий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2017-2022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863329" w:rsidRPr="006F4A7A" w:rsidTr="00301DCC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Регулярный обход территорий на предмет выявления мест концентрации молодежи, массового скопления людей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 xml:space="preserve">Администрация Андреевского сельского поселения Темниковского района, ММО </w:t>
            </w:r>
            <w:r w:rsidRPr="006F4A7A">
              <w:rPr>
                <w:rFonts w:ascii="Times New Roman" w:hAnsi="Times New Roman" w:cs="Times New Roman"/>
              </w:rPr>
              <w:lastRenderedPageBreak/>
              <w:t>МВД России «Темниковский» (по согласованию)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lastRenderedPageBreak/>
              <w:t>2017-2022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863329" w:rsidRPr="006F4A7A" w:rsidTr="00301DCC">
        <w:tblPrEx>
          <w:tblCellMar>
            <w:top w:w="0" w:type="dxa"/>
            <w:bottom w:w="0" w:type="dxa"/>
          </w:tblCellMar>
        </w:tblPrEx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Привлечение актива и общественности в деятельности формирований правоохранительной направленности, добровольных народных дружин, оперативных отрядов, активизация работы внештатных сотрудников полиции по вопросам предупреждения и профилактики возникновения террористических актов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Администрация Андреевского сельского поселения Темниковского района, ММО МВД России «Темниковский» (по согласованию)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2017-2022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29" w:rsidRPr="006F4A7A" w:rsidRDefault="00863329" w:rsidP="00301DC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</w:tbl>
    <w:p w:rsidR="00863329" w:rsidRPr="006F4A7A" w:rsidRDefault="00863329" w:rsidP="0086332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3329" w:rsidRPr="00863329" w:rsidRDefault="00863329" w:rsidP="00863329">
      <w:pPr>
        <w:ind w:left="6660"/>
        <w:rPr>
          <w:rFonts w:ascii="Times New Roman" w:hAnsi="Times New Roman" w:cs="Times New Roman"/>
          <w:sz w:val="28"/>
          <w:szCs w:val="28"/>
        </w:rPr>
      </w:pPr>
    </w:p>
    <w:p w:rsidR="00863329" w:rsidRPr="006F4A7A" w:rsidRDefault="00863329" w:rsidP="006F4A7A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6F4A7A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863329" w:rsidRPr="006F4A7A" w:rsidRDefault="00863329" w:rsidP="006F4A7A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6F4A7A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:rsidR="00863329" w:rsidRPr="00863329" w:rsidRDefault="00863329" w:rsidP="0086332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63329" w:rsidRPr="00863329" w:rsidRDefault="00863329" w:rsidP="006F4A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329">
        <w:rPr>
          <w:rFonts w:ascii="Times New Roman" w:hAnsi="Times New Roman" w:cs="Times New Roman"/>
          <w:b/>
          <w:sz w:val="28"/>
          <w:szCs w:val="28"/>
        </w:rPr>
        <w:t xml:space="preserve">Объемы и источники финансирования муниципальной программы </w:t>
      </w:r>
    </w:p>
    <w:p w:rsidR="00863329" w:rsidRPr="00863329" w:rsidRDefault="00863329" w:rsidP="006F4A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329">
        <w:rPr>
          <w:rFonts w:ascii="Times New Roman" w:hAnsi="Times New Roman" w:cs="Times New Roman"/>
          <w:b/>
          <w:sz w:val="28"/>
          <w:szCs w:val="28"/>
        </w:rPr>
        <w:t xml:space="preserve">«Профилактика терроризма и экстремизма на территории </w:t>
      </w:r>
    </w:p>
    <w:p w:rsidR="00863329" w:rsidRPr="00863329" w:rsidRDefault="00863329" w:rsidP="006F4A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329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 Темниковского муниципального района</w:t>
      </w:r>
    </w:p>
    <w:p w:rsidR="00863329" w:rsidRPr="00863329" w:rsidRDefault="00863329" w:rsidP="006F4A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329">
        <w:rPr>
          <w:rFonts w:ascii="Times New Roman" w:hAnsi="Times New Roman" w:cs="Times New Roman"/>
          <w:b/>
          <w:sz w:val="28"/>
          <w:szCs w:val="28"/>
        </w:rPr>
        <w:t xml:space="preserve"> на 2017-2022 годы»</w:t>
      </w:r>
    </w:p>
    <w:p w:rsidR="00863329" w:rsidRPr="006F4A7A" w:rsidRDefault="00863329" w:rsidP="006F4A7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63329" w:rsidRPr="006F4A7A" w:rsidRDefault="00863329" w:rsidP="006F4A7A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44"/>
        <w:gridCol w:w="1285"/>
        <w:gridCol w:w="1201"/>
        <w:gridCol w:w="1152"/>
        <w:gridCol w:w="18"/>
        <w:gridCol w:w="1054"/>
        <w:gridCol w:w="1134"/>
        <w:gridCol w:w="1134"/>
        <w:gridCol w:w="1134"/>
      </w:tblGrid>
      <w:tr w:rsidR="00863329" w:rsidRPr="00863329" w:rsidTr="006F4A7A">
        <w:tc>
          <w:tcPr>
            <w:tcW w:w="2344" w:type="dxa"/>
            <w:vMerge w:val="restart"/>
          </w:tcPr>
          <w:p w:rsidR="00863329" w:rsidRPr="006F4A7A" w:rsidRDefault="00863329" w:rsidP="006F4A7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1285" w:type="dxa"/>
            <w:vMerge w:val="restart"/>
          </w:tcPr>
          <w:p w:rsidR="00863329" w:rsidRPr="006F4A7A" w:rsidRDefault="00863329" w:rsidP="006F4A7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1" w:type="dxa"/>
          </w:tcPr>
          <w:p w:rsidR="00863329" w:rsidRPr="006F4A7A" w:rsidRDefault="00863329" w:rsidP="006F4A7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gridSpan w:val="2"/>
          </w:tcPr>
          <w:p w:rsidR="00863329" w:rsidRPr="006F4A7A" w:rsidRDefault="00863329" w:rsidP="006F4A7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56" w:type="dxa"/>
            <w:gridSpan w:val="4"/>
            <w:shd w:val="clear" w:color="auto" w:fill="auto"/>
          </w:tcPr>
          <w:p w:rsidR="00863329" w:rsidRPr="006F4A7A" w:rsidRDefault="00863329" w:rsidP="006F4A7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В том числе по годам</w:t>
            </w:r>
          </w:p>
        </w:tc>
      </w:tr>
      <w:tr w:rsidR="00863329" w:rsidRPr="00863329" w:rsidTr="006F4A7A">
        <w:tc>
          <w:tcPr>
            <w:tcW w:w="2344" w:type="dxa"/>
            <w:vMerge/>
          </w:tcPr>
          <w:p w:rsidR="00863329" w:rsidRPr="006F4A7A" w:rsidRDefault="00863329" w:rsidP="006F4A7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Merge/>
          </w:tcPr>
          <w:p w:rsidR="00863329" w:rsidRPr="006F4A7A" w:rsidRDefault="00863329" w:rsidP="006F4A7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  <w:shd w:val="clear" w:color="auto" w:fill="auto"/>
          </w:tcPr>
          <w:p w:rsidR="00863329" w:rsidRPr="006F4A7A" w:rsidRDefault="00863329" w:rsidP="006F4A7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152" w:type="dxa"/>
          </w:tcPr>
          <w:p w:rsidR="00863329" w:rsidRPr="006F4A7A" w:rsidRDefault="00863329" w:rsidP="006F4A7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072" w:type="dxa"/>
            <w:gridSpan w:val="2"/>
          </w:tcPr>
          <w:p w:rsidR="00863329" w:rsidRPr="006F4A7A" w:rsidRDefault="00863329" w:rsidP="006F4A7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134" w:type="dxa"/>
          </w:tcPr>
          <w:p w:rsidR="00863329" w:rsidRPr="006F4A7A" w:rsidRDefault="00863329" w:rsidP="006F4A7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34" w:type="dxa"/>
          </w:tcPr>
          <w:p w:rsidR="00863329" w:rsidRPr="006F4A7A" w:rsidRDefault="00863329" w:rsidP="006F4A7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134" w:type="dxa"/>
          </w:tcPr>
          <w:p w:rsidR="00863329" w:rsidRPr="006F4A7A" w:rsidRDefault="00863329" w:rsidP="006F4A7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2022 год</w:t>
            </w:r>
          </w:p>
        </w:tc>
      </w:tr>
      <w:tr w:rsidR="00863329" w:rsidRPr="00863329" w:rsidTr="006F4A7A">
        <w:tc>
          <w:tcPr>
            <w:tcW w:w="2344" w:type="dxa"/>
          </w:tcPr>
          <w:p w:rsidR="00863329" w:rsidRPr="006F4A7A" w:rsidRDefault="00863329" w:rsidP="006F4A7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285" w:type="dxa"/>
          </w:tcPr>
          <w:p w:rsidR="00863329" w:rsidRPr="006F4A7A" w:rsidRDefault="00863329" w:rsidP="006F4A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6 тыс. руб.</w:t>
            </w:r>
          </w:p>
        </w:tc>
        <w:tc>
          <w:tcPr>
            <w:tcW w:w="1201" w:type="dxa"/>
          </w:tcPr>
          <w:p w:rsidR="00863329" w:rsidRPr="006F4A7A" w:rsidRDefault="00863329" w:rsidP="006F4A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1 тыс. руб.</w:t>
            </w:r>
          </w:p>
        </w:tc>
        <w:tc>
          <w:tcPr>
            <w:tcW w:w="1152" w:type="dxa"/>
          </w:tcPr>
          <w:p w:rsidR="00863329" w:rsidRPr="006F4A7A" w:rsidRDefault="00863329" w:rsidP="006F4A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1 тыс.</w:t>
            </w:r>
          </w:p>
          <w:p w:rsidR="00863329" w:rsidRPr="006F4A7A" w:rsidRDefault="00863329" w:rsidP="006F4A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072" w:type="dxa"/>
            <w:gridSpan w:val="2"/>
          </w:tcPr>
          <w:p w:rsidR="00863329" w:rsidRPr="006F4A7A" w:rsidRDefault="00863329" w:rsidP="006F4A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1 тыс. руб.</w:t>
            </w:r>
          </w:p>
        </w:tc>
        <w:tc>
          <w:tcPr>
            <w:tcW w:w="1134" w:type="dxa"/>
          </w:tcPr>
          <w:p w:rsidR="00863329" w:rsidRPr="006F4A7A" w:rsidRDefault="00863329" w:rsidP="006F4A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1 тыс. руб.</w:t>
            </w:r>
          </w:p>
        </w:tc>
        <w:tc>
          <w:tcPr>
            <w:tcW w:w="1134" w:type="dxa"/>
          </w:tcPr>
          <w:p w:rsidR="00863329" w:rsidRPr="006F4A7A" w:rsidRDefault="00863329" w:rsidP="006F4A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1 тыс. руб.</w:t>
            </w:r>
          </w:p>
        </w:tc>
        <w:tc>
          <w:tcPr>
            <w:tcW w:w="1134" w:type="dxa"/>
          </w:tcPr>
          <w:p w:rsidR="00863329" w:rsidRPr="006F4A7A" w:rsidRDefault="00863329" w:rsidP="006F4A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1 тыс. руб.</w:t>
            </w:r>
          </w:p>
        </w:tc>
      </w:tr>
      <w:tr w:rsidR="00863329" w:rsidRPr="00863329" w:rsidTr="006F4A7A">
        <w:tc>
          <w:tcPr>
            <w:tcW w:w="2344" w:type="dxa"/>
          </w:tcPr>
          <w:p w:rsidR="00863329" w:rsidRPr="006F4A7A" w:rsidRDefault="00863329" w:rsidP="006F4A7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285" w:type="dxa"/>
          </w:tcPr>
          <w:p w:rsidR="00863329" w:rsidRPr="006F4A7A" w:rsidRDefault="00863329" w:rsidP="006F4A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6 тыс. руб.</w:t>
            </w:r>
          </w:p>
        </w:tc>
        <w:tc>
          <w:tcPr>
            <w:tcW w:w="1201" w:type="dxa"/>
          </w:tcPr>
          <w:p w:rsidR="00863329" w:rsidRPr="006F4A7A" w:rsidRDefault="00863329" w:rsidP="006F4A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1 тыс. руб.</w:t>
            </w:r>
          </w:p>
        </w:tc>
        <w:tc>
          <w:tcPr>
            <w:tcW w:w="1152" w:type="dxa"/>
          </w:tcPr>
          <w:p w:rsidR="00863329" w:rsidRPr="006F4A7A" w:rsidRDefault="00863329" w:rsidP="006F4A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1 тыс. руб.</w:t>
            </w:r>
          </w:p>
        </w:tc>
        <w:tc>
          <w:tcPr>
            <w:tcW w:w="1072" w:type="dxa"/>
            <w:gridSpan w:val="2"/>
          </w:tcPr>
          <w:p w:rsidR="00863329" w:rsidRPr="006F4A7A" w:rsidRDefault="00863329" w:rsidP="006F4A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1 тыс. руб.</w:t>
            </w:r>
          </w:p>
        </w:tc>
        <w:tc>
          <w:tcPr>
            <w:tcW w:w="1134" w:type="dxa"/>
          </w:tcPr>
          <w:p w:rsidR="00863329" w:rsidRPr="006F4A7A" w:rsidRDefault="00863329" w:rsidP="006F4A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1 тыс. руб.</w:t>
            </w:r>
          </w:p>
        </w:tc>
        <w:tc>
          <w:tcPr>
            <w:tcW w:w="1134" w:type="dxa"/>
          </w:tcPr>
          <w:p w:rsidR="00863329" w:rsidRPr="006F4A7A" w:rsidRDefault="00863329" w:rsidP="006F4A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1 тыс. руб.</w:t>
            </w:r>
          </w:p>
        </w:tc>
        <w:tc>
          <w:tcPr>
            <w:tcW w:w="1134" w:type="dxa"/>
          </w:tcPr>
          <w:p w:rsidR="00863329" w:rsidRPr="006F4A7A" w:rsidRDefault="00863329" w:rsidP="006F4A7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4A7A">
              <w:rPr>
                <w:rFonts w:ascii="Times New Roman" w:hAnsi="Times New Roman" w:cs="Times New Roman"/>
              </w:rPr>
              <w:t>1 тыс. руб.</w:t>
            </w:r>
          </w:p>
        </w:tc>
      </w:tr>
    </w:tbl>
    <w:p w:rsidR="00863329" w:rsidRPr="00863329" w:rsidRDefault="00863329" w:rsidP="008633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3329" w:rsidRPr="00863329" w:rsidRDefault="00863329" w:rsidP="00863329">
      <w:pPr>
        <w:pStyle w:val="msonormalbullet2gif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863329">
        <w:rPr>
          <w:sz w:val="28"/>
          <w:szCs w:val="28"/>
        </w:rPr>
        <w:br w:type="page"/>
      </w:r>
    </w:p>
    <w:p w:rsidR="00863329" w:rsidRPr="00863329" w:rsidRDefault="00863329" w:rsidP="00863329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sectPr w:rsidR="00863329" w:rsidRPr="00863329" w:rsidSect="006F4A7A">
      <w:footerReference w:type="first" r:id="rId14"/>
      <w:pgSz w:w="11907" w:h="16840"/>
      <w:pgMar w:top="1134" w:right="567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5AEB" w:rsidRDefault="00225AEB" w:rsidP="00CA7AA2">
      <w:pPr>
        <w:spacing w:after="0" w:line="240" w:lineRule="auto"/>
      </w:pPr>
      <w:r>
        <w:separator/>
      </w:r>
    </w:p>
  </w:endnote>
  <w:endnote w:type="continuationSeparator" w:id="1">
    <w:p w:rsidR="00225AEB" w:rsidRDefault="00225AEB" w:rsidP="00CA7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A7A" w:rsidRDefault="006F4A7A" w:rsidP="006F4A7A">
    <w:pPr>
      <w:pStyle w:val="aa"/>
      <w:tabs>
        <w:tab w:val="center" w:pos="5103"/>
        <w:tab w:val="left" w:pos="5624"/>
      </w:tabs>
    </w:pPr>
  </w:p>
  <w:p w:rsidR="006F4A7A" w:rsidRDefault="006F4A7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5AEB" w:rsidRDefault="00225AEB" w:rsidP="00CA7AA2">
      <w:pPr>
        <w:spacing w:after="0" w:line="240" w:lineRule="auto"/>
      </w:pPr>
      <w:r>
        <w:separator/>
      </w:r>
    </w:p>
  </w:footnote>
  <w:footnote w:type="continuationSeparator" w:id="1">
    <w:p w:rsidR="00225AEB" w:rsidRDefault="00225AEB" w:rsidP="00CA7A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343461"/>
    <w:multiLevelType w:val="hybridMultilevel"/>
    <w:tmpl w:val="438E1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D141B4"/>
    <w:multiLevelType w:val="multilevel"/>
    <w:tmpl w:val="06149A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862" w:hanging="720"/>
      </w:pPr>
    </w:lvl>
    <w:lvl w:ilvl="3">
      <w:start w:val="1"/>
      <w:numFmt w:val="decimal"/>
      <w:isLgl/>
      <w:lvlText w:val="%1.%2.%3.%4."/>
      <w:lvlJc w:val="left"/>
      <w:pPr>
        <w:ind w:left="1222" w:hanging="1080"/>
      </w:pPr>
    </w:lvl>
    <w:lvl w:ilvl="4">
      <w:start w:val="1"/>
      <w:numFmt w:val="decimal"/>
      <w:isLgl/>
      <w:lvlText w:val="%1.%2.%3.%4.%5."/>
      <w:lvlJc w:val="left"/>
      <w:pPr>
        <w:ind w:left="1222" w:hanging="1080"/>
      </w:pPr>
    </w:lvl>
    <w:lvl w:ilvl="5">
      <w:start w:val="1"/>
      <w:numFmt w:val="decimal"/>
      <w:isLgl/>
      <w:lvlText w:val="%1.%2.%3.%4.%5.%6."/>
      <w:lvlJc w:val="left"/>
      <w:pPr>
        <w:ind w:left="1582" w:hanging="1440"/>
      </w:pPr>
    </w:lvl>
    <w:lvl w:ilvl="6">
      <w:start w:val="1"/>
      <w:numFmt w:val="decimal"/>
      <w:isLgl/>
      <w:lvlText w:val="%1.%2.%3.%4.%5.%6.%7."/>
      <w:lvlJc w:val="left"/>
      <w:pPr>
        <w:ind w:left="1942" w:hanging="1800"/>
      </w:p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</w:lvl>
  </w:abstractNum>
  <w:abstractNum w:abstractNumId="2">
    <w:nsid w:val="6C955531"/>
    <w:multiLevelType w:val="hybridMultilevel"/>
    <w:tmpl w:val="DDD611BA"/>
    <w:lvl w:ilvl="0" w:tplc="D48C9B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96975"/>
    <w:rsid w:val="00151792"/>
    <w:rsid w:val="00177127"/>
    <w:rsid w:val="00216273"/>
    <w:rsid w:val="00225AEB"/>
    <w:rsid w:val="003775E9"/>
    <w:rsid w:val="003A318B"/>
    <w:rsid w:val="00416B25"/>
    <w:rsid w:val="004F4C81"/>
    <w:rsid w:val="0053452F"/>
    <w:rsid w:val="00584A55"/>
    <w:rsid w:val="00610834"/>
    <w:rsid w:val="006D225C"/>
    <w:rsid w:val="006D7B34"/>
    <w:rsid w:val="006F4A7A"/>
    <w:rsid w:val="00781FC0"/>
    <w:rsid w:val="00793DFB"/>
    <w:rsid w:val="00863329"/>
    <w:rsid w:val="008A441D"/>
    <w:rsid w:val="009075EF"/>
    <w:rsid w:val="0097258C"/>
    <w:rsid w:val="00973893"/>
    <w:rsid w:val="00986825"/>
    <w:rsid w:val="00997A7B"/>
    <w:rsid w:val="00A03A08"/>
    <w:rsid w:val="00AC56E0"/>
    <w:rsid w:val="00BB1F5B"/>
    <w:rsid w:val="00BC3D8A"/>
    <w:rsid w:val="00C55476"/>
    <w:rsid w:val="00CA7AA2"/>
    <w:rsid w:val="00CF3694"/>
    <w:rsid w:val="00D70DAC"/>
    <w:rsid w:val="00D8660C"/>
    <w:rsid w:val="00E205DF"/>
    <w:rsid w:val="00E33E3F"/>
    <w:rsid w:val="00E618E0"/>
    <w:rsid w:val="00F722AB"/>
    <w:rsid w:val="00F96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B25"/>
  </w:style>
  <w:style w:type="paragraph" w:styleId="1">
    <w:name w:val="heading 1"/>
    <w:basedOn w:val="a"/>
    <w:next w:val="a"/>
    <w:link w:val="10"/>
    <w:uiPriority w:val="99"/>
    <w:qFormat/>
    <w:rsid w:val="00863329"/>
    <w:pPr>
      <w:keepNext/>
      <w:spacing w:after="0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qFormat/>
    <w:rsid w:val="00F9697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List Paragraph"/>
    <w:basedOn w:val="a"/>
    <w:uiPriority w:val="34"/>
    <w:qFormat/>
    <w:rsid w:val="00F9697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F9697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F969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F969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msonormalbullet2gif">
    <w:name w:val="msonormalbullet2.gif"/>
    <w:basedOn w:val="a"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uiPriority w:val="99"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1gif">
    <w:name w:val="msonormalbullet1.gif"/>
    <w:basedOn w:val="a"/>
    <w:uiPriority w:val="99"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D866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CA7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A7AA2"/>
  </w:style>
  <w:style w:type="paragraph" w:styleId="aa">
    <w:name w:val="footer"/>
    <w:basedOn w:val="a"/>
    <w:link w:val="ab"/>
    <w:uiPriority w:val="99"/>
    <w:unhideWhenUsed/>
    <w:rsid w:val="00CA7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A7AA2"/>
  </w:style>
  <w:style w:type="character" w:customStyle="1" w:styleId="a5">
    <w:name w:val="Без интервала Знак"/>
    <w:link w:val="a4"/>
    <w:locked/>
    <w:rsid w:val="003775E9"/>
    <w:rPr>
      <w:rFonts w:ascii="Calibri" w:eastAsia="Calibri" w:hAnsi="Calibri" w:cs="Times New Roman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377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775E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863329"/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character" w:customStyle="1" w:styleId="ae">
    <w:name w:val="Гипертекстовая ссылка"/>
    <w:rsid w:val="00863329"/>
    <w:rPr>
      <w:b/>
      <w:bCs/>
      <w:color w:val="106BBE"/>
    </w:rPr>
  </w:style>
  <w:style w:type="paragraph" w:customStyle="1" w:styleId="af">
    <w:name w:val="Нормальный (таблица)"/>
    <w:basedOn w:val="a"/>
    <w:next w:val="a"/>
    <w:rsid w:val="008633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9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5408.0" TargetMode="External"/><Relationship Id="rId13" Type="http://schemas.openxmlformats.org/officeDocument/2006/relationships/hyperlink" Target="garantF1://12045028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12027578.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45408.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12045028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27578.0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DDACF-5069-4C64-A5DD-B1366A29F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10</Pages>
  <Words>2232</Words>
  <Characters>12729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2019-09-05T11:47:00Z</cp:lastPrinted>
  <dcterms:created xsi:type="dcterms:W3CDTF">2017-02-16T13:22:00Z</dcterms:created>
  <dcterms:modified xsi:type="dcterms:W3CDTF">2019-09-05T11:49:00Z</dcterms:modified>
</cp:coreProperties>
</file>