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AA7" w:rsidRDefault="00A25AA7" w:rsidP="00A25AA7">
      <w:pPr>
        <w:pStyle w:val="a3"/>
      </w:pPr>
      <w:bookmarkStart w:id="0" w:name="_GoBack"/>
      <w:r>
        <w:rPr>
          <w:i/>
          <w:iCs/>
        </w:rPr>
        <w:t xml:space="preserve">Как узнать, в </w:t>
      </w:r>
      <w:proofErr w:type="gramStart"/>
      <w:r>
        <w:rPr>
          <w:i/>
          <w:iCs/>
        </w:rPr>
        <w:t>каком</w:t>
      </w:r>
      <w:proofErr w:type="gramEnd"/>
      <w:r>
        <w:rPr>
          <w:i/>
          <w:iCs/>
        </w:rPr>
        <w:t xml:space="preserve"> НПФ сейчас моя накопительная часть пенсии</w:t>
      </w:r>
      <w:bookmarkEnd w:id="0"/>
      <w:r>
        <w:rPr>
          <w:i/>
          <w:iCs/>
        </w:rPr>
        <w:t>? Если забыл...</w:t>
      </w:r>
    </w:p>
    <w:p w:rsidR="00A25AA7" w:rsidRDefault="00A25AA7" w:rsidP="00A25AA7">
      <w:pPr>
        <w:pStyle w:val="a3"/>
      </w:pPr>
      <w:r>
        <w:t xml:space="preserve">Здравствуйте. Вы можете посмотреть данные в своем личном кабинете на сайте ПФР. Для этого необходима подтвержденная учетная запись на портале </w:t>
      </w:r>
      <w:proofErr w:type="spellStart"/>
      <w:r>
        <w:t>госуслуг</w:t>
      </w:r>
      <w:proofErr w:type="spellEnd"/>
      <w:r>
        <w:t>. Также вы можете запросить выписку в территориальном органе ПФР.</w:t>
      </w:r>
    </w:p>
    <w:p w:rsidR="0068737D" w:rsidRDefault="0068737D"/>
    <w:sectPr w:rsidR="00687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1B0"/>
    <w:rsid w:val="006351B0"/>
    <w:rsid w:val="0068737D"/>
    <w:rsid w:val="00A2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5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5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1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2018-06-06T13:23:00Z</dcterms:created>
  <dcterms:modified xsi:type="dcterms:W3CDTF">2018-06-06T13:23:00Z</dcterms:modified>
</cp:coreProperties>
</file>