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D14" w:rsidRPr="00D45D14" w:rsidRDefault="00D45D14" w:rsidP="00D45D1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D45D1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я могу получить выписку о состоянии своего пенсионного индивидуального лицевого счета</w:t>
      </w:r>
      <w:bookmarkEnd w:id="0"/>
      <w:r w:rsidRPr="00D45D1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? </w:t>
      </w:r>
    </w:p>
    <w:p w:rsidR="00D45D14" w:rsidRPr="00D45D14" w:rsidRDefault="00D45D14" w:rsidP="00D45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 несколькими вариантами для получения всей необходимой информации:</w:t>
      </w:r>
    </w:p>
    <w:p w:rsidR="00D45D14" w:rsidRPr="00D45D14" w:rsidRDefault="00D45D14" w:rsidP="00D45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помощью Личного кабинета гражданина на сайте ПФР.</w:t>
      </w:r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его помощью можно узнать о количестве пенсионных баллов и длительности страхового стажа, учтенных на лицевом счете, получить подробную информацию о периодах трудовой деятельности, местах работы, размере начисленных работодателями страховых взносов и уровне заработной платы.</w:t>
      </w:r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Также сервис предоставляет информацию о пенсионных накоплениях, в том числе данные о взносах в рамках Программы </w:t>
      </w:r>
      <w:proofErr w:type="gramStart"/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</w:t>
      </w:r>
      <w:proofErr w:type="gramEnd"/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пенсии. Также в рамках сервиса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 Доступ к сервису имеют все пользователи, зарегистрированные на сайте www.gosuslugi.ru и в единой системе идентификац</w:t>
      </w:r>
      <w:proofErr w:type="gramStart"/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 и имеющие подтверждённую учётную запись.</w:t>
      </w:r>
    </w:p>
    <w:p w:rsidR="00D45D14" w:rsidRPr="00D45D14" w:rsidRDefault="00D45D14" w:rsidP="00D45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Через Клиентскую службу ПФР.</w:t>
      </w:r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вы хотите получить извещение заказным письмом, то необходимо прийти с паспортом и СНИЛС в </w:t>
      </w:r>
      <w:hyperlink r:id="rId5" w:tgtFrame="_blank" w:history="1">
        <w:r w:rsidRPr="00D45D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 России</w:t>
        </w:r>
      </w:hyperlink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регистрации (в том числе временной) или фактического проживания и написать заявление. </w:t>
      </w:r>
      <w:hyperlink r:id="rId6" w:tgtFrame="_blank" w:history="1">
        <w:r w:rsidRPr="00D45D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</w:t>
        </w:r>
      </w:hyperlink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подготовит извещение и направит его по адресу, указанному в заявлении, заказным почтовым отправлением в течение 10 дней с момента обращения. Если Вы хотите забрать извещение самостоятельно, то вам также необходимо написать заявление об этом, и через 10 дней, но уже лично, вы сможете получить выписку из индивидуального лицевого счета.</w:t>
      </w:r>
    </w:p>
    <w:p w:rsidR="00D45D14" w:rsidRPr="00D45D14" w:rsidRDefault="00D45D14" w:rsidP="00D45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Через портал www.gosuslugi.ru.</w:t>
      </w:r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этого необходимо зарегистрироваться на Едином портале государственных и муниципальных услуг www.gosuslugi.ru.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</w:t>
      </w:r>
      <w:hyperlink r:id="rId7" w:tgtFrame="_blank" w:history="1">
        <w:r w:rsidRPr="00D45D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 Российской Федерации</w:t>
        </w:r>
      </w:hyperlink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>». В этом подразделе Вы сможете получить информацию о состоянии пенсионного счета в режиме онлайн.</w:t>
      </w:r>
    </w:p>
    <w:p w:rsidR="00D45D14" w:rsidRPr="00D45D14" w:rsidRDefault="00D45D14" w:rsidP="00D45D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Через банк.</w:t>
      </w:r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этого необходимо уточнить, предоставляет ли банк, клиентом которого вы являетесь, подобную услугу. Если да, то информацию о состоянии пенсионного счета можно получить в печатном виде у </w:t>
      </w:r>
      <w:proofErr w:type="spellStart"/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операциониста</w:t>
      </w:r>
      <w:proofErr w:type="spellEnd"/>
      <w:r w:rsidRPr="00D45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банкоматы, в электронной форме — воспользовавшись интернет-банкингом.</w:t>
      </w:r>
    </w:p>
    <w:p w:rsidR="004E4339" w:rsidRDefault="004E4339"/>
    <w:sectPr w:rsidR="004E4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BD8"/>
    <w:rsid w:val="004E4339"/>
    <w:rsid w:val="00D45D14"/>
    <w:rsid w:val="00DF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45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D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45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45D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45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D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45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45D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nta.ru/tags/pensionnyy-fond-r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enta.ru/tags/pensionnyy-fond-rf" TargetMode="External"/><Relationship Id="rId5" Type="http://schemas.openxmlformats.org/officeDocument/2006/relationships/hyperlink" Target="https://lenta.ru/tags/pensionnyy-fond-r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389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2018-06-06T12:51:00Z</dcterms:created>
  <dcterms:modified xsi:type="dcterms:W3CDTF">2018-06-06T12:58:00Z</dcterms:modified>
</cp:coreProperties>
</file>