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58D" w:rsidRPr="00B446BC" w:rsidRDefault="009D258D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9D258D" w:rsidRDefault="009D258D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9D258D" w:rsidRPr="00B446BC" w:rsidRDefault="009D25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9D258D" w:rsidRPr="00B446BC" w:rsidRDefault="009D25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9D258D" w:rsidRPr="00B446BC" w:rsidRDefault="009D25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9D258D" w:rsidRPr="00B446BC" w:rsidRDefault="009D25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9D258D" w:rsidRPr="00B446BC" w:rsidRDefault="009D258D" w:rsidP="004B732C">
      <w:pPr>
        <w:ind w:firstLine="709"/>
        <w:jc w:val="both"/>
        <w:rPr>
          <w:b/>
          <w:sz w:val="28"/>
          <w:szCs w:val="28"/>
        </w:rPr>
      </w:pPr>
    </w:p>
    <w:p w:rsidR="009D258D" w:rsidRPr="00CD3A96" w:rsidRDefault="009D258D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36</w:t>
      </w:r>
    </w:p>
    <w:p w:rsidR="009D258D" w:rsidRDefault="009D258D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9D258D" w:rsidRPr="00547C2F" w:rsidRDefault="009D258D" w:rsidP="00BE6D1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9D258D" w:rsidRPr="00547C2F" w:rsidRDefault="009D258D" w:rsidP="00BE6D18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9D258D" w:rsidRPr="00547C2F" w:rsidRDefault="009D258D" w:rsidP="00BE6D1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D258D" w:rsidRPr="00582A9F" w:rsidRDefault="009D258D" w:rsidP="00BE6D18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9D258D" w:rsidRDefault="009D258D" w:rsidP="00BE6D18">
      <w:pPr>
        <w:shd w:val="clear" w:color="auto" w:fill="FFFFFF"/>
        <w:outlineLvl w:val="0"/>
        <w:rPr>
          <w:sz w:val="28"/>
          <w:szCs w:val="28"/>
        </w:rPr>
      </w:pPr>
    </w:p>
    <w:p w:rsidR="009D258D" w:rsidRPr="00547C2F" w:rsidRDefault="009D258D" w:rsidP="00BE6D18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18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54</w:t>
      </w:r>
    </w:p>
    <w:p w:rsidR="009D258D" w:rsidRDefault="009D258D" w:rsidP="00BE6D18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9D258D" w:rsidRDefault="009D258D" w:rsidP="00BE6D18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D258D" w:rsidRDefault="009D258D" w:rsidP="00BE6D18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экспертной комиссии</w:t>
      </w:r>
      <w:r w:rsidRPr="008420AA">
        <w:rPr>
          <w:b/>
          <w:sz w:val="28"/>
          <w:szCs w:val="28"/>
        </w:rPr>
        <w:t xml:space="preserve"> </w:t>
      </w:r>
    </w:p>
    <w:p w:rsidR="009D258D" w:rsidRPr="008420AA" w:rsidRDefault="009D258D" w:rsidP="00BE6D18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9D258D" w:rsidRDefault="009D258D" w:rsidP="00BE6D1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  <w:r w:rsidRPr="00AA6BFC">
        <w:rPr>
          <w:sz w:val="28"/>
          <w:szCs w:val="28"/>
        </w:rPr>
        <w:t xml:space="preserve"> </w:t>
      </w:r>
    </w:p>
    <w:p w:rsidR="009D258D" w:rsidRPr="00AA6BFC" w:rsidRDefault="009D258D" w:rsidP="00BE6D18">
      <w:pPr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по вопросам архивного дела</w:t>
      </w:r>
    </w:p>
    <w:p w:rsidR="009D258D" w:rsidRPr="00AA6BFC" w:rsidRDefault="009D258D" w:rsidP="00BE6D18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9D258D" w:rsidRPr="00312B1C" w:rsidRDefault="009D258D" w:rsidP="00BE6D18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</w:t>
      </w:r>
      <w:r w:rsidRPr="00B239CA">
        <w:rPr>
          <w:sz w:val="28"/>
          <w:szCs w:val="28"/>
        </w:rPr>
        <w:t>е</w:t>
      </w:r>
      <w:r w:rsidRPr="00B239CA">
        <w:rPr>
          <w:sz w:val="28"/>
          <w:szCs w:val="28"/>
        </w:rPr>
        <w:t>ральным законом от 22.10.2004 N 125-ФЗ "Об архивном деле в Российской Федер</w:t>
      </w:r>
      <w:r w:rsidRPr="00B239CA">
        <w:rPr>
          <w:sz w:val="28"/>
          <w:szCs w:val="28"/>
        </w:rPr>
        <w:t>а</w:t>
      </w:r>
      <w:r w:rsidRPr="00B239CA">
        <w:rPr>
          <w:sz w:val="28"/>
          <w:szCs w:val="28"/>
        </w:rPr>
        <w:t>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</w:t>
      </w:r>
      <w:r w:rsidRPr="008420AA">
        <w:rPr>
          <w:sz w:val="28"/>
          <w:szCs w:val="28"/>
        </w:rPr>
        <w:t>е</w:t>
      </w:r>
      <w:r w:rsidRPr="008420AA">
        <w:rPr>
          <w:sz w:val="28"/>
          <w:szCs w:val="28"/>
        </w:rPr>
        <w:t>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</w:t>
      </w:r>
      <w:r w:rsidRPr="00312B1C">
        <w:rPr>
          <w:sz w:val="28"/>
          <w:szCs w:val="28"/>
        </w:rPr>
        <w:t>е</w:t>
      </w:r>
      <w:r w:rsidRPr="00312B1C">
        <w:rPr>
          <w:sz w:val="28"/>
          <w:szCs w:val="28"/>
        </w:rPr>
        <w:t>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9D258D" w:rsidRPr="00312B1C" w:rsidRDefault="009D258D" w:rsidP="00BE6D18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5E2998">
        <w:rPr>
          <w:sz w:val="28"/>
          <w:szCs w:val="28"/>
        </w:rPr>
        <w:t>об экспертной комиссии</w:t>
      </w:r>
      <w:r w:rsidRPr="008420AA">
        <w:rPr>
          <w:b/>
          <w:sz w:val="28"/>
          <w:szCs w:val="28"/>
        </w:rPr>
        <w:t xml:space="preserve"> </w:t>
      </w:r>
      <w:r w:rsidRPr="00B239CA">
        <w:rPr>
          <w:sz w:val="28"/>
          <w:szCs w:val="28"/>
        </w:rPr>
        <w:t>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сельского поселения  Темниковского муниципального района Респу</w:t>
      </w:r>
      <w:r w:rsidRPr="00B239CA">
        <w:rPr>
          <w:sz w:val="28"/>
          <w:szCs w:val="28"/>
        </w:rPr>
        <w:t>б</w:t>
      </w:r>
      <w:r w:rsidRPr="00B239CA">
        <w:rPr>
          <w:sz w:val="28"/>
          <w:szCs w:val="28"/>
        </w:rPr>
        <w:t>лики Мордовия</w:t>
      </w:r>
      <w:r>
        <w:rPr>
          <w:sz w:val="28"/>
          <w:szCs w:val="28"/>
        </w:rPr>
        <w:t xml:space="preserve"> по вопросам архивного дела.</w:t>
      </w:r>
    </w:p>
    <w:p w:rsidR="009D258D" w:rsidRPr="00541891" w:rsidRDefault="009D258D" w:rsidP="00BE6D1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9D258D" w:rsidRPr="00E82B9C" w:rsidRDefault="009D258D" w:rsidP="00BE6D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9D258D" w:rsidRDefault="009D258D" w:rsidP="00BE6D18">
      <w:pPr>
        <w:jc w:val="both"/>
        <w:rPr>
          <w:sz w:val="28"/>
          <w:szCs w:val="28"/>
        </w:rPr>
      </w:pPr>
    </w:p>
    <w:p w:rsidR="009D258D" w:rsidRPr="00E82B9C" w:rsidRDefault="009D258D" w:rsidP="00BE6D18">
      <w:pPr>
        <w:jc w:val="both"/>
        <w:rPr>
          <w:sz w:val="28"/>
          <w:szCs w:val="28"/>
        </w:rPr>
      </w:pPr>
    </w:p>
    <w:p w:rsidR="009D258D" w:rsidRDefault="009D258D" w:rsidP="00BE6D18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9D258D" w:rsidRPr="00E82B9C" w:rsidRDefault="009D258D" w:rsidP="00BE6D18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9D258D" w:rsidRDefault="009D258D" w:rsidP="00BE6D1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9D258D" w:rsidRPr="00E82B9C" w:rsidRDefault="009D258D" w:rsidP="00BE6D1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9D258D" w:rsidRPr="00E82B9C" w:rsidRDefault="009D258D" w:rsidP="00BE6D1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9D258D" w:rsidRPr="00541891" w:rsidRDefault="009D258D" w:rsidP="00BE6D18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9D258D" w:rsidRPr="00541891" w:rsidRDefault="009D258D" w:rsidP="00BE6D18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9D258D" w:rsidRPr="00541891" w:rsidRDefault="009D258D" w:rsidP="00BE6D18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9D258D" w:rsidRPr="00541891" w:rsidRDefault="009D258D" w:rsidP="00BE6D18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>18 сентября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>
        <w:rPr>
          <w:sz w:val="28"/>
          <w:szCs w:val="28"/>
        </w:rPr>
        <w:t>54</w:t>
      </w:r>
    </w:p>
    <w:p w:rsidR="009D258D" w:rsidRDefault="009D258D" w:rsidP="00BE6D18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9D258D" w:rsidRPr="005E2998" w:rsidRDefault="009D258D" w:rsidP="00BE6D18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5E2998">
        <w:rPr>
          <w:b/>
          <w:bCs/>
          <w:sz w:val="28"/>
          <w:szCs w:val="28"/>
        </w:rPr>
        <w:t xml:space="preserve">Положение </w:t>
      </w:r>
      <w:r w:rsidRPr="005E2998">
        <w:rPr>
          <w:b/>
          <w:sz w:val="28"/>
          <w:szCs w:val="28"/>
        </w:rPr>
        <w:t>об экспертной комиссии</w:t>
      </w:r>
    </w:p>
    <w:p w:rsidR="009D258D" w:rsidRPr="005E2998" w:rsidRDefault="009D258D" w:rsidP="00BE6D18">
      <w:pPr>
        <w:pStyle w:val="BodyText"/>
        <w:spacing w:after="0"/>
        <w:ind w:firstLine="709"/>
        <w:jc w:val="center"/>
        <w:rPr>
          <w:b/>
          <w:sz w:val="28"/>
          <w:szCs w:val="28"/>
        </w:rPr>
      </w:pPr>
      <w:r w:rsidRPr="005E2998">
        <w:rPr>
          <w:b/>
          <w:sz w:val="28"/>
          <w:szCs w:val="28"/>
        </w:rPr>
        <w:t>администрации Русско-Тювеевского сельского поселения</w:t>
      </w:r>
    </w:p>
    <w:p w:rsidR="009D258D" w:rsidRPr="00AA6BFC" w:rsidRDefault="009D258D" w:rsidP="00BE6D18">
      <w:pPr>
        <w:pStyle w:val="BodyText"/>
        <w:spacing w:after="0"/>
        <w:ind w:firstLine="709"/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Темниковского муниципального района Республики Мордовия по вопросам архивного дела</w:t>
      </w:r>
    </w:p>
    <w:p w:rsidR="009D258D" w:rsidRPr="003B7456" w:rsidRDefault="009D258D" w:rsidP="00BE6D18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9D258D" w:rsidRPr="003B7456" w:rsidRDefault="009D258D" w:rsidP="00BE6D18">
      <w:pPr>
        <w:shd w:val="clear" w:color="auto" w:fill="FFFFFF"/>
        <w:ind w:firstLine="720"/>
        <w:jc w:val="center"/>
        <w:rPr>
          <w:b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smartTag w:uri="urn:schemas-microsoft-com:office:smarttags" w:element="place">
          <w:r>
            <w:rPr>
              <w:b/>
              <w:color w:val="000000"/>
              <w:sz w:val="28"/>
              <w:szCs w:val="28"/>
              <w:lang w:val="en-US"/>
            </w:rPr>
            <w:t>I</w:t>
          </w:r>
          <w:r w:rsidRPr="003B7456">
            <w:rPr>
              <w:b/>
              <w:color w:val="000000"/>
              <w:sz w:val="28"/>
              <w:szCs w:val="28"/>
            </w:rPr>
            <w:t>.</w:t>
          </w:r>
        </w:smartTag>
      </w:smartTag>
      <w:r w:rsidRPr="003B7456">
        <w:rPr>
          <w:b/>
          <w:color w:val="000000"/>
          <w:sz w:val="28"/>
          <w:szCs w:val="28"/>
        </w:rPr>
        <w:t xml:space="preserve"> Общие положения</w:t>
      </w:r>
    </w:p>
    <w:p w:rsidR="009D258D" w:rsidRPr="00DC03D4" w:rsidRDefault="009D258D" w:rsidP="00BE6D18">
      <w:pPr>
        <w:shd w:val="clear" w:color="auto" w:fill="FFFFFF"/>
        <w:ind w:firstLine="720"/>
        <w:jc w:val="both"/>
        <w:rPr>
          <w:sz w:val="16"/>
          <w:szCs w:val="16"/>
        </w:rPr>
      </w:pPr>
    </w:p>
    <w:p w:rsidR="009D258D" w:rsidRPr="005E2998" w:rsidRDefault="009D258D" w:rsidP="00BE6D1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1. Экспертная комиссия (далее – ЭК)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Русско-Тювеевского сельского поселения Темнико</w:t>
      </w:r>
      <w:r w:rsidRPr="005E2998">
        <w:rPr>
          <w:sz w:val="28"/>
          <w:szCs w:val="28"/>
        </w:rPr>
        <w:t>в</w:t>
      </w:r>
      <w:r w:rsidRPr="005E2998">
        <w:rPr>
          <w:sz w:val="28"/>
          <w:szCs w:val="28"/>
        </w:rPr>
        <w:t>ского муниципального района Республики Мордовия (далее – Администрация).</w:t>
      </w:r>
    </w:p>
    <w:p w:rsidR="009D258D" w:rsidRPr="005E2998" w:rsidRDefault="009D258D" w:rsidP="00BE6D18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2. ЭК является совещательным органом при Главе сельского поселения, созд</w:t>
      </w:r>
      <w:r w:rsidRPr="005E2998">
        <w:rPr>
          <w:sz w:val="28"/>
          <w:szCs w:val="28"/>
        </w:rPr>
        <w:t>а</w:t>
      </w:r>
      <w:r w:rsidRPr="005E2998">
        <w:rPr>
          <w:sz w:val="28"/>
          <w:szCs w:val="28"/>
        </w:rPr>
        <w:t>ется постановлением Администрации и действует на основании положения, разр</w:t>
      </w:r>
      <w:r w:rsidRPr="005E2998">
        <w:rPr>
          <w:sz w:val="28"/>
          <w:szCs w:val="28"/>
        </w:rPr>
        <w:t>а</w:t>
      </w:r>
      <w:r w:rsidRPr="005E2998">
        <w:rPr>
          <w:sz w:val="28"/>
          <w:szCs w:val="28"/>
        </w:rPr>
        <w:t>ботанного на основе Примерного положения, утвержденного постановлением А</w:t>
      </w:r>
      <w:r w:rsidRPr="005E2998">
        <w:rPr>
          <w:sz w:val="28"/>
          <w:szCs w:val="28"/>
        </w:rPr>
        <w:t>д</w:t>
      </w:r>
      <w:r w:rsidRPr="005E2998">
        <w:rPr>
          <w:sz w:val="28"/>
          <w:szCs w:val="28"/>
        </w:rPr>
        <w:t>министрации.</w:t>
      </w:r>
    </w:p>
    <w:p w:rsidR="009D258D" w:rsidRPr="005E2998" w:rsidRDefault="009D258D" w:rsidP="00BE6D18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3. Персональный состав ЭК определяется постановлением Администрации.</w:t>
      </w:r>
    </w:p>
    <w:p w:rsidR="009D258D" w:rsidRPr="005E2998" w:rsidRDefault="009D258D" w:rsidP="00BE6D18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В состав ЭК включаются: председатель комиссии, секретарь комиссии, рабо</w:t>
      </w:r>
      <w:r w:rsidRPr="005E2998">
        <w:rPr>
          <w:sz w:val="28"/>
          <w:szCs w:val="28"/>
        </w:rPr>
        <w:t>т</w:t>
      </w:r>
      <w:r w:rsidRPr="005E2998">
        <w:rPr>
          <w:sz w:val="28"/>
          <w:szCs w:val="28"/>
        </w:rPr>
        <w:t>ники Администрации, муниципального архива, источником комплектования котор</w:t>
      </w:r>
      <w:r w:rsidRPr="005E2998">
        <w:rPr>
          <w:sz w:val="28"/>
          <w:szCs w:val="28"/>
        </w:rPr>
        <w:t>о</w:t>
      </w:r>
      <w:r w:rsidRPr="005E2998">
        <w:rPr>
          <w:sz w:val="28"/>
          <w:szCs w:val="28"/>
        </w:rPr>
        <w:t>го выступает Администрация.</w:t>
      </w:r>
    </w:p>
    <w:p w:rsidR="009D258D" w:rsidRPr="005E2998" w:rsidRDefault="009D258D" w:rsidP="00BE6D18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>Председателем ЭК назначается Глава сельского поселения.</w:t>
      </w:r>
    </w:p>
    <w:p w:rsidR="009D258D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20AA">
        <w:rPr>
          <w:sz w:val="28"/>
          <w:szCs w:val="28"/>
        </w:rPr>
        <w:t xml:space="preserve">В своей работе </w:t>
      </w:r>
      <w:r>
        <w:rPr>
          <w:sz w:val="28"/>
          <w:szCs w:val="28"/>
        </w:rPr>
        <w:t>ЭК</w:t>
      </w:r>
      <w:r w:rsidRPr="008420AA">
        <w:rPr>
          <w:sz w:val="28"/>
          <w:szCs w:val="28"/>
        </w:rPr>
        <w:t xml:space="preserve"> руковод</w:t>
      </w:r>
      <w:r>
        <w:rPr>
          <w:sz w:val="28"/>
          <w:szCs w:val="28"/>
        </w:rPr>
        <w:t xml:space="preserve">ствуется Федеральным законом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>. № 125-ФЗ «Об архивном деле в Российской Федерации», Законом Республ</w:t>
      </w:r>
      <w:r w:rsidRPr="008420AA">
        <w:rPr>
          <w:sz w:val="28"/>
          <w:szCs w:val="28"/>
        </w:rPr>
        <w:t>и</w:t>
      </w:r>
      <w:r w:rsidRPr="008420AA">
        <w:rPr>
          <w:sz w:val="28"/>
          <w:szCs w:val="28"/>
        </w:rPr>
        <w:t xml:space="preserve">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</w:t>
      </w:r>
      <w:r w:rsidRPr="008420AA">
        <w:rPr>
          <w:sz w:val="28"/>
          <w:szCs w:val="28"/>
        </w:rPr>
        <w:t>о</w:t>
      </w:r>
      <w:r w:rsidRPr="008420AA">
        <w:rPr>
          <w:sz w:val="28"/>
          <w:szCs w:val="28"/>
        </w:rPr>
        <w:t>вия», законами, нормативными правовыми актами Российской Федерации, Респу</w:t>
      </w:r>
      <w:r w:rsidRPr="008420AA">
        <w:rPr>
          <w:sz w:val="28"/>
          <w:szCs w:val="28"/>
        </w:rPr>
        <w:t>б</w:t>
      </w:r>
      <w:r w:rsidRPr="008420AA">
        <w:rPr>
          <w:sz w:val="28"/>
          <w:szCs w:val="28"/>
        </w:rPr>
        <w:t xml:space="preserve">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9D258D" w:rsidRPr="006B7266" w:rsidRDefault="009D258D" w:rsidP="00BE6D18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16"/>
          <w:szCs w:val="16"/>
        </w:rPr>
      </w:pPr>
    </w:p>
    <w:p w:rsidR="009D258D" w:rsidRPr="0032576C" w:rsidRDefault="009D258D" w:rsidP="00BE6D18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>II. Функции ЭК</w:t>
      </w:r>
    </w:p>
    <w:p w:rsidR="009D258D" w:rsidRPr="0032576C" w:rsidRDefault="009D258D" w:rsidP="00BE6D18">
      <w:pPr>
        <w:ind w:firstLine="720"/>
        <w:jc w:val="center"/>
        <w:rPr>
          <w:b/>
          <w:sz w:val="28"/>
          <w:szCs w:val="28"/>
        </w:rPr>
      </w:pP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F71B0">
        <w:rPr>
          <w:sz w:val="28"/>
          <w:szCs w:val="28"/>
        </w:rPr>
        <w:t>Экспертная комиссия осуществляет следующие функции: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5.1. Организует ежегодный отбор дел, образующихся в деятельности </w:t>
      </w:r>
      <w:r>
        <w:rPr>
          <w:sz w:val="28"/>
          <w:szCs w:val="28"/>
        </w:rPr>
        <w:t>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</w:t>
      </w:r>
      <w:r w:rsidRPr="004F71B0">
        <w:rPr>
          <w:sz w:val="28"/>
          <w:szCs w:val="28"/>
        </w:rPr>
        <w:t>, для хранения и уничтожения.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5.2. Рассматривает и принимает решения о согласовании: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описей дел постоянного хранения управленческой и иных видов докуме</w:t>
      </w:r>
      <w:r w:rsidRPr="004F71B0">
        <w:rPr>
          <w:sz w:val="28"/>
          <w:szCs w:val="28"/>
        </w:rPr>
        <w:t>н</w:t>
      </w:r>
      <w:r w:rsidRPr="004F71B0">
        <w:rPr>
          <w:sz w:val="28"/>
          <w:szCs w:val="28"/>
        </w:rPr>
        <w:t>тации;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перечня проектов/объектов</w:t>
      </w:r>
      <w:r w:rsidRPr="00233017">
        <w:rPr>
          <w:sz w:val="28"/>
          <w:szCs w:val="28"/>
        </w:rPr>
        <w:t>,</w:t>
      </w:r>
      <w:r w:rsidRPr="004F71B0">
        <w:rPr>
          <w:sz w:val="28"/>
          <w:szCs w:val="28"/>
        </w:rPr>
        <w:t xml:space="preserve"> научно-техническая документация по которым подлежит передаче на постоянное хранение;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в) описей дел по личному составу;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г) описей дел временных (свыше 10 лет) сроков хранения;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д) номенклатуры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е) актов о выделении к уничтожению документов, не подлежащих хранению;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ж) актов об утрате документов;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з) актов о неисправимом повреждении архивных документов;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</w:t>
      </w:r>
      <w:r>
        <w:rPr>
          <w:sz w:val="28"/>
          <w:szCs w:val="28"/>
        </w:rPr>
        <w:t xml:space="preserve"> </w:t>
      </w:r>
      <w:r w:rsidRPr="00AC2CEE">
        <w:rPr>
          <w:sz w:val="28"/>
          <w:szCs w:val="28"/>
        </w:rPr>
        <w:t>федеральных органов государственной власти, иных государственных органов Российской Фед</w:t>
      </w:r>
      <w:r w:rsidRPr="00AC2CEE">
        <w:rPr>
          <w:sz w:val="28"/>
          <w:szCs w:val="28"/>
        </w:rPr>
        <w:t>е</w:t>
      </w:r>
      <w:r w:rsidRPr="00AC2CEE">
        <w:rPr>
          <w:sz w:val="28"/>
          <w:szCs w:val="28"/>
        </w:rPr>
        <w:t>рации и подведомственных им организаций,</w:t>
      </w:r>
      <w:r w:rsidRPr="004F71B0">
        <w:rPr>
          <w:sz w:val="28"/>
          <w:szCs w:val="28"/>
        </w:rPr>
        <w:t xml:space="preserve"> с указанием сроков их хранения, с п</w:t>
      </w:r>
      <w:r w:rsidRPr="004F71B0">
        <w:rPr>
          <w:sz w:val="28"/>
          <w:szCs w:val="28"/>
        </w:rPr>
        <w:t>о</w:t>
      </w:r>
      <w:r w:rsidRPr="004F71B0">
        <w:rPr>
          <w:sz w:val="28"/>
          <w:szCs w:val="28"/>
        </w:rPr>
        <w:t xml:space="preserve">следующим представлением их на согласование </w:t>
      </w:r>
      <w:r>
        <w:rPr>
          <w:sz w:val="28"/>
          <w:szCs w:val="28"/>
        </w:rPr>
        <w:t>экспертно-проверочной комиссии (далее – ЭПК) Министерства культуры, национальной политики и архивного дела Республики Мордовия;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к) проектов локальных нормативных актов и методических документов </w:t>
      </w:r>
      <w:r>
        <w:rPr>
          <w:sz w:val="28"/>
          <w:szCs w:val="28"/>
        </w:rPr>
        <w:t>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</w:t>
      </w:r>
      <w:r w:rsidRPr="004F71B0">
        <w:rPr>
          <w:sz w:val="28"/>
          <w:szCs w:val="28"/>
        </w:rPr>
        <w:t xml:space="preserve"> по делопроизводству и архивному делу.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5.3. Обеспечивает совместно</w:t>
      </w:r>
      <w:r>
        <w:rPr>
          <w:sz w:val="28"/>
          <w:szCs w:val="28"/>
        </w:rPr>
        <w:t xml:space="preserve"> с архивом Администрации</w:t>
      </w:r>
      <w:r w:rsidRPr="004F71B0">
        <w:rPr>
          <w:sz w:val="28"/>
          <w:szCs w:val="28"/>
        </w:rPr>
        <w:t>, осуществляющим хранение, комплектование, учет и использование архивных документов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представл</w:t>
      </w:r>
      <w:r w:rsidRPr="004F71B0">
        <w:rPr>
          <w:sz w:val="28"/>
          <w:szCs w:val="28"/>
        </w:rPr>
        <w:t>е</w:t>
      </w:r>
      <w:r w:rsidRPr="004F71B0">
        <w:rPr>
          <w:sz w:val="28"/>
          <w:szCs w:val="28"/>
        </w:rPr>
        <w:t>ние на утверждение ЭПК</w:t>
      </w:r>
      <w:r>
        <w:rPr>
          <w:sz w:val="28"/>
          <w:szCs w:val="28"/>
        </w:rPr>
        <w:t xml:space="preserve"> Министерства культуры, национальной политики и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дела Республики Мордовия</w:t>
      </w:r>
      <w:r w:rsidRPr="004F71B0">
        <w:rPr>
          <w:sz w:val="28"/>
          <w:szCs w:val="28"/>
        </w:rPr>
        <w:t xml:space="preserve"> согласованных ЭК описей дел постоянного хран</w:t>
      </w:r>
      <w:r w:rsidRPr="004F71B0">
        <w:rPr>
          <w:sz w:val="28"/>
          <w:szCs w:val="28"/>
        </w:rPr>
        <w:t>е</w:t>
      </w:r>
      <w:r w:rsidRPr="004F71B0">
        <w:rPr>
          <w:sz w:val="28"/>
          <w:szCs w:val="28"/>
        </w:rPr>
        <w:t>ния управленческой и иных видов документации, перечней проектов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научно-технической документации, подлежащей передаче на постоянное хранение.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5.4.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</w:t>
      </w:r>
      <w:r w:rsidRPr="004F71B0">
        <w:rPr>
          <w:sz w:val="28"/>
          <w:szCs w:val="28"/>
        </w:rPr>
        <w:t>о</w:t>
      </w:r>
      <w:r w:rsidRPr="004F71B0">
        <w:rPr>
          <w:sz w:val="28"/>
          <w:szCs w:val="28"/>
        </w:rPr>
        <w:t xml:space="preserve">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согласованные ЭК описи дел по личному составу, номенкл</w:t>
      </w:r>
      <w:r w:rsidRPr="004F71B0">
        <w:rPr>
          <w:sz w:val="28"/>
          <w:szCs w:val="28"/>
        </w:rPr>
        <w:t>а</w:t>
      </w:r>
      <w:r w:rsidRPr="004F71B0">
        <w:rPr>
          <w:sz w:val="28"/>
          <w:szCs w:val="28"/>
        </w:rPr>
        <w:t xml:space="preserve">туру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5.5.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</w:t>
      </w:r>
      <w:r w:rsidRPr="004F71B0">
        <w:rPr>
          <w:sz w:val="28"/>
          <w:szCs w:val="28"/>
        </w:rPr>
        <w:t>о</w:t>
      </w:r>
      <w:r w:rsidRPr="004F71B0">
        <w:rPr>
          <w:sz w:val="28"/>
          <w:szCs w:val="28"/>
        </w:rPr>
        <w:t>гласование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актов об утрате документов, актов о неисправимых повре</w:t>
      </w:r>
      <w:r w:rsidRPr="004F71B0">
        <w:rPr>
          <w:sz w:val="28"/>
          <w:szCs w:val="28"/>
        </w:rPr>
        <w:t>ж</w:t>
      </w:r>
      <w:r w:rsidRPr="004F71B0">
        <w:rPr>
          <w:sz w:val="28"/>
          <w:szCs w:val="28"/>
        </w:rPr>
        <w:t>дениях архивных документов.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5.6. Совместно с архивом </w:t>
      </w:r>
      <w:r>
        <w:rPr>
          <w:sz w:val="28"/>
          <w:szCs w:val="28"/>
        </w:rPr>
        <w:t xml:space="preserve">Администрации </w:t>
      </w:r>
      <w:r w:rsidRPr="004F71B0">
        <w:rPr>
          <w:sz w:val="28"/>
          <w:szCs w:val="28"/>
        </w:rPr>
        <w:t xml:space="preserve">организует для работников </w:t>
      </w:r>
      <w:r>
        <w:rPr>
          <w:sz w:val="28"/>
          <w:szCs w:val="28"/>
        </w:rPr>
        <w:t>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</w:t>
      </w:r>
      <w:r w:rsidRPr="004F71B0">
        <w:rPr>
          <w:sz w:val="28"/>
          <w:szCs w:val="28"/>
        </w:rPr>
        <w:t xml:space="preserve"> консультации по вопросам работы с документами, оказывает им метод</w:t>
      </w:r>
      <w:r w:rsidRPr="004F71B0">
        <w:rPr>
          <w:sz w:val="28"/>
          <w:szCs w:val="28"/>
        </w:rPr>
        <w:t>и</w:t>
      </w:r>
      <w:r w:rsidRPr="004F71B0">
        <w:rPr>
          <w:sz w:val="28"/>
          <w:szCs w:val="28"/>
        </w:rPr>
        <w:t>ческую помощь, участвует в подготовке и проведении мероприятий по повышению их квалификации. 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</w:p>
    <w:p w:rsidR="009D258D" w:rsidRPr="004F71B0" w:rsidRDefault="009D258D" w:rsidP="00BE6D18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>III. Права ЭК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4F71B0">
        <w:rPr>
          <w:sz w:val="28"/>
          <w:szCs w:val="28"/>
        </w:rPr>
        <w:t>ЭК имеет право: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.1. Давать рекомендации работникам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 разрабо</w:t>
      </w:r>
      <w:r w:rsidRPr="004F71B0">
        <w:rPr>
          <w:sz w:val="28"/>
          <w:szCs w:val="28"/>
        </w:rPr>
        <w:t>т</w:t>
      </w:r>
      <w:r w:rsidRPr="004F71B0">
        <w:rPr>
          <w:sz w:val="28"/>
          <w:szCs w:val="28"/>
        </w:rPr>
        <w:t>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</w:t>
      </w:r>
      <w:r w:rsidRPr="004F71B0">
        <w:rPr>
          <w:sz w:val="28"/>
          <w:szCs w:val="28"/>
        </w:rPr>
        <w:t>о</w:t>
      </w:r>
      <w:r w:rsidRPr="004F71B0">
        <w:rPr>
          <w:sz w:val="28"/>
          <w:szCs w:val="28"/>
        </w:rPr>
        <w:t xml:space="preserve">му составу, упорядочения и оформления документов для передачи в архив </w:t>
      </w:r>
      <w:r>
        <w:rPr>
          <w:sz w:val="28"/>
          <w:szCs w:val="28"/>
        </w:rPr>
        <w:t>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</w:t>
      </w:r>
      <w:r w:rsidRPr="004F71B0">
        <w:rPr>
          <w:sz w:val="28"/>
          <w:szCs w:val="28"/>
        </w:rPr>
        <w:t>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.2. Запрашивать у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>: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письменные объяснения о причинах утраты, порчи или несанкционирова</w:t>
      </w:r>
      <w:r w:rsidRPr="004F71B0">
        <w:rPr>
          <w:sz w:val="28"/>
          <w:szCs w:val="28"/>
        </w:rPr>
        <w:t>н</w:t>
      </w:r>
      <w:r w:rsidRPr="004F71B0">
        <w:rPr>
          <w:sz w:val="28"/>
          <w:szCs w:val="28"/>
        </w:rPr>
        <w:t>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предложения и заключения, необходимые для определения сроков хранения документов.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.3. Заслушивать на своих заседаниях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 xml:space="preserve"> о ходе по</w:t>
      </w:r>
      <w:r w:rsidRPr="004F71B0">
        <w:rPr>
          <w:sz w:val="28"/>
          <w:szCs w:val="28"/>
        </w:rPr>
        <w:t>д</w:t>
      </w:r>
      <w:r w:rsidRPr="004F71B0">
        <w:rPr>
          <w:sz w:val="28"/>
          <w:szCs w:val="28"/>
        </w:rPr>
        <w:t xml:space="preserve">готовки документов к передаче на хранение в архив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.4. Приглашать на заседания ЭК в качестве консультантов и экспертов пре</w:t>
      </w:r>
      <w:r w:rsidRPr="004F71B0">
        <w:rPr>
          <w:sz w:val="28"/>
          <w:szCs w:val="28"/>
        </w:rPr>
        <w:t>д</w:t>
      </w:r>
      <w:r w:rsidRPr="004F71B0">
        <w:rPr>
          <w:sz w:val="28"/>
          <w:szCs w:val="28"/>
        </w:rPr>
        <w:t>ставителей научных, общественных и иных организаций.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.5. Не принимать к рассмотрению и возвращать на доработку документы, подготовленные с нарушением правил организации хранения, комплектования, уч</w:t>
      </w:r>
      <w:r w:rsidRPr="004F71B0">
        <w:rPr>
          <w:sz w:val="28"/>
          <w:szCs w:val="28"/>
        </w:rPr>
        <w:t>е</w:t>
      </w:r>
      <w:r w:rsidRPr="004F71B0">
        <w:rPr>
          <w:sz w:val="28"/>
          <w:szCs w:val="28"/>
        </w:rPr>
        <w:t>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</w:t>
      </w:r>
      <w:r w:rsidRPr="004F71B0">
        <w:rPr>
          <w:sz w:val="28"/>
          <w:szCs w:val="28"/>
        </w:rPr>
        <w:t>е</w:t>
      </w:r>
      <w:r w:rsidRPr="004F71B0">
        <w:rPr>
          <w:sz w:val="28"/>
          <w:szCs w:val="28"/>
        </w:rPr>
        <w:t>ния и организациях.</w:t>
      </w:r>
    </w:p>
    <w:p w:rsidR="009D258D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.6. Информировать руководство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вопросам, относящимся к компетенции ЭК.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</w:p>
    <w:p w:rsidR="009D258D" w:rsidRDefault="009D258D" w:rsidP="00BE6D18">
      <w:pPr>
        <w:ind w:firstLine="720"/>
        <w:jc w:val="center"/>
        <w:rPr>
          <w:b/>
          <w:sz w:val="28"/>
          <w:szCs w:val="28"/>
        </w:rPr>
      </w:pPr>
      <w:r w:rsidRPr="00EE5965">
        <w:rPr>
          <w:b/>
          <w:sz w:val="28"/>
          <w:szCs w:val="28"/>
        </w:rPr>
        <w:t>IV. Организация работы ЭК</w:t>
      </w:r>
    </w:p>
    <w:p w:rsidR="009D258D" w:rsidRPr="00EE5965" w:rsidRDefault="009D258D" w:rsidP="00BE6D18">
      <w:pPr>
        <w:ind w:firstLine="720"/>
        <w:jc w:val="center"/>
        <w:rPr>
          <w:b/>
          <w:sz w:val="28"/>
          <w:szCs w:val="28"/>
        </w:rPr>
      </w:pP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4F71B0">
        <w:rPr>
          <w:sz w:val="28"/>
          <w:szCs w:val="28"/>
        </w:rPr>
        <w:t>ЭК взаимодействует с ЭПК</w:t>
      </w:r>
      <w:r>
        <w:rPr>
          <w:sz w:val="28"/>
          <w:szCs w:val="28"/>
        </w:rPr>
        <w:t xml:space="preserve"> Министерства культуры, национальной полит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 и архивного дела Республики Мордовия,</w:t>
      </w:r>
      <w:r w:rsidRPr="004F71B0">
        <w:rPr>
          <w:sz w:val="28"/>
          <w:szCs w:val="28"/>
        </w:rPr>
        <w:t xml:space="preserve"> а также с муниципальным архивом.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F71B0">
        <w:rPr>
          <w:sz w:val="28"/>
          <w:szCs w:val="28"/>
        </w:rPr>
        <w:t>Вопросы, относящиеся к компетенции ЭК, рассматриваются на ее заседан</w:t>
      </w:r>
      <w:r w:rsidRPr="004F71B0">
        <w:rPr>
          <w:sz w:val="28"/>
          <w:szCs w:val="28"/>
        </w:rPr>
        <w:t>и</w:t>
      </w:r>
      <w:r w:rsidRPr="004F71B0">
        <w:rPr>
          <w:sz w:val="28"/>
          <w:szCs w:val="28"/>
        </w:rPr>
        <w:t>ях, которые проводятся по мере необходимости. Все заседания ЭК протоколирую</w:t>
      </w:r>
      <w:r w:rsidRPr="004F71B0">
        <w:rPr>
          <w:sz w:val="28"/>
          <w:szCs w:val="28"/>
        </w:rPr>
        <w:t>т</w:t>
      </w:r>
      <w:r w:rsidRPr="004F71B0">
        <w:rPr>
          <w:sz w:val="28"/>
          <w:szCs w:val="28"/>
        </w:rPr>
        <w:t>ся.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4F71B0">
        <w:rPr>
          <w:sz w:val="28"/>
          <w:szCs w:val="28"/>
        </w:rPr>
        <w:t>Заседание ЭК и принятые решения считаются правомочными, если на зас</w:t>
      </w:r>
      <w:r w:rsidRPr="004F71B0">
        <w:rPr>
          <w:sz w:val="28"/>
          <w:szCs w:val="28"/>
        </w:rPr>
        <w:t>е</w:t>
      </w:r>
      <w:r w:rsidRPr="004F71B0">
        <w:rPr>
          <w:sz w:val="28"/>
          <w:szCs w:val="28"/>
        </w:rPr>
        <w:t>дании присутствует более половины ее состава.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4F71B0">
        <w:rPr>
          <w:sz w:val="28"/>
          <w:szCs w:val="28"/>
        </w:rPr>
        <w:t>Решения ЭК принимаются по каждому вопросу (документу) отдельно большинством голосов присутствующих на заседании членов комиссии. При разд</w:t>
      </w:r>
      <w:r w:rsidRPr="004F71B0">
        <w:rPr>
          <w:sz w:val="28"/>
          <w:szCs w:val="28"/>
        </w:rPr>
        <w:t>е</w:t>
      </w:r>
      <w:r w:rsidRPr="004F71B0">
        <w:rPr>
          <w:sz w:val="28"/>
          <w:szCs w:val="28"/>
        </w:rPr>
        <w:t>лении голосов поровну решение принимает председатель ЭК.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Право решающего голоса имеют только члены ЭК. Приглашенные консул</w:t>
      </w:r>
      <w:r w:rsidRPr="004F71B0">
        <w:rPr>
          <w:sz w:val="28"/>
          <w:szCs w:val="28"/>
        </w:rPr>
        <w:t>ь</w:t>
      </w:r>
      <w:r w:rsidRPr="004F71B0">
        <w:rPr>
          <w:sz w:val="28"/>
          <w:szCs w:val="28"/>
        </w:rPr>
        <w:t>танты и эксперты имеют право совещательного голоса.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4F71B0">
        <w:rPr>
          <w:sz w:val="28"/>
          <w:szCs w:val="28"/>
        </w:rPr>
        <w:t>Ведение делопроизводства ЭК возлагается на секретаря ЭК.</w:t>
      </w:r>
    </w:p>
    <w:p w:rsidR="009D258D" w:rsidRPr="004F71B0" w:rsidRDefault="009D258D" w:rsidP="00BE6D18">
      <w:pPr>
        <w:ind w:firstLine="720"/>
        <w:jc w:val="both"/>
        <w:rPr>
          <w:sz w:val="28"/>
          <w:szCs w:val="28"/>
        </w:rPr>
      </w:pPr>
    </w:p>
    <w:p w:rsidR="009D258D" w:rsidRDefault="009D258D" w:rsidP="00D2521C">
      <w:pPr>
        <w:ind w:firstLine="709"/>
        <w:jc w:val="both"/>
        <w:rPr>
          <w:b/>
          <w:sz w:val="28"/>
          <w:szCs w:val="28"/>
        </w:rPr>
      </w:pPr>
    </w:p>
    <w:p w:rsidR="009D258D" w:rsidRPr="00BD46B1" w:rsidRDefault="009D258D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36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9D258D" w:rsidRPr="00BD46B1" w:rsidRDefault="009D258D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9D258D" w:rsidRPr="00BD46B1" w:rsidRDefault="009D258D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9D258D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4326"/>
    <w:rsid w:val="000C26EF"/>
    <w:rsid w:val="000C677C"/>
    <w:rsid w:val="000C6A14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751B"/>
    <w:rsid w:val="00300083"/>
    <w:rsid w:val="00303ABD"/>
    <w:rsid w:val="00312B1C"/>
    <w:rsid w:val="00314FAD"/>
    <w:rsid w:val="00317F2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717C"/>
    <w:rsid w:val="00540B67"/>
    <w:rsid w:val="00541891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69B2"/>
    <w:rsid w:val="00656ACE"/>
    <w:rsid w:val="00661E0E"/>
    <w:rsid w:val="006701F2"/>
    <w:rsid w:val="00694315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A6BFC"/>
    <w:rsid w:val="00AC2CEE"/>
    <w:rsid w:val="00AC7189"/>
    <w:rsid w:val="00AC7A1D"/>
    <w:rsid w:val="00AE6D3C"/>
    <w:rsid w:val="00B05B0C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B2791"/>
    <w:rsid w:val="00BB4950"/>
    <w:rsid w:val="00BD46B1"/>
    <w:rsid w:val="00BE6D18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61E63"/>
    <w:rsid w:val="00E80524"/>
    <w:rsid w:val="00E81B00"/>
    <w:rsid w:val="00E82B9C"/>
    <w:rsid w:val="00E90329"/>
    <w:rsid w:val="00EC0D7E"/>
    <w:rsid w:val="00EC3AC0"/>
    <w:rsid w:val="00ED4CDE"/>
    <w:rsid w:val="00ED75E3"/>
    <w:rsid w:val="00EE1BB6"/>
    <w:rsid w:val="00EE5965"/>
    <w:rsid w:val="00EF05E9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22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1347</Words>
  <Characters>7681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12</cp:revision>
  <cp:lastPrinted>2019-02-28T08:29:00Z</cp:lastPrinted>
  <dcterms:created xsi:type="dcterms:W3CDTF">2019-07-01T06:58:00Z</dcterms:created>
  <dcterms:modified xsi:type="dcterms:W3CDTF">2019-09-18T09:11:00Z</dcterms:modified>
</cp:coreProperties>
</file>