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F26" w:rsidRPr="00B446BC" w:rsidRDefault="000E0F26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0E0F26" w:rsidRDefault="000E0F26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0E0F26" w:rsidRPr="00B446BC" w:rsidRDefault="000E0F2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0E0F26" w:rsidRPr="00B446BC" w:rsidRDefault="000E0F2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0E0F26" w:rsidRPr="00B446BC" w:rsidRDefault="000E0F2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0E0F26" w:rsidRPr="00B446BC" w:rsidRDefault="000E0F2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0E0F26" w:rsidRPr="00B446BC" w:rsidRDefault="000E0F26" w:rsidP="004B732C">
      <w:pPr>
        <w:ind w:firstLine="709"/>
        <w:jc w:val="both"/>
        <w:rPr>
          <w:b/>
          <w:sz w:val="28"/>
          <w:szCs w:val="28"/>
        </w:rPr>
      </w:pPr>
    </w:p>
    <w:p w:rsidR="000E0F26" w:rsidRPr="00CD3A96" w:rsidRDefault="000E0F26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40</w:t>
      </w:r>
    </w:p>
    <w:p w:rsidR="000E0F26" w:rsidRDefault="000E0F26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0E0F26" w:rsidRPr="00EC0D7E" w:rsidRDefault="000E0F26" w:rsidP="00D46F7D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E0F26" w:rsidRPr="00EC0D7E" w:rsidRDefault="000E0F26" w:rsidP="00D46F7D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E0F26" w:rsidRPr="00EC0D7E" w:rsidRDefault="000E0F26" w:rsidP="00D46F7D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E0F26" w:rsidRPr="00EC0D7E" w:rsidRDefault="000E0F26" w:rsidP="00D46F7D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0E0F26" w:rsidRDefault="000E0F26" w:rsidP="00D46F7D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E0F26" w:rsidRPr="001D73AB" w:rsidRDefault="000E0F26" w:rsidP="00D46F7D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E0F26" w:rsidRDefault="000E0F26" w:rsidP="00D46F7D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0E0F26" w:rsidRPr="00231747" w:rsidRDefault="000E0F26" w:rsidP="00D46F7D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0E0F26" w:rsidRPr="00540B67" w:rsidRDefault="000E0F26" w:rsidP="00D46F7D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114</w:t>
      </w:r>
    </w:p>
    <w:p w:rsidR="000E0F26" w:rsidRPr="00EC0D7E" w:rsidRDefault="000E0F26" w:rsidP="00D46F7D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0E0F26" w:rsidRDefault="000E0F26" w:rsidP="00D46F7D">
      <w:pPr>
        <w:jc w:val="center"/>
        <w:rPr>
          <w:sz w:val="28"/>
          <w:szCs w:val="28"/>
        </w:rPr>
      </w:pPr>
    </w:p>
    <w:p w:rsidR="000E0F26" w:rsidRPr="00D46F7D" w:rsidRDefault="000E0F26" w:rsidP="00D46F7D">
      <w:pPr>
        <w:pStyle w:val="Heading1"/>
        <w:jc w:val="center"/>
        <w:rPr>
          <w:rFonts w:ascii="Times New Roman" w:hAnsi="Times New Roman"/>
          <w:color w:val="000000"/>
          <w:sz w:val="28"/>
          <w:szCs w:val="28"/>
        </w:rPr>
      </w:pPr>
      <w:r w:rsidRPr="00D46F7D">
        <w:rPr>
          <w:rStyle w:val="a"/>
          <w:rFonts w:ascii="Times New Roman" w:hAnsi="Times New Roman"/>
          <w:bCs w:val="0"/>
          <w:color w:val="000000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Республики Мордовия от 28.12.2016 г. № 17 «О принятии </w:t>
      </w:r>
      <w:r>
        <w:rPr>
          <w:rStyle w:val="a"/>
          <w:rFonts w:ascii="Times New Roman" w:hAnsi="Times New Roman"/>
          <w:bCs w:val="0"/>
          <w:color w:val="000000"/>
        </w:rPr>
        <w:t xml:space="preserve">          </w:t>
      </w:r>
      <w:r w:rsidRPr="00D46F7D">
        <w:rPr>
          <w:rStyle w:val="a"/>
          <w:rFonts w:ascii="Times New Roman" w:hAnsi="Times New Roman"/>
          <w:bCs w:val="0"/>
          <w:color w:val="000000"/>
        </w:rPr>
        <w:t>осуществления части  полномочий по решению вопросов местного значения органов местного самоуправления Темниковского</w:t>
      </w:r>
      <w:r w:rsidRPr="00D46F7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Pr="00D46F7D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Мордовия органами местного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 w:rsidRPr="00D46F7D">
        <w:rPr>
          <w:rFonts w:ascii="Times New Roman" w:hAnsi="Times New Roman"/>
          <w:color w:val="000000"/>
          <w:sz w:val="28"/>
          <w:szCs w:val="28"/>
        </w:rPr>
        <w:t>сам</w:t>
      </w:r>
      <w:r w:rsidRPr="00D46F7D">
        <w:rPr>
          <w:rFonts w:ascii="Times New Roman" w:hAnsi="Times New Roman"/>
          <w:color w:val="000000"/>
          <w:sz w:val="28"/>
          <w:szCs w:val="28"/>
        </w:rPr>
        <w:t>о</w:t>
      </w:r>
      <w:r w:rsidRPr="00D46F7D">
        <w:rPr>
          <w:rFonts w:ascii="Times New Roman" w:hAnsi="Times New Roman"/>
          <w:color w:val="000000"/>
          <w:sz w:val="28"/>
          <w:szCs w:val="28"/>
        </w:rPr>
        <w:t>управления</w:t>
      </w:r>
      <w:r w:rsidRPr="00D46F7D">
        <w:rPr>
          <w:rStyle w:val="a"/>
          <w:rFonts w:ascii="Times New Roman" w:hAnsi="Times New Roman"/>
          <w:bCs w:val="0"/>
          <w:color w:val="000000"/>
        </w:rPr>
        <w:t xml:space="preserve"> Русско-Тювеевского </w:t>
      </w:r>
      <w:r w:rsidRPr="00D46F7D">
        <w:rPr>
          <w:rFonts w:ascii="Times New Roman" w:hAnsi="Times New Roman"/>
          <w:color w:val="000000"/>
          <w:sz w:val="28"/>
          <w:szCs w:val="28"/>
        </w:rPr>
        <w:t xml:space="preserve">сельского поселения Темниковского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Pr="00D46F7D">
        <w:rPr>
          <w:rFonts w:ascii="Times New Roman" w:hAnsi="Times New Roman"/>
          <w:color w:val="000000"/>
          <w:sz w:val="28"/>
          <w:szCs w:val="28"/>
        </w:rPr>
        <w:t>муниципального ра</w:t>
      </w:r>
      <w:r w:rsidRPr="00D46F7D">
        <w:rPr>
          <w:rFonts w:ascii="Times New Roman" w:hAnsi="Times New Roman"/>
          <w:color w:val="000000"/>
          <w:sz w:val="28"/>
          <w:szCs w:val="28"/>
        </w:rPr>
        <w:t>й</w:t>
      </w:r>
      <w:r w:rsidRPr="00D46F7D">
        <w:rPr>
          <w:rFonts w:ascii="Times New Roman" w:hAnsi="Times New Roman"/>
          <w:color w:val="000000"/>
          <w:sz w:val="28"/>
          <w:szCs w:val="28"/>
        </w:rPr>
        <w:t>она Республики Мордовия»</w:t>
      </w:r>
    </w:p>
    <w:p w:rsidR="000E0F26" w:rsidRPr="00D46F7D" w:rsidRDefault="000E0F26" w:rsidP="00D46F7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0E0F26" w:rsidRPr="00D52370" w:rsidRDefault="000E0F26" w:rsidP="00D46F7D">
      <w:pPr>
        <w:tabs>
          <w:tab w:val="left" w:pos="0"/>
        </w:tabs>
        <w:ind w:firstLine="709"/>
        <w:jc w:val="both"/>
        <w:rPr>
          <w:sz w:val="27"/>
          <w:szCs w:val="27"/>
        </w:rPr>
      </w:pPr>
    </w:p>
    <w:p w:rsidR="000E0F26" w:rsidRPr="00D46F7D" w:rsidRDefault="000E0F26" w:rsidP="00D46F7D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D46F7D">
        <w:rPr>
          <w:color w:val="000000"/>
          <w:sz w:val="28"/>
          <w:szCs w:val="28"/>
        </w:rPr>
        <w:t xml:space="preserve">В соответствии с </w:t>
      </w:r>
      <w:r w:rsidRPr="00D46F7D">
        <w:rPr>
          <w:rStyle w:val="a"/>
          <w:bCs/>
          <w:color w:val="000000"/>
        </w:rPr>
        <w:t>частью 4 статьи 15</w:t>
      </w:r>
      <w:r w:rsidRPr="00D46F7D">
        <w:rPr>
          <w:color w:val="000000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</w:t>
      </w:r>
      <w:r w:rsidRPr="00D46F7D">
        <w:rPr>
          <w:color w:val="000000"/>
          <w:sz w:val="28"/>
          <w:szCs w:val="28"/>
        </w:rPr>
        <w:t>й</w:t>
      </w:r>
      <w:r w:rsidRPr="00D46F7D">
        <w:rPr>
          <w:color w:val="000000"/>
          <w:sz w:val="28"/>
          <w:szCs w:val="28"/>
        </w:rPr>
        <w:t xml:space="preserve">ской Федерации", руководствуясь решением Совета депутатов </w:t>
      </w:r>
      <w:r w:rsidRPr="00D46F7D">
        <w:rPr>
          <w:rStyle w:val="a"/>
          <w:bCs/>
          <w:color w:val="000000"/>
        </w:rPr>
        <w:t>Русско-Тювеевского</w:t>
      </w:r>
      <w:r w:rsidRPr="00D46F7D">
        <w:rPr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  от  29.12.2014 г. № 110 «Об утверждении Порядка заключения согл</w:t>
      </w:r>
      <w:r w:rsidRPr="00D46F7D">
        <w:rPr>
          <w:color w:val="000000"/>
          <w:sz w:val="28"/>
          <w:szCs w:val="28"/>
        </w:rPr>
        <w:t>а</w:t>
      </w:r>
      <w:r w:rsidRPr="00D46F7D">
        <w:rPr>
          <w:color w:val="000000"/>
          <w:sz w:val="28"/>
          <w:szCs w:val="28"/>
        </w:rPr>
        <w:t xml:space="preserve">шений между органами местного самоуправления </w:t>
      </w:r>
      <w:r w:rsidRPr="00D46F7D">
        <w:rPr>
          <w:rStyle w:val="a"/>
          <w:bCs/>
          <w:color w:val="000000"/>
        </w:rPr>
        <w:t>Русско-Тювеевского</w:t>
      </w:r>
      <w:r w:rsidRPr="00D46F7D">
        <w:rPr>
          <w:color w:val="000000"/>
          <w:sz w:val="28"/>
          <w:szCs w:val="28"/>
        </w:rPr>
        <w:t xml:space="preserve"> сельского поселения Темн</w:t>
      </w:r>
      <w:r w:rsidRPr="00D46F7D">
        <w:rPr>
          <w:color w:val="000000"/>
          <w:sz w:val="28"/>
          <w:szCs w:val="28"/>
        </w:rPr>
        <w:t>и</w:t>
      </w:r>
      <w:r w:rsidRPr="00D46F7D">
        <w:rPr>
          <w:color w:val="000000"/>
          <w:sz w:val="28"/>
          <w:szCs w:val="28"/>
        </w:rPr>
        <w:t>ковского муниципального района и органами местного самоуправления  Темнико</w:t>
      </w:r>
      <w:r w:rsidRPr="00D46F7D">
        <w:rPr>
          <w:color w:val="000000"/>
          <w:sz w:val="28"/>
          <w:szCs w:val="28"/>
        </w:rPr>
        <w:t>в</w:t>
      </w:r>
      <w:r w:rsidRPr="00D46F7D">
        <w:rPr>
          <w:color w:val="000000"/>
          <w:sz w:val="28"/>
          <w:szCs w:val="28"/>
        </w:rPr>
        <w:t>ского муниципального района о передаче осуществления части полномочий по р</w:t>
      </w:r>
      <w:r w:rsidRPr="00D46F7D">
        <w:rPr>
          <w:color w:val="000000"/>
          <w:sz w:val="28"/>
          <w:szCs w:val="28"/>
        </w:rPr>
        <w:t>е</w:t>
      </w:r>
      <w:r w:rsidRPr="00D46F7D">
        <w:rPr>
          <w:color w:val="000000"/>
          <w:sz w:val="28"/>
          <w:szCs w:val="28"/>
        </w:rPr>
        <w:t xml:space="preserve">шению вопросов местного значения», </w:t>
      </w:r>
      <w:r w:rsidRPr="00D46F7D">
        <w:rPr>
          <w:rStyle w:val="a"/>
          <w:bCs/>
          <w:color w:val="000000"/>
        </w:rPr>
        <w:t>Уставом</w:t>
      </w:r>
      <w:r w:rsidRPr="00D46F7D">
        <w:rPr>
          <w:color w:val="000000"/>
          <w:sz w:val="28"/>
          <w:szCs w:val="28"/>
        </w:rPr>
        <w:t xml:space="preserve"> </w:t>
      </w:r>
      <w:r w:rsidRPr="00D46F7D">
        <w:rPr>
          <w:rStyle w:val="a"/>
          <w:bCs/>
          <w:color w:val="000000"/>
        </w:rPr>
        <w:t>Русско-Тювеевского</w:t>
      </w:r>
      <w:r w:rsidRPr="00D46F7D">
        <w:rPr>
          <w:color w:val="000000"/>
          <w:sz w:val="28"/>
          <w:szCs w:val="28"/>
        </w:rPr>
        <w:t xml:space="preserve"> сельского поселения Темниковского муниципального района Респу</w:t>
      </w:r>
      <w:r w:rsidRPr="00D46F7D">
        <w:rPr>
          <w:color w:val="000000"/>
          <w:sz w:val="28"/>
          <w:szCs w:val="28"/>
        </w:rPr>
        <w:t>б</w:t>
      </w:r>
      <w:r w:rsidRPr="00D46F7D">
        <w:rPr>
          <w:color w:val="000000"/>
          <w:sz w:val="28"/>
          <w:szCs w:val="28"/>
        </w:rPr>
        <w:t xml:space="preserve">лики Мордовия, Совет депутатов </w:t>
      </w:r>
      <w:r w:rsidRPr="00D46F7D">
        <w:rPr>
          <w:rStyle w:val="a"/>
          <w:bCs/>
          <w:color w:val="000000"/>
        </w:rPr>
        <w:t>Русско-Тювеевского</w:t>
      </w:r>
      <w:r w:rsidRPr="00D46F7D">
        <w:rPr>
          <w:color w:val="000000"/>
          <w:sz w:val="28"/>
          <w:szCs w:val="28"/>
        </w:rPr>
        <w:t xml:space="preserve"> сельского поселения Темниковского муниципального района Ре</w:t>
      </w:r>
      <w:r w:rsidRPr="00D46F7D">
        <w:rPr>
          <w:color w:val="000000"/>
          <w:sz w:val="28"/>
          <w:szCs w:val="28"/>
        </w:rPr>
        <w:t>с</w:t>
      </w:r>
      <w:r w:rsidRPr="00D46F7D">
        <w:rPr>
          <w:color w:val="000000"/>
          <w:sz w:val="28"/>
          <w:szCs w:val="28"/>
        </w:rPr>
        <w:t>публики Мордовия р е ш и л:</w:t>
      </w:r>
      <w:bookmarkStart w:id="0" w:name="sub_2"/>
    </w:p>
    <w:p w:rsidR="000E0F26" w:rsidRDefault="000E0F26" w:rsidP="00D46F7D">
      <w:pPr>
        <w:tabs>
          <w:tab w:val="left" w:pos="0"/>
        </w:tabs>
        <w:ind w:firstLine="709"/>
        <w:jc w:val="both"/>
        <w:rPr>
          <w:rStyle w:val="a"/>
          <w:b/>
        </w:rPr>
      </w:pPr>
      <w:r w:rsidRPr="00B15648">
        <w:rPr>
          <w:sz w:val="28"/>
          <w:szCs w:val="28"/>
        </w:rPr>
        <w:t xml:space="preserve">1. </w:t>
      </w:r>
      <w:r>
        <w:rPr>
          <w:sz w:val="28"/>
          <w:szCs w:val="28"/>
        </w:rPr>
        <w:t>В</w:t>
      </w:r>
      <w:r w:rsidRPr="00C7464E">
        <w:rPr>
          <w:sz w:val="28"/>
          <w:szCs w:val="28"/>
        </w:rPr>
        <w:t>не</w:t>
      </w:r>
      <w:r>
        <w:rPr>
          <w:sz w:val="28"/>
          <w:szCs w:val="28"/>
        </w:rPr>
        <w:t>сти</w:t>
      </w:r>
      <w:r w:rsidRPr="00C7464E">
        <w:rPr>
          <w:sz w:val="28"/>
          <w:szCs w:val="28"/>
        </w:rPr>
        <w:t xml:space="preserve"> в решение Совета депутатов</w:t>
      </w:r>
      <w:r>
        <w:rPr>
          <w:sz w:val="28"/>
          <w:szCs w:val="28"/>
        </w:rPr>
        <w:t xml:space="preserve"> </w:t>
      </w:r>
      <w:r w:rsidRPr="00D46F7D">
        <w:rPr>
          <w:rStyle w:val="a"/>
          <w:bCs/>
          <w:color w:val="000000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</w:t>
      </w:r>
      <w:r w:rsidRPr="00C7464E">
        <w:rPr>
          <w:sz w:val="28"/>
          <w:szCs w:val="28"/>
        </w:rPr>
        <w:t xml:space="preserve"> Темниковского муниципального района Республики Мордовия от </w:t>
      </w:r>
      <w:r>
        <w:rPr>
          <w:sz w:val="28"/>
          <w:szCs w:val="28"/>
        </w:rPr>
        <w:t>28</w:t>
      </w:r>
      <w:r w:rsidRPr="00C7464E">
        <w:rPr>
          <w:sz w:val="28"/>
          <w:szCs w:val="28"/>
        </w:rPr>
        <w:t xml:space="preserve">.12.2016 г. № </w:t>
      </w:r>
      <w:r>
        <w:rPr>
          <w:sz w:val="28"/>
          <w:szCs w:val="28"/>
        </w:rPr>
        <w:t>17</w:t>
      </w:r>
      <w:r w:rsidRPr="00C7464E">
        <w:rPr>
          <w:sz w:val="28"/>
          <w:szCs w:val="28"/>
        </w:rPr>
        <w:t xml:space="preserve"> «</w:t>
      </w:r>
      <w:r w:rsidRPr="007F0DE9">
        <w:rPr>
          <w:bCs/>
          <w:sz w:val="28"/>
          <w:szCs w:val="28"/>
        </w:rPr>
        <w:t>О принятии осуществления части  полномочий по решению вопросов мес</w:t>
      </w:r>
      <w:r w:rsidRPr="007F0DE9">
        <w:rPr>
          <w:bCs/>
          <w:sz w:val="28"/>
          <w:szCs w:val="28"/>
        </w:rPr>
        <w:t>т</w:t>
      </w:r>
      <w:r w:rsidRPr="007F0DE9">
        <w:rPr>
          <w:bCs/>
          <w:sz w:val="28"/>
          <w:szCs w:val="28"/>
        </w:rPr>
        <w:t>ного значения органов местного самоуправления Темниковского</w:t>
      </w:r>
      <w:r w:rsidRPr="007F0DE9">
        <w:rPr>
          <w:b/>
          <w:sz w:val="28"/>
          <w:szCs w:val="28"/>
        </w:rPr>
        <w:t xml:space="preserve"> </w:t>
      </w:r>
      <w:r w:rsidRPr="007F0DE9">
        <w:rPr>
          <w:sz w:val="28"/>
          <w:szCs w:val="28"/>
        </w:rPr>
        <w:t>муниципального района Республики Мордовия органами местного самоуправления</w:t>
      </w:r>
      <w:r w:rsidRPr="003217E0">
        <w:rPr>
          <w:rStyle w:val="a"/>
          <w:b/>
          <w:bCs/>
        </w:rPr>
        <w:t xml:space="preserve"> </w:t>
      </w:r>
      <w:r w:rsidRPr="00D46F7D">
        <w:rPr>
          <w:rStyle w:val="a"/>
          <w:bCs/>
          <w:color w:val="000000"/>
          <w:sz w:val="28"/>
          <w:szCs w:val="28"/>
        </w:rPr>
        <w:t>Русско-Тювеевского</w:t>
      </w:r>
      <w:r w:rsidRPr="007F0DE9">
        <w:rPr>
          <w:sz w:val="28"/>
          <w:szCs w:val="28"/>
        </w:rPr>
        <w:t xml:space="preserve"> сельского поселения Темниковского муниципального района Респу</w:t>
      </w:r>
      <w:r w:rsidRPr="007F0DE9">
        <w:rPr>
          <w:sz w:val="28"/>
          <w:szCs w:val="28"/>
        </w:rPr>
        <w:t>б</w:t>
      </w:r>
      <w:r w:rsidRPr="007F0DE9">
        <w:rPr>
          <w:sz w:val="28"/>
          <w:szCs w:val="28"/>
        </w:rPr>
        <w:t>лики Мордовия</w:t>
      </w:r>
      <w:r w:rsidRPr="00C7464E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следующие изменения</w:t>
      </w:r>
      <w:r w:rsidRPr="00B15648">
        <w:rPr>
          <w:rStyle w:val="a"/>
          <w:b/>
        </w:rPr>
        <w:t>:</w:t>
      </w:r>
    </w:p>
    <w:p w:rsidR="000E0F26" w:rsidRPr="00B15648" w:rsidRDefault="000E0F26" w:rsidP="00D46F7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B15648">
        <w:rPr>
          <w:sz w:val="28"/>
          <w:szCs w:val="28"/>
        </w:rPr>
        <w:t>1)</w:t>
      </w:r>
      <w:r>
        <w:rPr>
          <w:sz w:val="28"/>
          <w:szCs w:val="28"/>
        </w:rPr>
        <w:t xml:space="preserve"> подпункт 3 пункта 1 изложить в следующей редакции:</w:t>
      </w:r>
    </w:p>
    <w:p w:rsidR="000E0F26" w:rsidRPr="00B15648" w:rsidRDefault="000E0F26" w:rsidP="00D46F7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96539">
        <w:rPr>
          <w:sz w:val="28"/>
          <w:szCs w:val="28"/>
        </w:rPr>
        <w:t>«3) обеспечение проживающих в поселении и нуждающихся в жилых пом</w:t>
      </w:r>
      <w:r w:rsidRPr="00696539">
        <w:rPr>
          <w:sz w:val="28"/>
          <w:szCs w:val="28"/>
        </w:rPr>
        <w:t>е</w:t>
      </w:r>
      <w:r w:rsidRPr="00696539">
        <w:rPr>
          <w:sz w:val="28"/>
          <w:szCs w:val="28"/>
        </w:rPr>
        <w:t>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</w:t>
      </w:r>
      <w:r w:rsidRPr="00696539">
        <w:rPr>
          <w:sz w:val="28"/>
          <w:szCs w:val="28"/>
        </w:rPr>
        <w:t>о</w:t>
      </w:r>
      <w:r w:rsidRPr="00696539">
        <w:rPr>
          <w:sz w:val="28"/>
          <w:szCs w:val="28"/>
        </w:rPr>
        <w:t>дательством, за исключением полномочий в рамках реализации подпрограммы "П</w:t>
      </w:r>
      <w:r w:rsidRPr="00696539">
        <w:rPr>
          <w:sz w:val="28"/>
          <w:szCs w:val="28"/>
        </w:rPr>
        <w:t>е</w:t>
      </w:r>
      <w:r w:rsidRPr="00696539">
        <w:rPr>
          <w:sz w:val="28"/>
          <w:szCs w:val="28"/>
        </w:rPr>
        <w:t>реселение граждан из аварийного жилищного фонда в Республике Мордовия" «Г</w:t>
      </w:r>
      <w:r w:rsidRPr="00696539">
        <w:rPr>
          <w:sz w:val="28"/>
          <w:szCs w:val="28"/>
        </w:rPr>
        <w:t>о</w:t>
      </w:r>
      <w:r w:rsidRPr="00696539">
        <w:rPr>
          <w:sz w:val="28"/>
          <w:szCs w:val="28"/>
        </w:rPr>
        <w:t>сударственной программы Республики Мордовия "Развитие жилищного строител</w:t>
      </w:r>
      <w:r w:rsidRPr="00696539">
        <w:rPr>
          <w:sz w:val="28"/>
          <w:szCs w:val="28"/>
        </w:rPr>
        <w:t>ь</w:t>
      </w:r>
      <w:r w:rsidRPr="00696539">
        <w:rPr>
          <w:sz w:val="28"/>
          <w:szCs w:val="28"/>
        </w:rPr>
        <w:t>ства и сферы жилищно-коммунального хозяйства, утвержденн</w:t>
      </w:r>
      <w:r>
        <w:rPr>
          <w:sz w:val="28"/>
          <w:szCs w:val="28"/>
        </w:rPr>
        <w:t>ой</w:t>
      </w:r>
      <w:r w:rsidRPr="00696539">
        <w:rPr>
          <w:sz w:val="28"/>
          <w:szCs w:val="28"/>
        </w:rPr>
        <w:t xml:space="preserve"> Постановлением Правительства Республики Мордовия от 6 февраля </w:t>
      </w:r>
      <w:smartTag w:uri="urn:schemas-microsoft-com:office:smarttags" w:element="metricconverter">
        <w:smartTagPr>
          <w:attr w:name="ProductID" w:val="2019 г"/>
        </w:smartTagPr>
        <w:r w:rsidRPr="00696539">
          <w:rPr>
            <w:sz w:val="28"/>
            <w:szCs w:val="28"/>
          </w:rPr>
          <w:t>2019 г</w:t>
        </w:r>
      </w:smartTag>
      <w:r w:rsidRPr="00696539">
        <w:rPr>
          <w:sz w:val="28"/>
          <w:szCs w:val="28"/>
        </w:rPr>
        <w:t>. № 53 "Об утверждении государственной программы Республики Мордовия "Развитие жилищного стро</w:t>
      </w:r>
      <w:r w:rsidRPr="00696539">
        <w:rPr>
          <w:sz w:val="28"/>
          <w:szCs w:val="28"/>
        </w:rPr>
        <w:t>и</w:t>
      </w:r>
      <w:r w:rsidRPr="00696539">
        <w:rPr>
          <w:sz w:val="28"/>
          <w:szCs w:val="28"/>
        </w:rPr>
        <w:t>тельства и сферы жилищно-коммунального хозяйства", республиканской целевой программы "Жилище" и признании утратившими силу отдельных постановлений Правительства Республики Мордовия";»</w:t>
      </w:r>
      <w:r>
        <w:rPr>
          <w:sz w:val="28"/>
          <w:szCs w:val="28"/>
        </w:rPr>
        <w:t>.</w:t>
      </w:r>
    </w:p>
    <w:p w:rsidR="000E0F26" w:rsidRPr="00B15648" w:rsidRDefault="000E0F26" w:rsidP="00D46F7D">
      <w:pPr>
        <w:tabs>
          <w:tab w:val="left" w:pos="0"/>
        </w:tabs>
        <w:ind w:firstLine="709"/>
        <w:jc w:val="both"/>
        <w:rPr>
          <w:sz w:val="28"/>
          <w:szCs w:val="28"/>
        </w:rPr>
      </w:pPr>
      <w:bookmarkStart w:id="1" w:name="sub_4"/>
      <w:r w:rsidRPr="00B15648">
        <w:rPr>
          <w:sz w:val="28"/>
          <w:szCs w:val="28"/>
        </w:rPr>
        <w:t xml:space="preserve">2. </w:t>
      </w:r>
      <w:bookmarkEnd w:id="1"/>
      <w:r>
        <w:rPr>
          <w:sz w:val="28"/>
          <w:szCs w:val="28"/>
        </w:rPr>
        <w:t xml:space="preserve">Главе </w:t>
      </w:r>
      <w:r w:rsidRPr="00D46F7D">
        <w:rPr>
          <w:rStyle w:val="a"/>
          <w:bCs/>
          <w:color w:val="000000"/>
          <w:sz w:val="28"/>
          <w:szCs w:val="28"/>
        </w:rPr>
        <w:t>Русско-Тювеевского</w:t>
      </w:r>
      <w:r>
        <w:rPr>
          <w:rStyle w:val="a"/>
          <w:b/>
          <w:bCs/>
        </w:rPr>
        <w:t xml:space="preserve"> </w:t>
      </w:r>
      <w:r>
        <w:rPr>
          <w:sz w:val="28"/>
          <w:szCs w:val="28"/>
        </w:rPr>
        <w:t>сельского поселения Темниковского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 внести изменения в соответствующие соглашение о передаче ча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ти полномочий в соответствии с пунктом 1 настоящего решения. </w:t>
      </w:r>
    </w:p>
    <w:bookmarkEnd w:id="0"/>
    <w:p w:rsidR="000E0F26" w:rsidRPr="00B15648" w:rsidRDefault="000E0F26" w:rsidP="00D46F7D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15648">
        <w:rPr>
          <w:sz w:val="28"/>
          <w:szCs w:val="28"/>
        </w:rPr>
        <w:t>. Настоящее решение вступает в силу со дня его официального опубликов</w:t>
      </w:r>
      <w:r w:rsidRPr="00B15648">
        <w:rPr>
          <w:sz w:val="28"/>
          <w:szCs w:val="28"/>
        </w:rPr>
        <w:t>а</w:t>
      </w:r>
      <w:r w:rsidRPr="00B15648">
        <w:rPr>
          <w:sz w:val="28"/>
          <w:szCs w:val="28"/>
        </w:rPr>
        <w:t>ния</w:t>
      </w:r>
      <w:r>
        <w:rPr>
          <w:sz w:val="28"/>
          <w:szCs w:val="28"/>
        </w:rPr>
        <w:t xml:space="preserve"> и распространяет свое действие на правоотношения, возникшие с 01.09.2019 г. </w:t>
      </w:r>
    </w:p>
    <w:p w:rsidR="000E0F26" w:rsidRDefault="000E0F26" w:rsidP="00D46F7D">
      <w:pPr>
        <w:jc w:val="both"/>
        <w:outlineLvl w:val="0"/>
        <w:rPr>
          <w:sz w:val="28"/>
          <w:szCs w:val="28"/>
        </w:rPr>
      </w:pPr>
    </w:p>
    <w:p w:rsidR="000E0F26" w:rsidRDefault="000E0F26" w:rsidP="00D46F7D">
      <w:pPr>
        <w:jc w:val="both"/>
        <w:outlineLvl w:val="0"/>
        <w:rPr>
          <w:sz w:val="28"/>
          <w:szCs w:val="28"/>
        </w:rPr>
      </w:pPr>
    </w:p>
    <w:p w:rsidR="000E0F26" w:rsidRPr="00B15648" w:rsidRDefault="000E0F26" w:rsidP="00D46F7D">
      <w:pPr>
        <w:jc w:val="both"/>
        <w:outlineLvl w:val="0"/>
        <w:rPr>
          <w:sz w:val="28"/>
          <w:szCs w:val="28"/>
        </w:rPr>
      </w:pPr>
    </w:p>
    <w:p w:rsidR="000E0F26" w:rsidRPr="00876927" w:rsidRDefault="000E0F26" w:rsidP="00D46F7D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0E0F26" w:rsidRDefault="000E0F26" w:rsidP="00D46F7D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0E0F26" w:rsidRPr="00D52370" w:rsidRDefault="000E0F26" w:rsidP="00D46F7D">
      <w:pPr>
        <w:jc w:val="both"/>
        <w:outlineLvl w:val="0"/>
      </w:pPr>
    </w:p>
    <w:p w:rsidR="000E0F26" w:rsidRPr="0091776B" w:rsidRDefault="000E0F26" w:rsidP="0091776B">
      <w:pPr>
        <w:jc w:val="both"/>
        <w:rPr>
          <w:color w:val="000000"/>
          <w:sz w:val="28"/>
          <w:szCs w:val="28"/>
        </w:rPr>
      </w:pPr>
    </w:p>
    <w:p w:rsidR="000E0F26" w:rsidRPr="0091776B" w:rsidRDefault="000E0F26" w:rsidP="0091776B">
      <w:pPr>
        <w:jc w:val="both"/>
        <w:rPr>
          <w:color w:val="000000"/>
          <w:szCs w:val="28"/>
        </w:rPr>
      </w:pPr>
    </w:p>
    <w:p w:rsidR="000E0F26" w:rsidRDefault="000E0F26" w:rsidP="0091776B">
      <w:pPr>
        <w:rPr>
          <w:sz w:val="20"/>
        </w:rPr>
      </w:pPr>
    </w:p>
    <w:p w:rsidR="000E0F26" w:rsidRDefault="000E0F26" w:rsidP="00EF466B">
      <w:pPr>
        <w:jc w:val="both"/>
        <w:rPr>
          <w:sz w:val="28"/>
          <w:szCs w:val="28"/>
        </w:rPr>
      </w:pPr>
    </w:p>
    <w:p w:rsidR="000E0F26" w:rsidRPr="00BD46B1" w:rsidRDefault="000E0F26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40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0E0F26" w:rsidRPr="00BD46B1" w:rsidRDefault="000E0F26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E0F26" w:rsidRPr="00BD46B1" w:rsidRDefault="000E0F26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0E0F26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C76"/>
    <w:rsid w:val="000B4326"/>
    <w:rsid w:val="000C26EF"/>
    <w:rsid w:val="000C677C"/>
    <w:rsid w:val="000C6A14"/>
    <w:rsid w:val="000E0F26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4AE5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2576"/>
    <w:rsid w:val="0053717C"/>
    <w:rsid w:val="00540B67"/>
    <w:rsid w:val="00541891"/>
    <w:rsid w:val="00545A64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0DE9"/>
    <w:rsid w:val="007F4091"/>
    <w:rsid w:val="007F49D5"/>
    <w:rsid w:val="0080429D"/>
    <w:rsid w:val="008106E7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A6BFC"/>
    <w:rsid w:val="00AC2CEE"/>
    <w:rsid w:val="00AC7189"/>
    <w:rsid w:val="00AC7A1D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51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653</Words>
  <Characters>3725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16</cp:revision>
  <cp:lastPrinted>2019-02-28T08:29:00Z</cp:lastPrinted>
  <dcterms:created xsi:type="dcterms:W3CDTF">2019-07-01T06:58:00Z</dcterms:created>
  <dcterms:modified xsi:type="dcterms:W3CDTF">2019-09-30T07:52:00Z</dcterms:modified>
</cp:coreProperties>
</file>