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AE21A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16.10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9E6C1C">
        <w:rPr>
          <w:rFonts w:ascii="Times New Roman" w:hAnsi="Times New Roman"/>
          <w:sz w:val="24"/>
          <w:szCs w:val="24"/>
        </w:rPr>
        <w:t>30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934EA" w:rsidRDefault="00A934EA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9E6C1C" w:rsidRDefault="009E6C1C" w:rsidP="009E6C1C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Прокуратурой Темниковского района проведена проверка деятельности ММО МВД России «Темниковский», в ходе которой выявлены нарушения законодательства в сфере миграции.</w:t>
      </w:r>
    </w:p>
    <w:p w:rsidR="009E6C1C" w:rsidRDefault="009E6C1C" w:rsidP="009E6C1C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В ходе проверки установлено, что на территории Темниковского района проживает 60 иностранных граждан и лиц без гражданства, из них: по разрешению на временное пребывание – 10, по виду на жительство – 9, по месту пребывания – 41 (с целью осуществления трудовой деятельности – 23).</w:t>
      </w:r>
    </w:p>
    <w:p w:rsidR="009E6C1C" w:rsidRDefault="009E6C1C" w:rsidP="009E6C1C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 xml:space="preserve">Нарушения законодательства в сфере миграции выражены в следующем. Так, должностным лицом миграционного пункта ММО МВД России «Темниковский» в нарушение  </w:t>
      </w:r>
      <w:proofErr w:type="gramStart"/>
      <w:r>
        <w:rPr>
          <w:color w:val="000000"/>
          <w:sz w:val="27"/>
          <w:szCs w:val="27"/>
        </w:rPr>
        <w:t>ч</w:t>
      </w:r>
      <w:proofErr w:type="gramEnd"/>
      <w:r>
        <w:rPr>
          <w:color w:val="000000"/>
          <w:sz w:val="27"/>
          <w:szCs w:val="27"/>
        </w:rPr>
        <w:t xml:space="preserve">. 4, 6 ст. 28.2 КоАП РФ составлен протокол об административном правонарушении, однако, несмотря на них, виновное лицо привлечено к административной ответственности по ч. 3 ст. 18.15 КоАП РФ. Кроме того, установлено, что должностным лицом ММО МВД России «Темниковский» вынесено постановление, которым иностранный гражданин признан виновным в совершении правонарушения, предусмотренного </w:t>
      </w:r>
      <w:proofErr w:type="gramStart"/>
      <w:r>
        <w:rPr>
          <w:color w:val="000000"/>
          <w:sz w:val="27"/>
          <w:szCs w:val="27"/>
        </w:rPr>
        <w:t>ч</w:t>
      </w:r>
      <w:proofErr w:type="gramEnd"/>
      <w:r>
        <w:rPr>
          <w:color w:val="000000"/>
          <w:sz w:val="27"/>
          <w:szCs w:val="27"/>
        </w:rPr>
        <w:t>. 1 ст. 18.8 КоАП РФ и ему назначено наказание в виде штрафа. При этом</w:t>
      </w:r>
      <w:proofErr w:type="gramStart"/>
      <w:r>
        <w:rPr>
          <w:color w:val="000000"/>
          <w:sz w:val="27"/>
          <w:szCs w:val="27"/>
        </w:rPr>
        <w:t>,</w:t>
      </w:r>
      <w:proofErr w:type="gramEnd"/>
      <w:r>
        <w:rPr>
          <w:color w:val="000000"/>
          <w:sz w:val="27"/>
          <w:szCs w:val="27"/>
        </w:rPr>
        <w:t xml:space="preserve"> согласно данному постановлению иностранный гражданин находится без постановки на миграционный учет. Однако обстоятельство, а именно дата, с которой гражданин находится на территории РФ без постановки на миграционный учет не подтверждено материалами дела об административном правонарушении.</w:t>
      </w:r>
    </w:p>
    <w:p w:rsidR="009E6C1C" w:rsidRDefault="009E6C1C" w:rsidP="009E6C1C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Подобные нарушения допущены при вынесении ряда других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постановлений в отношении нескольких лиц.</w:t>
      </w:r>
    </w:p>
    <w:p w:rsidR="009E6C1C" w:rsidRDefault="009E6C1C" w:rsidP="009E6C1C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Для устранения нарушений прокуратурой района в отношении ММО МВД России «Темниковский» внесено представление.</w:t>
      </w:r>
    </w:p>
    <w:p w:rsidR="009E6C1C" w:rsidRDefault="009E6C1C" w:rsidP="009E6C1C">
      <w:pPr>
        <w:pStyle w:val="msonormalmailrucssattributepostfix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712CDF" w:rsidRPr="00AE21A4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P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9E6C1C">
        <w:rPr>
          <w:rFonts w:ascii="Times New Roman" w:hAnsi="Times New Roman" w:cs="Times New Roman"/>
          <w:sz w:val="24"/>
          <w:szCs w:val="24"/>
        </w:rPr>
        <w:t>30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AE21A4">
        <w:rPr>
          <w:rFonts w:ascii="Times New Roman" w:hAnsi="Times New Roman" w:cs="Times New Roman"/>
          <w:sz w:val="24"/>
          <w:szCs w:val="24"/>
        </w:rPr>
        <w:t>16.10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4449D2"/>
    <w:rsid w:val="00591647"/>
    <w:rsid w:val="005B006E"/>
    <w:rsid w:val="005D0810"/>
    <w:rsid w:val="00605F5D"/>
    <w:rsid w:val="006726ED"/>
    <w:rsid w:val="006D1044"/>
    <w:rsid w:val="00712CDF"/>
    <w:rsid w:val="007A48C0"/>
    <w:rsid w:val="007B47CC"/>
    <w:rsid w:val="00812D7F"/>
    <w:rsid w:val="008161A3"/>
    <w:rsid w:val="00873067"/>
    <w:rsid w:val="008C4C7D"/>
    <w:rsid w:val="009109BD"/>
    <w:rsid w:val="00944E0D"/>
    <w:rsid w:val="00982A28"/>
    <w:rsid w:val="00983993"/>
    <w:rsid w:val="009E6C1C"/>
    <w:rsid w:val="009F1647"/>
    <w:rsid w:val="00A04574"/>
    <w:rsid w:val="00A934EA"/>
    <w:rsid w:val="00AE21A4"/>
    <w:rsid w:val="00B5151B"/>
    <w:rsid w:val="00B60166"/>
    <w:rsid w:val="00C939F1"/>
    <w:rsid w:val="00CD110C"/>
    <w:rsid w:val="00CF4A74"/>
    <w:rsid w:val="00D4347F"/>
    <w:rsid w:val="00DA395D"/>
    <w:rsid w:val="00E32FA7"/>
    <w:rsid w:val="00E43080"/>
    <w:rsid w:val="00ED6026"/>
    <w:rsid w:val="00F125B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2019-10-16T06:58:00Z</cp:lastPrinted>
  <dcterms:created xsi:type="dcterms:W3CDTF">2017-06-30T13:04:00Z</dcterms:created>
  <dcterms:modified xsi:type="dcterms:W3CDTF">2019-10-16T06:58:00Z</dcterms:modified>
</cp:coreProperties>
</file>