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FA9" w:rsidRDefault="001D1FA9" w:rsidP="00DD7A45">
      <w:pPr>
        <w:jc w:val="center"/>
        <w:outlineLvl w:val="0"/>
        <w:rPr>
          <w:rFonts w:ascii="Times New Roman" w:hAnsi="Times New Roman" w:cs="Times New Roman"/>
          <w:b/>
          <w:bCs/>
          <w:sz w:val="28"/>
          <w:szCs w:val="28"/>
        </w:rPr>
      </w:pPr>
      <w:r>
        <w:rPr>
          <w:rFonts w:ascii="Times New Roman" w:hAnsi="Times New Roman" w:cs="Times New Roman"/>
          <w:b/>
          <w:bCs/>
          <w:sz w:val="28"/>
          <w:szCs w:val="28"/>
        </w:rPr>
        <w:t xml:space="preserve">ИНФОРМАЦИОННЫЙ БЮЛЛЕТЕНЬ № </w:t>
      </w:r>
      <w:r w:rsidR="00891112">
        <w:rPr>
          <w:rFonts w:ascii="Times New Roman" w:hAnsi="Times New Roman" w:cs="Times New Roman"/>
          <w:b/>
          <w:bCs/>
          <w:sz w:val="28"/>
          <w:szCs w:val="28"/>
        </w:rPr>
        <w:t>18</w:t>
      </w:r>
    </w:p>
    <w:p w:rsidR="001D1FA9" w:rsidRDefault="001D1FA9" w:rsidP="00DD7A45">
      <w:pPr>
        <w:jc w:val="center"/>
        <w:outlineLvl w:val="0"/>
        <w:rPr>
          <w:rFonts w:ascii="Times New Roman" w:hAnsi="Times New Roman" w:cs="Times New Roman"/>
          <w:b/>
          <w:bCs/>
          <w:sz w:val="28"/>
          <w:szCs w:val="28"/>
        </w:rPr>
      </w:pPr>
    </w:p>
    <w:p w:rsidR="001D1FA9" w:rsidRDefault="001D1FA9" w:rsidP="00DD7A4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Является официальным печатным изданием</w:t>
      </w:r>
    </w:p>
    <w:p w:rsidR="001D1FA9" w:rsidRDefault="001D1FA9" w:rsidP="00DD7A4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Пурдошанского сельского поселения </w:t>
      </w:r>
    </w:p>
    <w:p w:rsidR="001D1FA9" w:rsidRDefault="001D1FA9" w:rsidP="00DD7A4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Темниковского муниципального района </w:t>
      </w:r>
    </w:p>
    <w:p w:rsidR="001D1FA9" w:rsidRDefault="001D1FA9" w:rsidP="00DD7A4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Республики Мордовия</w:t>
      </w:r>
    </w:p>
    <w:p w:rsidR="00891112" w:rsidRPr="00891112" w:rsidRDefault="001D1FA9" w:rsidP="00891112">
      <w:pPr>
        <w:spacing w:after="0" w:line="240" w:lineRule="auto"/>
        <w:rPr>
          <w:rFonts w:ascii="Times New Roman" w:hAnsi="Times New Roman" w:cs="Times New Roman"/>
          <w:b/>
          <w:sz w:val="24"/>
          <w:szCs w:val="24"/>
        </w:rPr>
      </w:pPr>
      <w:r>
        <w:rPr>
          <w:rFonts w:ascii="Times New Roman" w:hAnsi="Times New Roman" w:cs="Times New Roman"/>
          <w:b/>
          <w:bCs/>
          <w:sz w:val="24"/>
          <w:szCs w:val="24"/>
        </w:rPr>
        <w:t xml:space="preserve">От   </w:t>
      </w:r>
      <w:r w:rsidR="00891112">
        <w:rPr>
          <w:rFonts w:ascii="Times New Roman" w:hAnsi="Times New Roman" w:cs="Times New Roman"/>
          <w:b/>
          <w:bCs/>
          <w:sz w:val="24"/>
          <w:szCs w:val="24"/>
        </w:rPr>
        <w:t>20.09</w:t>
      </w:r>
      <w:r w:rsidR="00264901">
        <w:rPr>
          <w:rFonts w:ascii="Times New Roman" w:hAnsi="Times New Roman" w:cs="Times New Roman"/>
          <w:b/>
          <w:bCs/>
          <w:sz w:val="24"/>
          <w:szCs w:val="24"/>
        </w:rPr>
        <w:t>.2019</w:t>
      </w:r>
      <w:r>
        <w:rPr>
          <w:rFonts w:ascii="Times New Roman" w:hAnsi="Times New Roman" w:cs="Times New Roman"/>
          <w:b/>
          <w:bCs/>
          <w:sz w:val="24"/>
          <w:szCs w:val="24"/>
        </w:rPr>
        <w:t xml:space="preserve"> г</w:t>
      </w:r>
      <w:r w:rsidR="00264901">
        <w:rPr>
          <w:rFonts w:ascii="Times New Roman" w:hAnsi="Times New Roman" w:cs="Times New Roman"/>
          <w:b/>
          <w:bCs/>
          <w:sz w:val="24"/>
          <w:szCs w:val="24"/>
        </w:rPr>
        <w:t>.</w:t>
      </w:r>
      <w:r>
        <w:rPr>
          <w:rFonts w:ascii="Times New Roman" w:hAnsi="Times New Roman" w:cs="Times New Roman"/>
          <w:b/>
          <w:bCs/>
          <w:sz w:val="24"/>
          <w:szCs w:val="24"/>
        </w:rPr>
        <w:t xml:space="preserve"> </w:t>
      </w:r>
      <w:r w:rsidR="00891112" w:rsidRPr="00891112">
        <w:rPr>
          <w:rFonts w:ascii="Times New Roman" w:hAnsi="Times New Roman" w:cs="Times New Roman"/>
          <w:b/>
          <w:sz w:val="24"/>
          <w:szCs w:val="24"/>
        </w:rPr>
        <w:t xml:space="preserve"> </w:t>
      </w:r>
    </w:p>
    <w:p w:rsidR="00891112" w:rsidRPr="00891112" w:rsidRDefault="00891112" w:rsidP="00891112">
      <w:pPr>
        <w:widowControl w:val="0"/>
        <w:spacing w:after="0" w:line="240" w:lineRule="auto"/>
        <w:jc w:val="center"/>
        <w:rPr>
          <w:rFonts w:ascii="Times New Roman" w:hAnsi="Times New Roman" w:cs="Times New Roman"/>
          <w:b/>
          <w:sz w:val="28"/>
          <w:szCs w:val="28"/>
        </w:rPr>
      </w:pPr>
    </w:p>
    <w:p w:rsidR="00891112" w:rsidRPr="00891112" w:rsidRDefault="00891112" w:rsidP="00891112">
      <w:pPr>
        <w:widowControl w:val="0"/>
        <w:spacing w:after="0" w:line="240" w:lineRule="auto"/>
        <w:jc w:val="center"/>
        <w:rPr>
          <w:rFonts w:ascii="Times New Roman" w:hAnsi="Times New Roman" w:cs="Times New Roman"/>
          <w:b/>
          <w:sz w:val="28"/>
          <w:szCs w:val="28"/>
        </w:rPr>
      </w:pPr>
    </w:p>
    <w:p w:rsidR="00470235" w:rsidRPr="00470235" w:rsidRDefault="00470235" w:rsidP="00470235">
      <w:pPr>
        <w:spacing w:after="0" w:line="240" w:lineRule="auto"/>
        <w:jc w:val="center"/>
        <w:outlineLvl w:val="0"/>
        <w:rPr>
          <w:rFonts w:ascii="Times New Roman" w:hAnsi="Times New Roman" w:cs="Times New Roman"/>
          <w:sz w:val="28"/>
          <w:szCs w:val="20"/>
        </w:rPr>
      </w:pPr>
      <w:r w:rsidRPr="00470235">
        <w:rPr>
          <w:rFonts w:ascii="Times New Roman" w:hAnsi="Times New Roman" w:cs="Times New Roman"/>
          <w:sz w:val="28"/>
          <w:szCs w:val="20"/>
        </w:rPr>
        <w:t>СОВЕТ ДЕПУТАТОВ ПУРДОШАНСКОГО СЕЛЬСКОГО ПОСЕЛЕНИЯ</w:t>
      </w:r>
    </w:p>
    <w:p w:rsidR="00470235" w:rsidRPr="00470235" w:rsidRDefault="00470235" w:rsidP="00470235">
      <w:pPr>
        <w:spacing w:after="0" w:line="240" w:lineRule="auto"/>
        <w:jc w:val="center"/>
        <w:rPr>
          <w:rFonts w:ascii="Times New Roman" w:hAnsi="Times New Roman" w:cs="Times New Roman"/>
          <w:sz w:val="28"/>
          <w:szCs w:val="20"/>
        </w:rPr>
      </w:pPr>
      <w:r w:rsidRPr="00470235">
        <w:rPr>
          <w:rFonts w:ascii="Times New Roman" w:hAnsi="Times New Roman" w:cs="Times New Roman"/>
          <w:sz w:val="28"/>
          <w:szCs w:val="20"/>
        </w:rPr>
        <w:t>ТЕМНИКОВСКОГО МУНИЦИПАЛЬНОГО РАЙОНА</w:t>
      </w:r>
    </w:p>
    <w:p w:rsidR="00470235" w:rsidRPr="00470235" w:rsidRDefault="00470235" w:rsidP="00470235">
      <w:pPr>
        <w:spacing w:after="0" w:line="240" w:lineRule="auto"/>
        <w:jc w:val="center"/>
        <w:rPr>
          <w:rFonts w:ascii="Times New Roman" w:hAnsi="Times New Roman" w:cs="Times New Roman"/>
          <w:sz w:val="28"/>
          <w:szCs w:val="20"/>
        </w:rPr>
      </w:pPr>
      <w:r w:rsidRPr="00470235">
        <w:rPr>
          <w:rFonts w:ascii="Times New Roman" w:hAnsi="Times New Roman" w:cs="Times New Roman"/>
          <w:sz w:val="28"/>
          <w:szCs w:val="20"/>
        </w:rPr>
        <w:t>РЕСПУБЛИКИ МОРДОВИЯ</w:t>
      </w:r>
    </w:p>
    <w:p w:rsidR="00470235" w:rsidRPr="00470235" w:rsidRDefault="00470235" w:rsidP="00470235">
      <w:pPr>
        <w:spacing w:after="0" w:line="240" w:lineRule="auto"/>
        <w:jc w:val="center"/>
        <w:rPr>
          <w:rFonts w:ascii="Times New Roman" w:hAnsi="Times New Roman" w:cs="Times New Roman"/>
          <w:sz w:val="28"/>
          <w:szCs w:val="20"/>
        </w:rPr>
      </w:pPr>
    </w:p>
    <w:p w:rsidR="00470235" w:rsidRPr="00470235" w:rsidRDefault="00470235" w:rsidP="00470235">
      <w:pPr>
        <w:spacing w:after="0" w:line="240" w:lineRule="auto"/>
        <w:jc w:val="center"/>
        <w:rPr>
          <w:rFonts w:ascii="Times New Roman" w:hAnsi="Times New Roman" w:cs="Times New Roman"/>
          <w:sz w:val="28"/>
          <w:szCs w:val="20"/>
        </w:rPr>
      </w:pPr>
    </w:p>
    <w:p w:rsidR="00470235" w:rsidRPr="00470235" w:rsidRDefault="00470235" w:rsidP="00470235">
      <w:pPr>
        <w:spacing w:after="0" w:line="240" w:lineRule="auto"/>
        <w:jc w:val="center"/>
        <w:outlineLvl w:val="0"/>
        <w:rPr>
          <w:rFonts w:ascii="Times New Roman" w:hAnsi="Times New Roman" w:cs="Times New Roman"/>
          <w:b/>
          <w:bCs/>
          <w:sz w:val="34"/>
          <w:szCs w:val="34"/>
        </w:rPr>
      </w:pPr>
      <w:r w:rsidRPr="00470235">
        <w:rPr>
          <w:rFonts w:ascii="Times New Roman" w:hAnsi="Times New Roman" w:cs="Times New Roman"/>
          <w:b/>
          <w:bCs/>
          <w:sz w:val="34"/>
          <w:szCs w:val="34"/>
        </w:rPr>
        <w:t>Р Е Ш Е Н И Е</w:t>
      </w:r>
    </w:p>
    <w:p w:rsidR="00470235" w:rsidRPr="00470235" w:rsidRDefault="00470235" w:rsidP="00470235">
      <w:pPr>
        <w:spacing w:after="0" w:line="240" w:lineRule="auto"/>
        <w:jc w:val="center"/>
        <w:rPr>
          <w:rFonts w:ascii="Times New Roman" w:hAnsi="Times New Roman" w:cs="Times New Roman"/>
          <w:b/>
          <w:bCs/>
          <w:sz w:val="28"/>
          <w:szCs w:val="20"/>
        </w:rPr>
      </w:pPr>
    </w:p>
    <w:p w:rsidR="00470235" w:rsidRPr="00470235" w:rsidRDefault="00470235" w:rsidP="00470235">
      <w:pPr>
        <w:spacing w:after="0" w:line="240" w:lineRule="auto"/>
        <w:rPr>
          <w:rFonts w:ascii="Times New Roman" w:hAnsi="Times New Roman" w:cs="Times New Roman"/>
          <w:sz w:val="28"/>
          <w:szCs w:val="20"/>
        </w:rPr>
      </w:pPr>
      <w:r w:rsidRPr="00470235">
        <w:rPr>
          <w:rFonts w:ascii="Times New Roman" w:hAnsi="Times New Roman" w:cs="Times New Roman"/>
          <w:sz w:val="28"/>
          <w:szCs w:val="20"/>
        </w:rPr>
        <w:t xml:space="preserve">             20 сентября 2019 года                                                                                № 12</w:t>
      </w:r>
    </w:p>
    <w:p w:rsidR="00470235" w:rsidRPr="00470235" w:rsidRDefault="00470235" w:rsidP="00470235">
      <w:pPr>
        <w:spacing w:after="0" w:line="240" w:lineRule="auto"/>
        <w:rPr>
          <w:rFonts w:ascii="Times New Roman" w:hAnsi="Times New Roman" w:cs="Times New Roman"/>
          <w:sz w:val="16"/>
          <w:szCs w:val="16"/>
        </w:rPr>
      </w:pPr>
    </w:p>
    <w:p w:rsidR="00470235" w:rsidRPr="00470235" w:rsidRDefault="00470235" w:rsidP="00470235">
      <w:pPr>
        <w:spacing w:after="0" w:line="240" w:lineRule="auto"/>
        <w:jc w:val="center"/>
        <w:rPr>
          <w:rFonts w:ascii="Times New Roman" w:hAnsi="Times New Roman" w:cs="Times New Roman"/>
          <w:sz w:val="28"/>
          <w:szCs w:val="20"/>
        </w:rPr>
      </w:pPr>
      <w:r w:rsidRPr="00470235">
        <w:rPr>
          <w:rFonts w:ascii="Times New Roman" w:hAnsi="Times New Roman" w:cs="Times New Roman"/>
          <w:sz w:val="28"/>
          <w:szCs w:val="20"/>
        </w:rPr>
        <w:t>с. Пурдошки</w:t>
      </w:r>
    </w:p>
    <w:p w:rsidR="00470235" w:rsidRPr="00470235" w:rsidRDefault="00470235" w:rsidP="00470235">
      <w:pPr>
        <w:spacing w:after="0" w:line="240" w:lineRule="auto"/>
        <w:jc w:val="right"/>
        <w:rPr>
          <w:rFonts w:ascii="Times New Roman" w:hAnsi="Times New Roman" w:cs="Times New Roman"/>
          <w:bCs/>
          <w:sz w:val="24"/>
          <w:szCs w:val="24"/>
        </w:rPr>
      </w:pPr>
    </w:p>
    <w:p w:rsidR="00470235" w:rsidRPr="00470235" w:rsidRDefault="00470235" w:rsidP="00470235">
      <w:pPr>
        <w:spacing w:after="0" w:line="240" w:lineRule="auto"/>
        <w:jc w:val="center"/>
        <w:outlineLvl w:val="0"/>
        <w:rPr>
          <w:rFonts w:ascii="Times New Roman" w:hAnsi="Times New Roman" w:cs="Times New Roman"/>
          <w:b/>
          <w:sz w:val="28"/>
          <w:szCs w:val="28"/>
        </w:rPr>
      </w:pPr>
      <w:r w:rsidRPr="00470235">
        <w:rPr>
          <w:rFonts w:ascii="Times New Roman" w:hAnsi="Times New Roman" w:cs="Times New Roman"/>
          <w:b/>
          <w:sz w:val="28"/>
          <w:szCs w:val="28"/>
        </w:rPr>
        <w:t>О принятии проекта Устава Пурдошанского</w:t>
      </w:r>
    </w:p>
    <w:p w:rsidR="00470235" w:rsidRPr="00470235" w:rsidRDefault="00470235" w:rsidP="00470235">
      <w:pPr>
        <w:spacing w:after="0" w:line="240" w:lineRule="auto"/>
        <w:jc w:val="center"/>
        <w:outlineLvl w:val="0"/>
        <w:rPr>
          <w:rFonts w:ascii="Times New Roman" w:hAnsi="Times New Roman" w:cs="Times New Roman"/>
          <w:b/>
          <w:sz w:val="28"/>
          <w:szCs w:val="28"/>
        </w:rPr>
      </w:pPr>
      <w:r w:rsidRPr="00470235">
        <w:rPr>
          <w:rFonts w:ascii="Times New Roman" w:hAnsi="Times New Roman" w:cs="Times New Roman"/>
          <w:b/>
          <w:sz w:val="28"/>
          <w:szCs w:val="28"/>
        </w:rPr>
        <w:t>сельского поселения</w:t>
      </w:r>
    </w:p>
    <w:p w:rsidR="00470235" w:rsidRPr="00470235" w:rsidRDefault="00470235" w:rsidP="00470235">
      <w:pPr>
        <w:spacing w:after="0" w:line="240" w:lineRule="auto"/>
        <w:jc w:val="center"/>
        <w:outlineLvl w:val="0"/>
        <w:rPr>
          <w:rFonts w:ascii="Times New Roman" w:hAnsi="Times New Roman" w:cs="Times New Roman"/>
          <w:b/>
          <w:sz w:val="28"/>
          <w:szCs w:val="28"/>
        </w:rPr>
      </w:pPr>
    </w:p>
    <w:p w:rsidR="00470235" w:rsidRPr="00470235" w:rsidRDefault="00470235" w:rsidP="00470235">
      <w:pPr>
        <w:spacing w:after="0" w:line="240" w:lineRule="auto"/>
        <w:jc w:val="center"/>
        <w:outlineLvl w:val="0"/>
        <w:rPr>
          <w:rFonts w:ascii="Times New Roman" w:hAnsi="Times New Roman" w:cs="Times New Roman"/>
          <w:sz w:val="28"/>
          <w:szCs w:val="28"/>
        </w:rPr>
      </w:pPr>
    </w:p>
    <w:p w:rsidR="00470235" w:rsidRPr="00470235" w:rsidRDefault="00470235" w:rsidP="00470235">
      <w:pPr>
        <w:spacing w:after="0" w:line="360" w:lineRule="auto"/>
        <w:ind w:firstLine="700"/>
        <w:jc w:val="both"/>
        <w:rPr>
          <w:rFonts w:ascii="Times New Roman" w:hAnsi="Times New Roman" w:cs="Times New Roman"/>
          <w:sz w:val="28"/>
          <w:szCs w:val="28"/>
        </w:rPr>
      </w:pPr>
      <w:r w:rsidRPr="00470235">
        <w:rPr>
          <w:rFonts w:ascii="Times New Roman" w:hAnsi="Times New Roman" w:cs="Times New Roman"/>
          <w:sz w:val="28"/>
          <w:szCs w:val="28"/>
        </w:rPr>
        <w:t>Заслушав Председателя рабочей группы по подготовке проекта Устава и Регламента Пурдошанского сельского поселения, руководствуясь статьями 35, 44 Федерального закона от 6 октября 2003 г. N 131-ФЗ «Об общих принципах организации местного самоуправления в Российской Федерации» (с последующими изменениями и дополнениями), Совет депутатов Пурдошанского сельского поселения р е ш и л:</w:t>
      </w:r>
    </w:p>
    <w:p w:rsidR="00470235" w:rsidRPr="00470235" w:rsidRDefault="00470235" w:rsidP="00470235">
      <w:pPr>
        <w:spacing w:after="0" w:line="360" w:lineRule="auto"/>
        <w:ind w:firstLine="700"/>
        <w:jc w:val="both"/>
        <w:rPr>
          <w:rFonts w:ascii="Times New Roman" w:hAnsi="Times New Roman" w:cs="Times New Roman"/>
          <w:sz w:val="28"/>
          <w:szCs w:val="28"/>
        </w:rPr>
      </w:pPr>
      <w:r w:rsidRPr="00470235">
        <w:rPr>
          <w:rFonts w:ascii="Times New Roman" w:hAnsi="Times New Roman" w:cs="Times New Roman"/>
          <w:sz w:val="28"/>
          <w:szCs w:val="28"/>
        </w:rPr>
        <w:t>1. Принять проект Устава Пурдошанского сельского поселения за основу (прилагается).</w:t>
      </w:r>
    </w:p>
    <w:p w:rsidR="00470235" w:rsidRPr="00470235" w:rsidRDefault="00470235" w:rsidP="00470235">
      <w:pPr>
        <w:spacing w:after="0" w:line="360" w:lineRule="auto"/>
        <w:ind w:firstLine="700"/>
        <w:jc w:val="both"/>
        <w:rPr>
          <w:rFonts w:ascii="Times New Roman" w:hAnsi="Times New Roman" w:cs="Times New Roman"/>
          <w:sz w:val="28"/>
          <w:szCs w:val="28"/>
        </w:rPr>
      </w:pPr>
      <w:r w:rsidRPr="00470235">
        <w:rPr>
          <w:rFonts w:ascii="Times New Roman" w:hAnsi="Times New Roman" w:cs="Times New Roman"/>
          <w:sz w:val="28"/>
          <w:szCs w:val="28"/>
        </w:rPr>
        <w:t>2. Главе Пурдошанского сельского поселения обеспечить опубликование проекта Устава Пурдошанского сельского поселения для последующего обсуждения его на публичных слушаниях.</w:t>
      </w:r>
    </w:p>
    <w:p w:rsidR="00470235" w:rsidRPr="00470235" w:rsidRDefault="00470235" w:rsidP="00470235">
      <w:pPr>
        <w:spacing w:after="0" w:line="240" w:lineRule="auto"/>
        <w:jc w:val="both"/>
        <w:rPr>
          <w:rFonts w:ascii="Times New Roman" w:hAnsi="Times New Roman" w:cs="Times New Roman"/>
          <w:sz w:val="28"/>
          <w:szCs w:val="28"/>
        </w:rPr>
      </w:pPr>
    </w:p>
    <w:p w:rsidR="00470235" w:rsidRPr="00470235" w:rsidRDefault="00470235" w:rsidP="00470235">
      <w:pPr>
        <w:spacing w:after="0" w:line="240" w:lineRule="auto"/>
        <w:jc w:val="both"/>
        <w:rPr>
          <w:rFonts w:ascii="Times New Roman" w:hAnsi="Times New Roman" w:cs="Times New Roman"/>
          <w:sz w:val="28"/>
          <w:szCs w:val="28"/>
        </w:rPr>
      </w:pPr>
      <w:r w:rsidRPr="00470235">
        <w:rPr>
          <w:rFonts w:ascii="Times New Roman" w:hAnsi="Times New Roman" w:cs="Times New Roman"/>
          <w:sz w:val="28"/>
          <w:szCs w:val="28"/>
        </w:rPr>
        <w:t xml:space="preserve">Глава Пурдошанского </w:t>
      </w:r>
    </w:p>
    <w:p w:rsidR="00470235" w:rsidRPr="00470235" w:rsidRDefault="00470235" w:rsidP="00470235">
      <w:pPr>
        <w:spacing w:after="0" w:line="240" w:lineRule="auto"/>
        <w:jc w:val="both"/>
        <w:rPr>
          <w:rFonts w:ascii="Times New Roman" w:hAnsi="Times New Roman" w:cs="Times New Roman"/>
          <w:sz w:val="28"/>
          <w:szCs w:val="28"/>
        </w:rPr>
      </w:pPr>
      <w:r w:rsidRPr="00470235">
        <w:rPr>
          <w:rFonts w:ascii="Times New Roman" w:hAnsi="Times New Roman" w:cs="Times New Roman"/>
          <w:sz w:val="28"/>
          <w:szCs w:val="28"/>
        </w:rPr>
        <w:t>сельского поселения                                                           А. Н. Карпеев</w:t>
      </w:r>
    </w:p>
    <w:p w:rsidR="00891112" w:rsidRDefault="00891112" w:rsidP="00891112">
      <w:pPr>
        <w:widowControl w:val="0"/>
        <w:spacing w:after="0" w:line="240" w:lineRule="auto"/>
        <w:jc w:val="center"/>
        <w:rPr>
          <w:rFonts w:ascii="Times New Roman" w:hAnsi="Times New Roman" w:cs="Times New Roman"/>
          <w:b/>
          <w:sz w:val="40"/>
          <w:szCs w:val="28"/>
        </w:rPr>
      </w:pPr>
    </w:p>
    <w:p w:rsidR="00470235" w:rsidRDefault="00470235" w:rsidP="00891112">
      <w:pPr>
        <w:widowControl w:val="0"/>
        <w:spacing w:after="0" w:line="240" w:lineRule="auto"/>
        <w:jc w:val="center"/>
        <w:rPr>
          <w:rFonts w:ascii="Times New Roman" w:hAnsi="Times New Roman" w:cs="Times New Roman"/>
          <w:b/>
          <w:sz w:val="40"/>
          <w:szCs w:val="28"/>
        </w:rPr>
      </w:pPr>
    </w:p>
    <w:p w:rsidR="00470235" w:rsidRDefault="00470235" w:rsidP="00891112">
      <w:pPr>
        <w:widowControl w:val="0"/>
        <w:spacing w:after="0" w:line="240" w:lineRule="auto"/>
        <w:jc w:val="center"/>
        <w:rPr>
          <w:rFonts w:ascii="Times New Roman" w:hAnsi="Times New Roman" w:cs="Times New Roman"/>
          <w:b/>
          <w:sz w:val="40"/>
          <w:szCs w:val="28"/>
        </w:rPr>
      </w:pPr>
    </w:p>
    <w:p w:rsidR="00470235" w:rsidRDefault="00470235" w:rsidP="00891112">
      <w:pPr>
        <w:widowControl w:val="0"/>
        <w:spacing w:after="0" w:line="240" w:lineRule="auto"/>
        <w:jc w:val="center"/>
        <w:rPr>
          <w:rFonts w:ascii="Times New Roman" w:hAnsi="Times New Roman" w:cs="Times New Roman"/>
          <w:b/>
          <w:sz w:val="40"/>
          <w:szCs w:val="28"/>
        </w:rPr>
      </w:pPr>
    </w:p>
    <w:p w:rsidR="00470235" w:rsidRDefault="00470235" w:rsidP="00891112">
      <w:pPr>
        <w:widowControl w:val="0"/>
        <w:spacing w:after="0" w:line="240" w:lineRule="auto"/>
        <w:jc w:val="center"/>
        <w:rPr>
          <w:rFonts w:ascii="Times New Roman" w:hAnsi="Times New Roman" w:cs="Times New Roman"/>
          <w:b/>
          <w:sz w:val="40"/>
          <w:szCs w:val="28"/>
        </w:rPr>
      </w:pPr>
    </w:p>
    <w:p w:rsidR="00470235" w:rsidRDefault="00470235" w:rsidP="00891112">
      <w:pPr>
        <w:widowControl w:val="0"/>
        <w:spacing w:after="0" w:line="240" w:lineRule="auto"/>
        <w:jc w:val="center"/>
        <w:rPr>
          <w:rFonts w:ascii="Times New Roman" w:hAnsi="Times New Roman" w:cs="Times New Roman"/>
          <w:b/>
          <w:sz w:val="40"/>
          <w:szCs w:val="28"/>
        </w:rPr>
      </w:pPr>
    </w:p>
    <w:p w:rsidR="00470235" w:rsidRDefault="00470235" w:rsidP="00891112">
      <w:pPr>
        <w:widowControl w:val="0"/>
        <w:spacing w:after="0" w:line="240" w:lineRule="auto"/>
        <w:jc w:val="center"/>
        <w:rPr>
          <w:rFonts w:ascii="Times New Roman" w:hAnsi="Times New Roman" w:cs="Times New Roman"/>
          <w:b/>
          <w:sz w:val="40"/>
          <w:szCs w:val="28"/>
        </w:rPr>
      </w:pPr>
    </w:p>
    <w:p w:rsidR="00470235" w:rsidRPr="00891112" w:rsidRDefault="00470235" w:rsidP="00891112">
      <w:pPr>
        <w:widowControl w:val="0"/>
        <w:spacing w:after="0" w:line="240" w:lineRule="auto"/>
        <w:jc w:val="center"/>
        <w:rPr>
          <w:rFonts w:ascii="Times New Roman" w:hAnsi="Times New Roman" w:cs="Times New Roman"/>
          <w:b/>
          <w:sz w:val="40"/>
          <w:szCs w:val="28"/>
        </w:rPr>
      </w:pPr>
      <w:bookmarkStart w:id="0" w:name="_GoBack"/>
      <w:bookmarkEnd w:id="0"/>
    </w:p>
    <w:p w:rsidR="00891112" w:rsidRPr="00891112" w:rsidRDefault="00891112" w:rsidP="00891112">
      <w:pPr>
        <w:keepNext/>
        <w:widowControl w:val="0"/>
        <w:spacing w:after="0" w:line="240" w:lineRule="auto"/>
        <w:jc w:val="center"/>
        <w:outlineLvl w:val="2"/>
        <w:rPr>
          <w:rFonts w:ascii="Times New Roman" w:hAnsi="Times New Roman" w:cs="Times New Roman"/>
          <w:b/>
          <w:sz w:val="96"/>
          <w:szCs w:val="96"/>
        </w:rPr>
      </w:pPr>
      <w:r w:rsidRPr="00891112">
        <w:rPr>
          <w:rFonts w:ascii="Times New Roman" w:hAnsi="Times New Roman" w:cs="Times New Roman"/>
          <w:b/>
          <w:sz w:val="96"/>
          <w:szCs w:val="96"/>
        </w:rPr>
        <w:t>УСТАВ</w:t>
      </w:r>
    </w:p>
    <w:p w:rsidR="00891112" w:rsidRPr="00891112" w:rsidRDefault="00891112" w:rsidP="00891112">
      <w:pPr>
        <w:spacing w:after="0" w:line="240" w:lineRule="auto"/>
        <w:rPr>
          <w:rFonts w:ascii="Times New Roman" w:hAnsi="Times New Roman" w:cs="Times New Roman"/>
          <w:sz w:val="24"/>
          <w:szCs w:val="24"/>
        </w:rPr>
      </w:pPr>
    </w:p>
    <w:p w:rsidR="00891112" w:rsidRPr="00891112" w:rsidRDefault="00891112" w:rsidP="00891112">
      <w:pPr>
        <w:widowControl w:val="0"/>
        <w:spacing w:after="0" w:line="240" w:lineRule="auto"/>
        <w:jc w:val="center"/>
        <w:rPr>
          <w:rFonts w:ascii="Times New Roman" w:hAnsi="Times New Roman" w:cs="Times New Roman"/>
          <w:b/>
          <w:sz w:val="28"/>
          <w:szCs w:val="28"/>
        </w:rPr>
      </w:pPr>
    </w:p>
    <w:p w:rsidR="00891112" w:rsidRPr="00891112" w:rsidRDefault="00891112" w:rsidP="00891112">
      <w:pPr>
        <w:widowControl w:val="0"/>
        <w:spacing w:after="0" w:line="240" w:lineRule="auto"/>
        <w:jc w:val="center"/>
        <w:rPr>
          <w:rFonts w:ascii="Times New Roman" w:hAnsi="Times New Roman" w:cs="Times New Roman"/>
          <w:b/>
          <w:sz w:val="72"/>
          <w:szCs w:val="72"/>
        </w:rPr>
      </w:pPr>
      <w:r w:rsidRPr="00891112">
        <w:rPr>
          <w:rFonts w:ascii="Times New Roman" w:hAnsi="Times New Roman" w:cs="Times New Roman"/>
          <w:b/>
          <w:sz w:val="72"/>
          <w:szCs w:val="72"/>
        </w:rPr>
        <w:t>ПУРДОШАНСКОГО СЕЛЬСКОГО ПОСЕЛЕНИЯ</w:t>
      </w:r>
    </w:p>
    <w:p w:rsidR="00891112" w:rsidRPr="00891112" w:rsidRDefault="00891112" w:rsidP="00891112">
      <w:pPr>
        <w:widowControl w:val="0"/>
        <w:spacing w:after="0" w:line="240" w:lineRule="auto"/>
        <w:jc w:val="center"/>
        <w:rPr>
          <w:rFonts w:ascii="Times New Roman" w:hAnsi="Times New Roman" w:cs="Times New Roman"/>
          <w:b/>
          <w:sz w:val="72"/>
          <w:szCs w:val="72"/>
        </w:rPr>
      </w:pPr>
      <w:r w:rsidRPr="00891112">
        <w:rPr>
          <w:rFonts w:ascii="Times New Roman" w:hAnsi="Times New Roman" w:cs="Times New Roman"/>
          <w:b/>
          <w:sz w:val="72"/>
          <w:szCs w:val="72"/>
        </w:rPr>
        <w:t>ТЕМНИКОВСКОГО МУНИЦИПАЛЬНОГО РАЙОНА</w:t>
      </w:r>
    </w:p>
    <w:p w:rsidR="00891112" w:rsidRPr="00891112" w:rsidRDefault="00891112" w:rsidP="00891112">
      <w:pPr>
        <w:keepNext/>
        <w:widowControl w:val="0"/>
        <w:spacing w:after="0" w:line="240" w:lineRule="auto"/>
        <w:jc w:val="center"/>
        <w:outlineLvl w:val="1"/>
        <w:rPr>
          <w:rFonts w:ascii="Times New Roman" w:hAnsi="Times New Roman" w:cs="Times New Roman"/>
          <w:b/>
          <w:sz w:val="72"/>
          <w:szCs w:val="72"/>
        </w:rPr>
      </w:pPr>
      <w:r w:rsidRPr="00891112">
        <w:rPr>
          <w:rFonts w:ascii="Times New Roman" w:hAnsi="Times New Roman" w:cs="Times New Roman"/>
          <w:b/>
          <w:sz w:val="72"/>
          <w:szCs w:val="72"/>
        </w:rPr>
        <w:t>РЕСПУБЛИКИ МОРДОВИЯ</w:t>
      </w:r>
    </w:p>
    <w:p w:rsidR="00891112" w:rsidRPr="00891112" w:rsidRDefault="00891112" w:rsidP="00891112">
      <w:pPr>
        <w:widowControl w:val="0"/>
        <w:spacing w:after="0" w:line="240" w:lineRule="auto"/>
        <w:rPr>
          <w:rFonts w:ascii="Times New Roman" w:hAnsi="Times New Roman" w:cs="Times New Roman"/>
          <w:b/>
          <w:sz w:val="56"/>
          <w:szCs w:val="56"/>
        </w:rPr>
      </w:pPr>
    </w:p>
    <w:p w:rsidR="00891112" w:rsidRPr="00891112" w:rsidRDefault="00891112" w:rsidP="00891112">
      <w:pPr>
        <w:widowControl w:val="0"/>
        <w:spacing w:after="0" w:line="240" w:lineRule="auto"/>
        <w:jc w:val="center"/>
        <w:rPr>
          <w:rFonts w:ascii="Times New Roman" w:hAnsi="Times New Roman" w:cs="Times New Roman"/>
          <w:b/>
          <w:sz w:val="28"/>
          <w:szCs w:val="28"/>
        </w:rPr>
      </w:pPr>
    </w:p>
    <w:p w:rsidR="00891112" w:rsidRPr="00891112" w:rsidRDefault="00891112" w:rsidP="00891112">
      <w:pPr>
        <w:widowControl w:val="0"/>
        <w:spacing w:after="0" w:line="240" w:lineRule="auto"/>
        <w:jc w:val="center"/>
        <w:rPr>
          <w:rFonts w:ascii="Times New Roman" w:hAnsi="Times New Roman" w:cs="Times New Roman"/>
          <w:b/>
          <w:sz w:val="28"/>
          <w:szCs w:val="28"/>
        </w:rPr>
      </w:pPr>
    </w:p>
    <w:p w:rsidR="00891112" w:rsidRPr="00891112" w:rsidRDefault="00891112" w:rsidP="00891112">
      <w:pPr>
        <w:widowControl w:val="0"/>
        <w:spacing w:after="0" w:line="240" w:lineRule="auto"/>
        <w:jc w:val="center"/>
        <w:rPr>
          <w:rFonts w:ascii="Times New Roman" w:hAnsi="Times New Roman" w:cs="Times New Roman"/>
          <w:b/>
          <w:sz w:val="28"/>
          <w:szCs w:val="28"/>
        </w:rPr>
      </w:pPr>
    </w:p>
    <w:p w:rsidR="00891112" w:rsidRPr="00891112" w:rsidRDefault="00891112" w:rsidP="00891112">
      <w:pPr>
        <w:widowControl w:val="0"/>
        <w:spacing w:after="0" w:line="240" w:lineRule="auto"/>
        <w:jc w:val="center"/>
        <w:rPr>
          <w:rFonts w:ascii="Times New Roman" w:hAnsi="Times New Roman" w:cs="Times New Roman"/>
          <w:b/>
          <w:sz w:val="28"/>
          <w:szCs w:val="28"/>
        </w:rPr>
      </w:pPr>
    </w:p>
    <w:p w:rsidR="00891112" w:rsidRPr="00891112" w:rsidRDefault="00891112" w:rsidP="00891112">
      <w:pPr>
        <w:widowControl w:val="0"/>
        <w:spacing w:after="0" w:line="240" w:lineRule="auto"/>
        <w:rPr>
          <w:rFonts w:ascii="Times New Roman" w:hAnsi="Times New Roman" w:cs="Times New Roman"/>
          <w:b/>
          <w:sz w:val="28"/>
          <w:szCs w:val="28"/>
        </w:rPr>
      </w:pPr>
    </w:p>
    <w:p w:rsidR="00891112" w:rsidRPr="00891112" w:rsidRDefault="00891112" w:rsidP="00891112">
      <w:pPr>
        <w:widowControl w:val="0"/>
        <w:spacing w:after="0" w:line="240" w:lineRule="auto"/>
        <w:rPr>
          <w:rFonts w:ascii="Times New Roman" w:hAnsi="Times New Roman" w:cs="Times New Roman"/>
          <w:b/>
          <w:sz w:val="28"/>
          <w:szCs w:val="28"/>
        </w:rPr>
      </w:pPr>
    </w:p>
    <w:p w:rsidR="00891112" w:rsidRPr="00891112" w:rsidRDefault="00891112" w:rsidP="00891112">
      <w:pPr>
        <w:spacing w:after="0" w:line="240" w:lineRule="auto"/>
        <w:ind w:firstLine="567"/>
        <w:jc w:val="center"/>
        <w:rPr>
          <w:rFonts w:ascii="Times New Roman" w:hAnsi="Times New Roman" w:cs="Times New Roman"/>
          <w:b/>
          <w:sz w:val="24"/>
          <w:szCs w:val="24"/>
        </w:rPr>
      </w:pPr>
      <w:r w:rsidRPr="00891112">
        <w:rPr>
          <w:rFonts w:ascii="Times New Roman" w:hAnsi="Times New Roman" w:cs="Times New Roman"/>
          <w:b/>
          <w:sz w:val="24"/>
          <w:szCs w:val="24"/>
        </w:rPr>
        <w:t>Устав</w:t>
      </w:r>
    </w:p>
    <w:p w:rsidR="00891112" w:rsidRPr="00891112" w:rsidRDefault="00891112" w:rsidP="00891112">
      <w:pPr>
        <w:spacing w:after="0" w:line="240" w:lineRule="auto"/>
        <w:ind w:firstLine="567"/>
        <w:jc w:val="center"/>
        <w:rPr>
          <w:rFonts w:ascii="Times New Roman" w:hAnsi="Times New Roman" w:cs="Times New Roman"/>
          <w:b/>
          <w:sz w:val="24"/>
          <w:szCs w:val="24"/>
        </w:rPr>
      </w:pPr>
      <w:r w:rsidRPr="00891112">
        <w:rPr>
          <w:rFonts w:ascii="Times New Roman" w:hAnsi="Times New Roman" w:cs="Times New Roman"/>
          <w:b/>
          <w:sz w:val="24"/>
          <w:szCs w:val="24"/>
        </w:rPr>
        <w:t>Пурдошанского  сельского поселения</w:t>
      </w:r>
    </w:p>
    <w:p w:rsidR="00891112" w:rsidRPr="00891112" w:rsidRDefault="00891112" w:rsidP="00891112">
      <w:pPr>
        <w:spacing w:after="0" w:line="240" w:lineRule="auto"/>
        <w:ind w:firstLine="567"/>
        <w:jc w:val="center"/>
        <w:rPr>
          <w:rFonts w:ascii="Times New Roman" w:hAnsi="Times New Roman" w:cs="Times New Roman"/>
          <w:b/>
          <w:sz w:val="24"/>
          <w:szCs w:val="24"/>
        </w:rPr>
      </w:pPr>
      <w:r w:rsidRPr="00891112">
        <w:rPr>
          <w:rFonts w:ascii="Times New Roman" w:hAnsi="Times New Roman" w:cs="Times New Roman"/>
          <w:b/>
          <w:sz w:val="24"/>
          <w:szCs w:val="24"/>
        </w:rPr>
        <w:t>Темниковского  муниципального района Республики Мордовия</w:t>
      </w:r>
    </w:p>
    <w:p w:rsidR="00891112" w:rsidRPr="00891112" w:rsidRDefault="00891112" w:rsidP="00891112">
      <w:pPr>
        <w:spacing w:after="0" w:line="240" w:lineRule="auto"/>
        <w:ind w:firstLine="567"/>
        <w:jc w:val="center"/>
        <w:rPr>
          <w:rFonts w:ascii="Times New Roman" w:hAnsi="Times New Roman" w:cs="Times New Roman"/>
          <w:b/>
          <w:sz w:val="24"/>
          <w:szCs w:val="24"/>
        </w:rPr>
      </w:pPr>
      <w:r w:rsidRPr="00891112">
        <w:rPr>
          <w:rFonts w:ascii="Times New Roman" w:hAnsi="Times New Roman" w:cs="Times New Roman"/>
          <w:b/>
          <w:sz w:val="24"/>
          <w:szCs w:val="24"/>
        </w:rPr>
        <w:t>(принят решением Совета депутатов Пурдошанского сельского поселения Темниковского муниципального района Республики Мордовия  от 2019 года №)</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Пурдошанского  сельского поселения Темниковского  муниципального района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ГЛАВА 1. Общие положения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1. Статус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Пурдошанское  сельское поселение является муниципальным образованием и расположено на территории Темниковского  муниципального района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Пурдошанское сельское поселение наделено Законом Республики Мордовия от 28.12.2004г. №124-З «Об установлении границ муниципальных образований Темниковского  муниципального района, Темниковского  муниципального района и наделении их статусом сельского поселения, городского поселения и муниципального района» статусом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Полное официальное наименование муниципального образования - Пурдошанское сельское поселение Темниковского муниципального района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Сокращенное официальное наименование муниципального образования - Пурдошанское сельское поселение.</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2. Символика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Пурдошанское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Официальные символы Пурдошанского сельского поселения и порядок официального использования указанных символов устанавливаются решениями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Официальные символы Пурдошанского сельского поселения подлежат государственной регистрации в порядке, установленном федеральным законодательством.</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3. Территория и границы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Территорию Пурдошанского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В границах Пурдошанского сельского поселения находятся следующие населенные пункты: село Пурдошки, деревня Поповка, поселок Бочино, деревня Андреевка, село Жегалово, поселок Красный, деревня Павловка, деревня Пиевка, село Полянки, деревня Приютово.</w:t>
      </w:r>
    </w:p>
    <w:p w:rsidR="00891112" w:rsidRPr="00891112" w:rsidRDefault="00891112" w:rsidP="00891112">
      <w:pPr>
        <w:shd w:val="clear" w:color="auto" w:fill="FFFFFF"/>
        <w:spacing w:after="0" w:line="240" w:lineRule="auto"/>
        <w:jc w:val="both"/>
        <w:rPr>
          <w:rFonts w:ascii="Times New Roman" w:hAnsi="Times New Roman" w:cs="Times New Roman"/>
          <w:sz w:val="28"/>
          <w:szCs w:val="28"/>
        </w:rPr>
      </w:pPr>
      <w:r w:rsidRPr="00891112">
        <w:rPr>
          <w:rFonts w:ascii="Times New Roman" w:hAnsi="Times New Roman" w:cs="Times New Roman"/>
          <w:sz w:val="24"/>
          <w:szCs w:val="24"/>
        </w:rPr>
        <w:lastRenderedPageBreak/>
        <w:t>3. Границы Пурдошанского сельского поселения установлены Законом Республики Мордовия от 28.12.2004г. №124-З</w:t>
      </w:r>
      <w:r w:rsidRPr="00891112">
        <w:rPr>
          <w:rFonts w:ascii="Times New Roman" w:hAnsi="Times New Roman" w:cs="Times New Roman"/>
          <w:b/>
          <w:sz w:val="28"/>
          <w:szCs w:val="28"/>
        </w:rPr>
        <w:t xml:space="preserve"> </w:t>
      </w:r>
      <w:r w:rsidRPr="00891112">
        <w:rPr>
          <w:rFonts w:ascii="Times New Roman" w:hAnsi="Times New Roman" w:cs="Times New Roman"/>
          <w:sz w:val="24"/>
          <w:szCs w:val="24"/>
        </w:rPr>
        <w:t>«Об установлении границ муниципальных образований Темниковского  муниципального района, Темниковского  муниципального района и наделении их статусом сельского поселения, городского поселения и муниципального района» (ред. от 24.04.2019г.).</w:t>
      </w:r>
      <w:r w:rsidRPr="00891112">
        <w:rPr>
          <w:rFonts w:ascii="Times New Roman" w:hAnsi="Times New Roman" w:cs="Times New Roman"/>
          <w:sz w:val="28"/>
          <w:szCs w:val="28"/>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Административным центром Пурдошанского сельского поселения является село Пурдошки.</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4. Местное самоуправление в Пурдошанском сельском поселении</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Местное самоуправление на территории Пурдошанского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Пурдошанского сельского поселения вопросов местного значения, исходя из интересов населения Пурдошанского  сельского поселения с учетом исторических и иных местных традиций.</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5. Право граждан Российской Федерации на осуществление местного самоуправления на территории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Граждане Российской Федерации (далее также - граждане) проживающие на территории Пурдошанского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Иностранные граждане, постоянно или преимущественно проживающие на территории Пурдошанского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6. Вопросы местного значения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К вопросам местного значения Пурдошанского сельского поселения относятся: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составление и рассмотрение проекта бюджета Пурдошанского сельского поселения, утверждение и исполнение бюджета Пурдошанского сельского поселения, осуществление контроля за его исполнением, составление и утверждение отчета об исполнении бюджета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установление, изменение и отмена местных налогов и сборов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владение, пользование и распоряжение имуществом, находящимся в муниципальной собственности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Пурдошанского сельского поселения, социальную и культурную адаптацию мигрантов, профилактику межнациональных (межэтнических) конфликтов;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участие в предупреждении и ликвидации последствий чрезвычайных ситуаций в границах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обеспечение первичных мер пожарной безопасности в границах населенных пунктов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создание условий для обеспечения жителей Пурдошанского  сельского поселения услугами связи, общественного питания, торговли и бытового обслуживания;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создание условий для организации досуга и обеспечения жителей Пурдошанского сельского поселения услугами организаций культуры;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Пурдошанском  сельском поселении;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обеспечение условий для развития на территории Пурдошанского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12) формирование архивных фондов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13) утверждение правил благоустройства территории Пурдошанского  сельского поселения, осуществление контроля за их соблюдением, организация благоустройства территории Пурдошанского  сельского поселения в соответствии с указанными правилами;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Пурдошанского  сельского поселения, изменение, аннулирование таких наименований, размещение информации в государственном адресном реестре;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16) организация ритуальных услуг и содержание мест захоронения;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17) содействие в развитии сельскохозяйственного производства, создание условий для развития малого и среднего предпринимательства;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18) организация и осуществление мероприятий по работе с детьми и молодежью в Пурдошанского  сельском поселении;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20) предоставление помещения для работы на обслуживаемом административном участке Пурдошанского  сельского поселения сотруднику, замещающему должность участкового уполномоченного полиции;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21) осуществление мер по противодействию коррупции в границах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По решению Совета депутатов Пурдошанского сельского поселения жители Пурдошанского сельского поселения могут привлекаться к выполнению на добровольной основе социально значимых для Пурдошанского  сельского поселения работ (в том числе дежурств) в целях решения вопросов местного значения   Пурдошанского  сельского поселения, предусмотренных пунктами 7.1 - 9 и 19 части 1 статьи 14 Федерального закона </w:t>
      </w:r>
      <w:r w:rsidRPr="00891112">
        <w:rPr>
          <w:rFonts w:ascii="Times New Roman" w:hAnsi="Times New Roman" w:cs="Times New Roman"/>
          <w:sz w:val="24"/>
          <w:szCs w:val="24"/>
        </w:rPr>
        <w:lastRenderedPageBreak/>
        <w:t>от 6 октября 2003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К выполнению социально значимых работ привлекаются совершеннолетние трудоспособные жители Пурдошанского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Организация и материально-техническое обеспечение проведения социально значимых работ осуществляется администрацией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Органы местного самоуправления Пурдошанского сельского поселения вправе заключать соглашения с органами местного самоуправления Темниковского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Пурдошанского  сельского поселения в бюджет Темниковского   муниципального района в соответствии с Бюджетным кодексом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Органы местного самоуправления Пурдошанского  сельского поселения вправе заключать соглашения с органами местного самоуправления Темниковского   муниципального района, в соответствии с которыми органы местного самоуправления Пурдошанского  сельского поселения принимают на себя исполнение части полномочий по решению вопросов местного значения Темниковского  муниципального района за счет межбюджетных трансфертов, предоставляемых из бюджета Темниковского  муниципального района в бюджет Пурдошанского  сельского поселения в соответствии с Бюджетным кодексом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Для осуществления переданных в соответствии с указанными соглашениями полномочий органы местного самоуправления Пурдошанского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7. Права органов местного самоуправления Пурдошанского  сельского поселения на решение вопросов, не отнесенных к вопросам местного значения поселений</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Органы местного самоуправления Пурдошанского  сельского поселения имеют право на: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создание музеев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2)совершение нотариальных действий, предусмотренных законодательством, в случае отсутствия в Пурдошанском  сельском поселении нотариуса;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участие в осуществлении деятельности по опеке и попечительству;</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создание муниципальной пожарной охраны;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создание условий для развития туризма;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12) осуществление мероприятий по отлову и содержанию безнадзорных животных, обитающих на территории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13)осуществление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 так как согласно пункту 17 части 1 статьи 14.1 Федерального закона № 131-ФЗ органы местного самоуправления сельского поселения имеют право на осуществление мероприятий по защите прав потребителей, предусмотренных Законом Российской Федерации от 07.02.1992 года № 2300-1 «О защите прав потребителей».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Органы местного самоуправления Пурдошанского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Пурдошанского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8.  Муниципальный контроль</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 Органы местного самоуправления Пурдошанского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Пурдошанского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w:t>
      </w:r>
      <w:r w:rsidRPr="00891112">
        <w:rPr>
          <w:rFonts w:ascii="Times New Roman" w:hAnsi="Times New Roman" w:cs="Times New Roman"/>
          <w:sz w:val="24"/>
          <w:szCs w:val="24"/>
        </w:rPr>
        <w:lastRenderedPageBreak/>
        <w:t>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ГЛАВА 2. Формы, порядок и гарантии непосредственного осуществления населением Пурдошанского  сельского поселения местного самоуправления и участия населения Пурдошанского  сельского поселения в решении вопросов местного значения</w:t>
      </w:r>
    </w:p>
    <w:p w:rsidR="00891112" w:rsidRPr="00891112" w:rsidRDefault="00891112" w:rsidP="00891112">
      <w:pPr>
        <w:spacing w:after="0" w:line="240" w:lineRule="auto"/>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9. Местный референдум</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В целях решения непосредственно населением Пурдошанского  сельского поселения вопросов местного значения проводится референдум Пурдошанского  сельского поселения Темниковского  муниципального района (местный референдум).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Местный референдум проводится на всей территории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Решение о назначении местного референдума принимается Советом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по инициативе, выдвинутой гражданами Российской Федерации, имеющими право на участие в местном референдуме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по инициативе Совета депутатов Пурдошанского  сельского поселения и главы Пурдошанского  сельского поселения, выдвинутой ими совместно.</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4. Условием назначения референдума Пурдошанского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w:t>
      </w:r>
      <w:smartTag w:uri="urn:schemas-microsoft-com:office:smarttags" w:element="metricconverter">
        <w:smartTagPr>
          <w:attr w:name="ProductID" w:val="2007 г"/>
        </w:smartTagPr>
        <w:r w:rsidRPr="00891112">
          <w:rPr>
            <w:rFonts w:ascii="Times New Roman" w:hAnsi="Times New Roman" w:cs="Times New Roman"/>
            <w:sz w:val="24"/>
            <w:szCs w:val="24"/>
          </w:rPr>
          <w:t>2007 г</w:t>
        </w:r>
      </w:smartTag>
      <w:r w:rsidRPr="00891112">
        <w:rPr>
          <w:rFonts w:ascii="Times New Roman" w:hAnsi="Times New Roman" w:cs="Times New Roman"/>
          <w:sz w:val="24"/>
          <w:szCs w:val="24"/>
        </w:rPr>
        <w:t xml:space="preserve">.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Пурдошанского  сельского поселения в соответствии с Федеральным законом от 12 июня </w:t>
      </w:r>
      <w:smartTag w:uri="urn:schemas-microsoft-com:office:smarttags" w:element="metricconverter">
        <w:smartTagPr>
          <w:attr w:name="ProductID" w:val="2002 г"/>
        </w:smartTagPr>
        <w:r w:rsidRPr="00891112">
          <w:rPr>
            <w:rFonts w:ascii="Times New Roman" w:hAnsi="Times New Roman" w:cs="Times New Roman"/>
            <w:sz w:val="24"/>
            <w:szCs w:val="24"/>
          </w:rPr>
          <w:t>2002 г</w:t>
        </w:r>
      </w:smartTag>
      <w:r w:rsidRPr="00891112">
        <w:rPr>
          <w:rFonts w:ascii="Times New Roman" w:hAnsi="Times New Roman" w:cs="Times New Roman"/>
          <w:sz w:val="24"/>
          <w:szCs w:val="24"/>
        </w:rPr>
        <w:t>.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15 -З «О местном референдуме в Республике Мордовия», но не может быть менее 25 подписей.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Инициатива проведения референдума Пурдошанского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Инициатива проведения референдума Пурдошанского  сельского поселения, выдвинутая совместно Советом депутатов Пурдошанского  сельского поселения и главой Пурдошанского  сельского поселения, оформляется правовыми актами Совета депутатов Пурдошанского  сельского поселения и главы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7.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w:t>
      </w:r>
      <w:r w:rsidRPr="00891112">
        <w:rPr>
          <w:rFonts w:ascii="Times New Roman" w:hAnsi="Times New Roman" w:cs="Times New Roman"/>
          <w:sz w:val="24"/>
          <w:szCs w:val="24"/>
        </w:rPr>
        <w:lastRenderedPageBreak/>
        <w:t>группу вправе образовать гражданин или группа граждан Российской Федерации, имеющие право на участие в референдуме.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12. Если на территории Пурдошанского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13. 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14. Фонд для участия в местном референдуме может создаваться за счет следующих средств: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собственных средств членов инициативной группы;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добровольных пожертвований граждан;</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добровольных пожертвований юридических лиц.</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Максимальный размер таких пожертвований и перечислений составляет для: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собственных средств членов инициативной группы - 3000 рублей;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собственных средств политической партии, иного общественного объединения - 20 000 рублей;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добровольных пожертвований физических и юридических лиц - 10 000 рублей.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Предельные размеры расходования средств из фонда для участия в местном референдуме не могут превышать 25 000 рублей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15. Совет депутатов Пурдошанского  сельского поселения обязан назначить референдум Пурдошанского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16. В местном референдуме имеют право участвовать граждане Российской Федерации, место жительства которых расположено в границах  Пурдошанского </w:t>
      </w:r>
      <w:r w:rsidRPr="00891112">
        <w:rPr>
          <w:rFonts w:ascii="Times New Roman" w:hAnsi="Times New Roman" w:cs="Times New Roman"/>
          <w:sz w:val="24"/>
          <w:szCs w:val="24"/>
        </w:rPr>
        <w:lastRenderedPageBreak/>
        <w:t>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17. Принятое на местном референдуме решение подлежит обязательному исполнению на территории  Пурдошанского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18. Органы местного самоуправления Пурдошанского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19. 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 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Пурдошанского сельского поселения.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принятым в соответствии с ним Законом Республики Мордовия от 15 февраля 2007 года № 15-З «О местном референдуме в Республике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10. Муниципальные выборы</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Муниципальные выборы проводятся в целях избрания депутатов Совета депутатов Пурдошанского  сельского поселения, на основе всеобщего равного и прямого избирательного права при тайном голосовании.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 67-ФЗ «Об основных гарантиях избирательных прав и права на участие в референдуме граждан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В случае досрочного прекращения полномочий Совета депутатов Пурдошанского  сельского поселения или депутатов Совета депутатов Пурдошанского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891112" w:rsidRPr="00891112" w:rsidRDefault="00891112" w:rsidP="00891112">
      <w:pPr>
        <w:spacing w:after="0" w:line="240" w:lineRule="auto"/>
        <w:ind w:firstLine="426"/>
        <w:jc w:val="both"/>
        <w:rPr>
          <w:rFonts w:ascii="Times New Roman" w:hAnsi="Times New Roman" w:cs="Times New Roman"/>
          <w:sz w:val="24"/>
          <w:szCs w:val="24"/>
        </w:rPr>
      </w:pPr>
      <w:r w:rsidRPr="00891112">
        <w:rPr>
          <w:rFonts w:ascii="Times New Roman" w:hAnsi="Times New Roman" w:cs="Times New Roman"/>
          <w:sz w:val="24"/>
          <w:szCs w:val="24"/>
        </w:rPr>
        <w:t>4. Муниципальные выборы назначаются Советом депутатов Пурдошанского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6. Муниципальные выборы в случаях, установленных Федеральным законом от 12 июня 2002 № 67-ФЗ «Об основных гарантиях избирательных прав и права на участие в </w:t>
      </w:r>
      <w:r w:rsidRPr="00891112">
        <w:rPr>
          <w:rFonts w:ascii="Times New Roman" w:hAnsi="Times New Roman" w:cs="Times New Roman"/>
          <w:sz w:val="24"/>
          <w:szCs w:val="24"/>
        </w:rPr>
        <w:lastRenderedPageBreak/>
        <w:t>референдуме граждан Российской Федерации», назначаются избирательной комиссией Пурдошанского  сельского поселения или судом.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7. Муниципальные выборы проводятся в соответствии с Федеральным законом от 12 июня </w:t>
      </w:r>
      <w:smartTag w:uri="urn:schemas-microsoft-com:office:smarttags" w:element="metricconverter">
        <w:smartTagPr>
          <w:attr w:name="ProductID" w:val="2002 г"/>
        </w:smartTagPr>
        <w:r w:rsidRPr="00891112">
          <w:rPr>
            <w:rFonts w:ascii="Times New Roman" w:hAnsi="Times New Roman" w:cs="Times New Roman"/>
            <w:sz w:val="24"/>
            <w:szCs w:val="24"/>
          </w:rPr>
          <w:t>2002 г</w:t>
        </w:r>
      </w:smartTag>
      <w:r w:rsidRPr="00891112">
        <w:rPr>
          <w:rFonts w:ascii="Times New Roman" w:hAnsi="Times New Roman" w:cs="Times New Roman"/>
          <w:sz w:val="24"/>
          <w:szCs w:val="24"/>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19 февраля </w:t>
      </w:r>
      <w:smartTag w:uri="urn:schemas-microsoft-com:office:smarttags" w:element="metricconverter">
        <w:smartTagPr>
          <w:attr w:name="ProductID" w:val="2007 г"/>
        </w:smartTagPr>
        <w:r w:rsidRPr="00891112">
          <w:rPr>
            <w:rFonts w:ascii="Times New Roman" w:hAnsi="Times New Roman" w:cs="Times New Roman"/>
            <w:sz w:val="24"/>
            <w:szCs w:val="24"/>
          </w:rPr>
          <w:t>2007 г</w:t>
        </w:r>
      </w:smartTag>
      <w:r w:rsidRPr="00891112">
        <w:rPr>
          <w:rFonts w:ascii="Times New Roman" w:hAnsi="Times New Roman" w:cs="Times New Roman"/>
          <w:sz w:val="24"/>
          <w:szCs w:val="24"/>
        </w:rPr>
        <w:t>. № 16-З «О выборах депутатов представительных органов муниципальных образований в Республике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Итоги муниципальных выборов подлежат официальному опубликованию (обнародованию).</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11. Голосование по отзыву депутата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Голосование по отзыву депутата Совета депутат Пурдошанского сельского поселения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Население  Пурдошанского  сельского поселения вправе инициировать голосование об отзыве депутата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Основанием для отзыва депутата Совета депутатов  Пурдошанского  сельского поселения являются подтвержденные в судебном порядке: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однократное грубое или многократное (систематическое) нарушение (неисполнение) депутатом Совета депутатов  Пурдошанского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систематическое уклонение без уважительных причин от осуществления полномочий депутата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неучастие без уважительных причин в работе двух сессий Совета депутатов  Пурдошанского   сельского поселения в течение года;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неучастие в течение года депутата Совета депутатов  Пурдошанского  сельского поселения в работе трех заседаний постоянных или временных органов Совета депутатов  Пурдошанского  сельского поселения, членом которых он является;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не проведение приема граждан на протяжении трех месяцев в течение года;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отказ от двух предусмотренных действующим законодательством отчетов перед избирателями в течение года;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допущенные депутатом Совета депутатов Пурдошанского сельского поселения публичное оскорбление, клевета, появление при осуществлении полномочий депутата Совета депутатов  Пурдошанского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Для отзыва депутата Совета депутатов Пурдошанского сельского поселения устанавливается следующая процедура: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Пурдошанского сельского поселения (далее - инициативная группа) в количестве 10 человек;</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инициативная группа обращается в избирательную комиссию  Пурдошанского  сельского поселения с ходатайством о регистрации инициативной группы;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Пурдошанского  сельского поселения, где предполагается провести голосование по отзыву депутата Совета депутатов  Пурдошанского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избирательная комиссия  Пурдошанского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Пурдошанского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в противном случае – об отказе в регистрации инициативной группы;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Пурдошанского сельского поселения, в поддержку инициативы проведения голосования по отзыву депутата Совета депутатов Пурдошанского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Пурдошанского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Пурдошанского  сельского поселения; количество представляемых подписей, собранных в поддержку проведения голосования по отзыву депутата Совета депутатов  Пурдошанского сельского поселения, может превышать необходимое количество подписей, но не более чем на 10 процентов;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7) избирательная комиссия  Пурдошанского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w:t>
      </w:r>
      <w:r w:rsidRPr="00891112">
        <w:rPr>
          <w:rFonts w:ascii="Times New Roman" w:hAnsi="Times New Roman" w:cs="Times New Roman"/>
          <w:sz w:val="24"/>
          <w:szCs w:val="24"/>
        </w:rPr>
        <w:lastRenderedPageBreak/>
        <w:t>необходимого количества достоверных подписей, собранных в поддержку проведения голосования по отзыву депутата Совета депутатов Пурдошанского  сельского поселения, избирательная комиссия  Пурдошанского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Пурдошанского сельского поселения  подписных листов и протокола об итогах сбора подписей избирательная комиссия  Пурдошанского сельского поселения  направляет эти подписные листы, экземпляр протокола и копию своего постановления в Совет депутатов  Пурдошанского  сельского поселения. Копия постановления избирательной комиссии  Пурдошанского сельского поселения  направляется также инициативной группе по проведению голосования по отзыву депутата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при соблюдении установленных настоящим Уставом требований в отношении предъявления оснований для отзыва депутата Совета депутатов Пурдошанского сельского поселения  и выдвижения инициативы проведения голосования по отзыву Совет депутатов  Пурдошанского сельского поселения  обязан в течение 30 дней принять решение о назначении указанного голосования;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голосование по отзыву депутата Совета депутатов  Пурдошанского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Пурдошанского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Пурдошанского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Пурдошанского сельского поселения обеспечивает депутату Совета депутатов  Пурдошанского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депутат Совета депутатов Пурдошанского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Пурдошанского сельского поселения; итоги голосования по отзыву депутата Совета депутатов Пурдошанского сельского поселения  и принятые решения подлежат официальному опубликованию (обнародованию).</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12. Голосование по вопросам изменения границ Пурдошанского сельского поселения, преобразования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 131-ФЗ «Об общих принципах организации местного самоуправления в Российской Федерации», в целях получения согласия населения Пурдошанского сельского поселения при изменении границ Пурдошанского сельского поселения, преобразовании Пурдошанского сельского поселения как муниципального образования (за исключением объединения Пурдошанского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Пурдошанского сельского поселения, преобразования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Голосование по вопросам изменения границ Пурдошанского сельского поселения, преобразования Пурдошанского сельского поселения проводится на всей территории Пурдошанского сельского поселения или на части его территории в соответствии с частями 2 и 3 статьи 12, частью 5 статьи 13 Федерального закона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 Голосование по вопросам изменения границ Пурдошанского сельского поселения, преобразования Пурдошанского сельского поселения назначается Советом депутатов Пурдошанского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Голосование по вопросам изменения границ Пурдошанского сельского поселения, преобразования Пурдошанского сельского поселения считается состоявшимся, если в нем приняло участие более половины жителей Пурдошанского сельского поселения или части Пурдошанского сельского поселения, обладающих избирательным правом. Согласие населения Пурдошанского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Пурдошанского сельского поселения или части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Итоги голосования по вопросам изменения границ Пурдошанского сельского поселения, преобразования Пурдошанского сельского поселения и принятые решения подлежат официальному опубликованию (обнародованию).</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rPr>
          <w:rFonts w:ascii="Times New Roman" w:hAnsi="Times New Roman" w:cs="Times New Roman"/>
          <w:b/>
          <w:sz w:val="24"/>
          <w:szCs w:val="24"/>
        </w:rPr>
      </w:pPr>
      <w:r w:rsidRPr="00891112">
        <w:rPr>
          <w:rFonts w:ascii="Times New Roman" w:hAnsi="Times New Roman" w:cs="Times New Roman"/>
          <w:b/>
          <w:sz w:val="24"/>
          <w:szCs w:val="24"/>
        </w:rPr>
        <w:t>Статья 13. Сход граждан</w:t>
      </w:r>
    </w:p>
    <w:p w:rsidR="00891112" w:rsidRPr="00891112" w:rsidRDefault="00891112" w:rsidP="00891112">
      <w:pPr>
        <w:spacing w:after="0" w:line="240" w:lineRule="auto"/>
        <w:ind w:firstLine="567"/>
        <w:rPr>
          <w:rFonts w:ascii="Times New Roman" w:hAnsi="Times New Roman" w:cs="Times New Roman"/>
          <w:b/>
          <w:sz w:val="24"/>
          <w:szCs w:val="24"/>
        </w:rPr>
      </w:pPr>
    </w:p>
    <w:p w:rsidR="00891112" w:rsidRPr="00891112" w:rsidRDefault="00891112" w:rsidP="00891112">
      <w:pPr>
        <w:spacing w:after="0" w:line="240" w:lineRule="auto"/>
        <w:ind w:firstLine="567"/>
        <w:rPr>
          <w:rFonts w:ascii="Times New Roman" w:hAnsi="Times New Roman" w:cs="Times New Roman"/>
          <w:b/>
          <w:sz w:val="24"/>
          <w:szCs w:val="24"/>
        </w:rPr>
      </w:pPr>
      <w:r w:rsidRPr="00891112">
        <w:rPr>
          <w:rFonts w:ascii="Times New Roman" w:hAnsi="Times New Roman" w:cs="Times New Roman"/>
          <w:sz w:val="24"/>
          <w:szCs w:val="24"/>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xml:space="preserve">. № 131-ФЗ «Об общих принципах организации местного самоуправления в Российской Федерации», сход граждан может проводиться: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891112" w:rsidRPr="00891112" w:rsidRDefault="00891112" w:rsidP="00891112">
      <w:pPr>
        <w:spacing w:after="0" w:line="240" w:lineRule="auto"/>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14. Правотворческая инициатива граждан</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Минимальная численность инициативной группы граждан устанавливается решением Совета депутатов Пурдошанского сельского поселения и не может превышать 3 процента от числа жителей Пурдошанского сельского поселения, обладающих избирательным правом.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 В случае отсутствия решения Совета депутатов Пурдошанского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Проект муниципального правового акта Пурдошанского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Пурдошанского сельского поселения, к компетенции которых относится принятие соответствующего акта, в течение трех месяцев со дня его внесения.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В случае если принятие муниципального правового акта Пурдошанского сельского поселения, проект которого внесен в порядке реализации правотворческой инициативы граждан, относится к компетенции Совета депутатов Пурдошанского сельского поселения, указанный проект должен быть рассмотрен на открытой сессии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Мотивированное решение, принятое по результатам рассмотрения проекта муниципального правового акта Пурдошанского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15. Территориальное общественное самоуправление</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Под территориальным общественным самоуправлением понимается самоорганизация граждан по месту их жительства на части территории Пурдошанского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Границы территории, на которой осуществляется территориальное общественное самоуправление, устанавливаются Советом депутатов Пурдошанского сельского </w:t>
      </w:r>
      <w:r w:rsidRPr="00891112">
        <w:rPr>
          <w:rFonts w:ascii="Times New Roman" w:hAnsi="Times New Roman" w:cs="Times New Roman"/>
          <w:sz w:val="24"/>
          <w:szCs w:val="24"/>
        </w:rPr>
        <w:lastRenderedPageBreak/>
        <w:t>поселения по предложению населения, проживающего на территории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Территориальное общественное самоуправление осуществляется в Пурдошанском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Пурдошанского сельского поселения; иные территории проживания граждан.</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Пурдошанского сельского поселения. Порядок регистрации устава территориального общественного самоуправления определяется решениями Совета депутатов Пурдошанского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К исключительным полномочиям собрания, конференции граждан, осуществляющих территориальное общественное самоуправление, относятся: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установление структуры органов территориального общественного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принятие устава территориального общественного самоуправления, внесение в него изменений и дополнений;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избрание органов территориального общественного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определение основных направлений деятельности территориального общественного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утверждение сметы доходов и расходов территориального общественного самоуправления и отчета о ее исполнении;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рассмотрение и утверждение отчетов о деятельности органов территориального общественного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Органы территориального общественного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представляют интересы населения, проживающего на соответствующей территории;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обеспечивают исполнение решений, принятых на собраниях и конференциях граждан;</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w:t>
      </w:r>
      <w:r w:rsidRPr="00891112">
        <w:rPr>
          <w:rFonts w:ascii="Times New Roman" w:hAnsi="Times New Roman" w:cs="Times New Roman"/>
          <w:sz w:val="24"/>
          <w:szCs w:val="24"/>
        </w:rPr>
        <w:lastRenderedPageBreak/>
        <w:t>территориального общественного самоуправления и органами местного самоуправления Пурдошанского сельского поселения с использованием средств бюджета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вправе вносить в органы местного самоуправления Пурдошанского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В уставе территориального общественного самоуправления устанавливаются: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территория, на которой оно осуществляется;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цели, задачи, формы и основные направления деятельности территориального общественного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порядок принятия решений;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порядок приобретения имущества, а также порядок пользования и распоряжения указанным имуществом и финансовыми средствами;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6)порядок прекращения осуществления территориального общественного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Дополнительные требования к уставу территориального общественного самоуправления органами местного самоуправления Пурдошанского сельского поселения устанавливаться не могут.</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Порядок организации и осуществления территориального общественного самоуправления, условия и порядок выделения необходимых средств из бюджета Пурдошанского сельского поселения определяются решениями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16. Староста сельского населенного пункта</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Пурдошанского сельском поселении, может назначаться староста сельского населенного пункта.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2.Староста сельского населенного пункта назначается Советом депутатов Пурдошанского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4. Старостой сельского населенного пункта не может быть назначено лицо: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признанное судом недееспособным или ограниченно дееспособным;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  имеющее непогашенную или неснятую судимость.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5. Срок полномочий старосты сельского населенного пункта составляет пять лет.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Полномочия старосты сельского населенного пункта прекращаются досрочно по решению Совета депутатов Пурдошанского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w:t>
      </w:r>
      <w:r w:rsidRPr="00891112">
        <w:rPr>
          <w:rFonts w:ascii="Times New Roman" w:hAnsi="Times New Roman" w:cs="Times New Roman"/>
          <w:sz w:val="24"/>
          <w:szCs w:val="24"/>
        </w:rPr>
        <w:lastRenderedPageBreak/>
        <w:t xml:space="preserve">Федерального закона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xml:space="preserve">. №131-ФЗ «Об общих принципах организации местного самоуправления в Российской Федерации».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6. Староста сельского населенного пункта для решения возложенных на него задач: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осуществляет иные полномочия и права, предусмотренные нормативным правовым актом Совета депутатов Пурдошанского сельского поселения в соответствии с законом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Гарантии деятельности и иные вопросы статуса старосты сельского населенного пункта могут устанавливаться нормативными правовыми актами Совета депутатов Пурдошанского сельского поселения в соответствии с законом Республики Мордовия.</w:t>
      </w:r>
    </w:p>
    <w:p w:rsidR="00891112" w:rsidRPr="00891112" w:rsidRDefault="00891112" w:rsidP="00891112">
      <w:pPr>
        <w:spacing w:after="0" w:line="240" w:lineRule="auto"/>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17. Публичные слушания, общественные обсуждения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Для обсуждения проектов муниципальных правовых актов Пурдошанского сельского поселения по вопросам местного значения с участием жителей Пурдошанского сельского поселения Советом депутатов Пурдошанского сельского поселения, Главой Пурдошанского сельского поселения могут проводиться публичные слушания.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Публичные слушания проводятся по инициативе населения, Совета депутатов Пурдошанского сельского поселения или Главы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Публичные слушания, проводимые по инициативе населения или Совета депутатов Пурдошанского сельского поселения, назначаются Советом депутатов Пурдошанского сельского поселения, а по инициативе Главы Пурдошанского сельского поселения – Главой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На публичные слушания должны выноситься: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проект Устава Пурдошанского сельского поселения Темниковского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Пурдошанского сельского поселения Темниковского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проект бюджета Пурдошанского сельского поселения и отчет о его исполнении;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проект стратегии социально-экономического развития Пурдошанского сельского поселения Темниковского  муниципального района.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4) вопросы о преобразовании Пурдошанского сельского поселения,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xml:space="preserve">.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w:t>
      </w:r>
      <w:r w:rsidRPr="00891112">
        <w:rPr>
          <w:rFonts w:ascii="Times New Roman" w:hAnsi="Times New Roman" w:cs="Times New Roman"/>
          <w:sz w:val="24"/>
          <w:szCs w:val="24"/>
        </w:rPr>
        <w:lastRenderedPageBreak/>
        <w:t>согласия населения муниципального образования, выраженного путем голосования либо на сходах граждан.</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Порядок организации и проведения публичных слушаний по проектам и вопросам, указанным в части 3 настоящей статьи, определяется нормативным правовым актом Совета депутатов Пурдошанского сельского поселения и должен предусматривать заблаговременное оповещение жителей Пурдошанского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Пурдошанского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По проектам правил благоустройства территории Пурдошанского сельского поселения, проектам, предусматривающим внесение изменений в правила благоустройства территории Пурдошанского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Пурдошанского сельского поселения с учетом положений  законодательства о градостроительной деятельности.</w:t>
      </w:r>
    </w:p>
    <w:p w:rsidR="00891112" w:rsidRPr="00891112" w:rsidRDefault="00891112" w:rsidP="00891112">
      <w:pPr>
        <w:spacing w:after="0" w:line="240" w:lineRule="auto"/>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18. Собрание граждан, конференция граждан (собрание делегатов)</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Для обсуждения вопросов местного значения Пурдошанского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Пурдошанского сельского поселения могут проводиться собрания граждан.</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Собрание граждан проводится по инициативе населения, Совета депутатов Пурдошанского сельского поселения, главы Пурдошанского сельского поселения, а также в случаях, предусмотренных уставом территориального общественного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Собрание граждан, проводимое по инициативе Совета депутатов Пурдошанского сельского поселения, назначается Советом депутатов Пурдошанского сельского поселения, по инициативе главы Пурдошанского сельского поселения - главой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Собрание граждан, проводимое по инициативе населения, назначается Советом депутатов Пурдошанского сельского поселения в следующем порядке: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группа граждан Российской Федерации в количестве не менее трех человек, достигших возраста 18 лет, вносит в Совет депутатов Пурдошанского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Пурдошанского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Совет депутатов Пурдошанского сельского поселения на своей очередной либо внеочередной сессии рассматривает поступившее заявление и принимает решение: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об отклонении инициативы по проведению собрания граждан с указанием мотивированных оснований ее отклонения;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3) решение Совета депутатов Пурдошанского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Если проведение собрания граждан намечается по инициативе населения или Совета депутатов Пурдошанского сельского поселения, решение о назначении вместо него конференции граждан принимается Советом депутатов Пурдошанского сельского поселения, по инициативе главы Пурдошанского сельского поселения - главой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Норма представительства и порядок избрания делегатов конференции граждан определяются соответственно Советом депутатов Пурдошанского сельского поселения, главой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В работе собрания граждан, конференции граждан принимают участие граждане, достигшие 18 лет и проживающие на соответствующей части территории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Собрание граждан, конференция граждан после регистрации (под роспись) их участников и при наличии кворума открывается главой Пурдошанского сельского поселения либо лицом, уполномоченным Советом депутатов Пурдошанского сельского поселения, главой Пурдошанского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Пурдошанского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Пурдошанского сельского поселения, главе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Пурдошанского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w:t>
      </w:r>
      <w:r w:rsidRPr="00891112">
        <w:rPr>
          <w:rFonts w:ascii="Times New Roman" w:hAnsi="Times New Roman" w:cs="Times New Roman"/>
          <w:sz w:val="24"/>
          <w:szCs w:val="24"/>
        </w:rPr>
        <w:lastRenderedPageBreak/>
        <w:t>должностными лицами местного самоуправления Пурдошанского сельского поселения, к компетенции которых отнесено решение содержащихся в них вопросов, с направлением гражданам письменного ответа.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13. Итоги собрания граждан, конференции граждан подлежат официальному опубликованию (обнародованию).</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19. Опрос граждан</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Опрос граждан проводится на всей территории Пурдошанского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Результаты опроса носят рекомендательный характер.</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В опросе граждан имеют право участвовать жители Пурдошанского сельского поселения, обладающие избирательным правом.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Опрос граждан проводится: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по вопросам местного значения - по инициативе Совета депутатов Пурдошанского сельского поселения или главы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для учета мнения граждан при принятии решений об изменении целевого назначения муниципальных земель Пурдошанского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Порядок назначения и проведения опроса граждан определяется решениями Совета депутатов Пурдошанского сельского поселения в соответствии с законом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Решение о назначении опроса граждан принимается Советом депутатов Пурдошанского сельского поселения. В решении Совета депутатов о назначении опроса граждан устанавливаются: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дата и сроки проведения опроса;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формулировка вопроса (вопросов), предлагаемого (предлагаемых) при проведении опроса;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методика проведения опроса;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форма опросного листа;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минимальная численность жителей Пурдошанского сельского поселения, участвующих в опросе.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Жители Пурдошанского сельского поселения должны быть проинформированы о проведении опроса граждан не менее чем за 10 дней до его проведения.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Финансирование мероприятий, связанных с подготовкой и проведением опроса граждан, осуществляется: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при проведении опроса по инициативе органов местного самоуправления Пурдошанского сельского поселения - за счет средств бюджета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20. Обращения граждан в органы местного самоуправления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Граждане имеют право на индивидуальные и коллективные обращения в органы местного самоуправления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За нарушения порядка и сроков рассмотрения обращений граждан должностные лица местного самоуправления Пурдошанского сельского поселения несут ответственность в соответствии с законодательством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21. Другие формы непосредственного осуществления населением Пурдошанского сельского поселения местного самоуправления и участия в его осуществлении</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 Наряду с предусмотренными Федеральным законом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Пурдошанского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 Конституции Республики Мордовия, законам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Непосредственное осуществление населением Пурдошанского сельского поселения местного самоуправления и участие населения Пурдошанского сельского поселения в осуществлении местного самоуправления основывается на принципах законности, добровольности.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Органы местного самоуправления и должностные лица местного самоуправления Пурдошанского сельского поселения обязаны содействовать населению Пурдошанского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ГЛАВА 3. Органы местного самоуправления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22. Структура органов местного самоуправления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Структуру органов местного самоуправления Пурдошанского сельского поселения составляют:</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Совет депутатов Пурдошанского сельского поселения - представительный орган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Глава Пурдошанского сельского поселения - глава муниципального образования - высшее должностное лицо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администрация Пурдошанского сельского поселения - местная администрация, исполнительно-распорядительный орган местного самоуправления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4)  ревизионная комиссия Пурдошанского сельского поселения – контрольно-счетный орган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Изменение структуры органов местного самоуправления Пурдошанского сельского поселения осуществляется не иначе как путем внесения изменений в настоящий Устав.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 Решение Совета депутатов Пурдошанского сельского поселения об изменении структуры органов местного самоуправления Пурдошанского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Финансовое обеспечение деятельности органов местного самоуправления Пурдошанского сельского поселения осуществляется исключительно за счет собственных доходов бюджета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23. Органы местного самоуправления как юридические лица</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От имени Пурдошанского сельского поселения приобретать и осуществлять имущественные и иные права и обязанности, выступать в суде без доверенности могут глава Пурдошанского сельского поселения, другие должностные лица местного самоуправления в соответствии с настоящим Уставом.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Органы местного самоуправления Пурдошанского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 Совет депутатов Пурдошанского сельского поселения и Администрация Пурдошанского сельского поселения как юридические лица действуют на основании общих для организаций данного вида положений Федерального закона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Основаниями для государственной регистрации органов местной администрации в качестве юридических лиц являются решение Совета депутатов Пурдошанского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Пурдошанского сельского поселения по представлению Главы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ГЛАВА 4. Совет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24. Состав Совета депутатов Пурдошанского сельского поселения и порядок его формирования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 xml:space="preserve">1. Совет депутатов Пурдошанского сельского поселения является выборным представительным органом Пурдошанского сельского поселения, обладающим собственными полномочиями по решению вопросов местного значения.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Совет депутатов  Пурдошанского сельского поселения состоит из 7 депутатов, избираемых на муниципальных выборах по одномандатным и (или) многомандатным избирательным округам.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Совет депутатов Пурдошанского сельского поселения обладает правами юридического лица, является казенным учреждением.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Срок полномочий Совета депутатов Пурдошанского сельского поселения составляет 5 лет и исчисляется со дня его первого заседания. Срок, на который избирается Совет депутатов Пурдошанского сельского поселения, равен сроку полномочий Совета депутатов Пурдошанского сельского поселения и исчисляется со дня избрания Совета депутатов Пурдошанского сельского поселения в правомочном составе.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Срок полномочий Совета депутатов Пурдошанского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Пурдошанского сельского поселения первого созыва вновь образованного муниципального образования, равен сроку полномочий Совета депутатов Пурдошанского сельского поселения первого созыва вновь образованного муниципального образования и исчисляется со дня избрания Совета депутатов Пурдошанского сельского поселения первого созыва вновь образованного муниципального образования в правомочном составе.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Выборы депутатов Совета депутатов Пурдошанского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Совет депутатов может осуществлять свои полномочия в случае избрания не менее двух третей от установленной численности депутатов.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С момента начала работы Совета депутатов Пурдошанского сельского поселения нового созыва полномочия Совета депутатов Пурдошанского сельского поселения прежнего созыва прекращаются.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Пурдошанского муниципального района норма представительства депутатов Пурдошанского сельского поселения в Совете депутатов Пурдошанского муниципального района составляет 7 депутатов: глава Пурдошанского сельского поселения и 6 депутатов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25. Фракции в Совете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 Депутаты Совета депутатов Пурдошанского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w:t>
      </w:r>
      <w:r w:rsidRPr="00891112">
        <w:rPr>
          <w:rFonts w:ascii="Times New Roman" w:hAnsi="Times New Roman" w:cs="Times New Roman"/>
          <w:sz w:val="24"/>
          <w:szCs w:val="24"/>
        </w:rPr>
        <w:lastRenderedPageBreak/>
        <w:t>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Порядок деятельности фракций устанавливается законом Республики Мордовия и (или) Регламентом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В случае прекращения деятельности политической партии в связи с ее ликвидацией или реорганизацией деятельность ее фракции в Совете депутатов Пурдошанского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Пурдошанского сельского поселения, входит в данную фракцию и не вправе выйти из нее.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Несоблюдение требований, предусмотренных частями 4 - 6 настоящей статьи, влечет за собой прекращение депутатских полномочий.</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26. Полномочия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В исключительной компетенции Совета депутатов Пурдошанского сельского поселения находятся: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принятие Устава Пурдошанского сельского поселения, внесение в него изменений и дополнений, контроль за его соблюдением;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утверждение бюджета Пурдошанского сельского поселения и отчета о его исполнении;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4)утверждение стратегии социально-экономического развития муниципального образования;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определение порядка управления и распоряжения имуществом, находящимся в муниципальной собственности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определение порядка принятия решений о создании, реорганизации и ликвидации муниципальных предприятий Пурдошанского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определение порядка участия Пурдошанского сельского поселения в организациях межмуниципального сотрудничества;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определение порядка материально-технического и организационного обеспечения деятельности органов местного самоуправления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9) контроль за исполнением органами местного самоуправления и должностными лицами местного самоуправления Пурдошанского сельского поселения полномочий по решению вопросов местного значения;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принятие решения об удалении главы Пурдошанского сельского поселения в отставку;</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утверждение правил благоустройства территории  Пурдошанского сельского поселения.</w:t>
      </w:r>
    </w:p>
    <w:p w:rsidR="00891112" w:rsidRPr="00891112" w:rsidRDefault="00891112" w:rsidP="00891112">
      <w:pPr>
        <w:shd w:val="clear" w:color="auto" w:fill="FFFFFF"/>
        <w:spacing w:after="0" w:line="240" w:lineRule="auto"/>
        <w:ind w:firstLine="540"/>
        <w:jc w:val="both"/>
        <w:rPr>
          <w:rFonts w:ascii="Times New Roman" w:hAnsi="Times New Roman" w:cs="Times New Roman"/>
          <w:sz w:val="24"/>
          <w:szCs w:val="24"/>
        </w:rPr>
      </w:pPr>
      <w:r w:rsidRPr="00891112">
        <w:rPr>
          <w:rFonts w:ascii="Times New Roman" w:hAnsi="Times New Roman" w:cs="Times New Roman"/>
          <w:sz w:val="24"/>
          <w:szCs w:val="24"/>
        </w:rPr>
        <w:t>2. К иным полномочиям Совета депутатов Пурдошанского сельского поселения относятся: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осуществление законодательной инициативы в Государственном Собрании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Пурдошанского сельского поселения официальной информации о социально-экономическом и культурном развитии Пурдошанского сельского поселения, о развитии его общественной инфраструктуры и иной официальной информации;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образование, избрание и упразднение постоянных и временных органов Совета депутатов Пурдошанского сельского поселения, установление порядка их работы, изменение их состава, заслушивание отчетов об их работе;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утверждение схемы управления Пурдошанским  сельским поселением, утверждение структуры администрации Пурдошанского сельского поселения по представлению главы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утверждение общей суммы расходов на обеспечение деятельности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установление и отмена налоговых льгот по местным налогам в бюджет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Решения Совета депутатов Пурдошанского сельского поселения, предусматривающие установление, изменение и отмену местных налогов и сборов, осуществление расходов из средств бюджета Пурдошанского сельского поселения, могут быть внесены на рассмотрение Совета депутатов Пурдошанского сельского поселения только по инициативе главы Пурдошанского сельского поселения или при наличии заключения главы Пурдошанского сельского поселения.</w:t>
      </w:r>
    </w:p>
    <w:p w:rsidR="00891112" w:rsidRPr="00891112" w:rsidRDefault="00891112" w:rsidP="00891112">
      <w:pPr>
        <w:widowControl w:val="0"/>
        <w:autoSpaceDE w:val="0"/>
        <w:autoSpaceDN w:val="0"/>
        <w:spacing w:after="0" w:line="240" w:lineRule="auto"/>
        <w:ind w:firstLine="540"/>
        <w:jc w:val="both"/>
        <w:rPr>
          <w:rFonts w:ascii="Times New Roman" w:hAnsi="Times New Roman" w:cs="Times New Roman"/>
          <w:sz w:val="24"/>
          <w:szCs w:val="24"/>
        </w:rPr>
      </w:pPr>
      <w:r w:rsidRPr="00891112">
        <w:rPr>
          <w:rFonts w:ascii="Times New Roman" w:hAnsi="Times New Roman" w:cs="Times New Roman"/>
          <w:sz w:val="24"/>
          <w:szCs w:val="24"/>
        </w:rPr>
        <w:t xml:space="preserve">4. Совет депутатов </w:t>
      </w:r>
      <w:r w:rsidRPr="00891112">
        <w:rPr>
          <w:rFonts w:ascii="Times New Roman" w:hAnsi="Times New Roman"/>
          <w:sz w:val="24"/>
          <w:szCs w:val="24"/>
        </w:rPr>
        <w:t>Пурдошанского</w:t>
      </w:r>
      <w:r w:rsidRPr="00891112">
        <w:rPr>
          <w:rFonts w:ascii="Times New Roman" w:hAnsi="Times New Roman" w:cs="Times New Roman"/>
          <w:sz w:val="24"/>
          <w:szCs w:val="24"/>
        </w:rPr>
        <w:t xml:space="preserve"> сельского поселения заслушивает ежегодные отчеты Главы </w:t>
      </w:r>
      <w:r w:rsidRPr="00891112">
        <w:rPr>
          <w:rFonts w:ascii="Times New Roman" w:hAnsi="Times New Roman"/>
          <w:sz w:val="24"/>
          <w:szCs w:val="24"/>
        </w:rPr>
        <w:t>Пурдошанского</w:t>
      </w:r>
      <w:r w:rsidRPr="00891112">
        <w:rPr>
          <w:rFonts w:ascii="Times New Roman" w:hAnsi="Times New Roman" w:cs="Times New Roman"/>
          <w:sz w:val="24"/>
          <w:szCs w:val="24"/>
        </w:rPr>
        <w:t xml:space="preserve"> сельского поселения о результатах его деятельности, деятельности администрации </w:t>
      </w:r>
      <w:r w:rsidRPr="00891112">
        <w:rPr>
          <w:rFonts w:ascii="Times New Roman" w:hAnsi="Times New Roman"/>
          <w:sz w:val="24"/>
          <w:szCs w:val="24"/>
        </w:rPr>
        <w:t>Пурдошанского</w:t>
      </w:r>
      <w:r w:rsidRPr="00891112">
        <w:rPr>
          <w:rFonts w:ascii="Times New Roman" w:hAnsi="Times New Roman" w:cs="Times New Roman"/>
          <w:sz w:val="24"/>
          <w:szCs w:val="24"/>
        </w:rPr>
        <w:t xml:space="preserve">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w:t>
      </w:r>
      <w:r w:rsidRPr="00891112">
        <w:rPr>
          <w:rFonts w:ascii="Times New Roman" w:hAnsi="Times New Roman"/>
          <w:sz w:val="24"/>
          <w:szCs w:val="24"/>
        </w:rPr>
        <w:t>Пурдошанского</w:t>
      </w:r>
      <w:r w:rsidRPr="00891112">
        <w:rPr>
          <w:rFonts w:ascii="Times New Roman" w:hAnsi="Times New Roman" w:cs="Times New Roman"/>
          <w:sz w:val="24"/>
          <w:szCs w:val="24"/>
        </w:rPr>
        <w:t xml:space="preserve"> сельского поселения.</w:t>
      </w:r>
    </w:p>
    <w:p w:rsidR="00891112" w:rsidRPr="00891112" w:rsidRDefault="00891112" w:rsidP="00891112">
      <w:pPr>
        <w:widowControl w:val="0"/>
        <w:autoSpaceDE w:val="0"/>
        <w:autoSpaceDN w:val="0"/>
        <w:spacing w:after="0" w:line="240" w:lineRule="auto"/>
        <w:ind w:firstLine="540"/>
        <w:jc w:val="both"/>
        <w:rPr>
          <w:rFonts w:ascii="Times New Roman" w:hAnsi="Times New Roman" w:cs="Times New Roman"/>
          <w:sz w:val="24"/>
          <w:szCs w:val="24"/>
        </w:rPr>
      </w:pPr>
      <w:r w:rsidRPr="00891112">
        <w:rPr>
          <w:rFonts w:ascii="Times New Roman" w:hAnsi="Times New Roman" w:cs="Times New Roman"/>
          <w:sz w:val="24"/>
          <w:szCs w:val="24"/>
        </w:rPr>
        <w:t>5. 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27. Порядок работы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 Основной формой работы Совета депутатов Пурдошанского сельского поселения является сессия. Сессия правомочна, если в ее работе принимают участие не менее 50 </w:t>
      </w:r>
      <w:r w:rsidRPr="00891112">
        <w:rPr>
          <w:rFonts w:ascii="Times New Roman" w:hAnsi="Times New Roman" w:cs="Times New Roman"/>
          <w:sz w:val="24"/>
          <w:szCs w:val="24"/>
        </w:rPr>
        <w:lastRenderedPageBreak/>
        <w:t>процентов от числа избранных депутатов Совета депутатов Пурдошанского сельского поселения. Первую (организационную) сессию Совета депутатов Пурдошанского сельского поселения, которая созывается не позднее чем в течение 30 дней со дня избрания Совета депутатов Пурдошанского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Пурдошанского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Пурдошанского сельского поселения. Очередные сессии Совета депутатов Пурдошанского сельского поселения созываются главой Пурдошанского сельского поселения и проводятся не реже одного раза в три месяца. Внеочередные сессии Совета депутатов Пурдошанского сельского поселения созываются главой Пурдошанского сельского поселения по собственной инициативе либо по инициативе не менее одной трети от установленной численности депутатов Совета депутатов Пурдошанского сельского поселения. Вопросы, определенные статьей 24 настоящего Устава, рассматриваются исключительно на сессиях Совета депутатов Пурдошанского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Пурдошанского сельского поселения решений Совет депутатов Пурдошанского сельского поселения может формировать свои постоянные и временные органы.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Расходы на обеспечение деятельности Совета депутатов Пурдошанского сельского поселения предусматриваются в бюджете Пурдошанского сельского поселения отдельной строкой в соответствии с классификацией расходов бюджетов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Управление и (или) распоряжение Советом депутатов Пурдошанского сельского поселения или отдельными депутатами (группами депутатов) в какой бы то ни было форме средствами бюджета Пурдошанского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Пурдошанского сельского поселения и депутатов.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Организацию деятельности Совета депутатов Пурдошанского сельского поселения осуществляет Глава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4.Порядок осуществления материально-технического и организационного обеспечения деятельности Совета депутатов Пурдошанского сельского поселения устанавливается принимаемым Советом депутатов Пурдошанского сельского поселения Регламентом Совета депутатов.</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28. Депутат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Депутату Совета депутатов Пурдошанского сельского поселения обеспечиваются условия для беспрепятственного осуществления своих полномочий.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Срок полномочий депутата Совета депутатов Пурдошанского сельского поселения составляет 5 лет.</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Срок полномочий депутата Совета депутатов Пурдошанского сельского поселения первого созыва вновь образованного муниципального образования составляет 2 года.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Полномочия депутата Совета депутатов  Пурдошанского сельского поселения начинаются со дня его избрания и прекращаются со дня начала работы Совета депутатов  Пурдошанского сельского поселения нового созыва.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Депутаты Совета депутатов Пурдошанского сельского поселения осуществляют свои полномочия, как правило, на непостоянной основе.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4. Депутат Совета депутатов  Пурдошанского сельского поселения не может одновременно исполнять полномочия депутата представительного органа иного </w:t>
      </w:r>
      <w:r w:rsidRPr="00891112">
        <w:rPr>
          <w:rFonts w:ascii="Times New Roman" w:hAnsi="Times New Roman" w:cs="Times New Roman"/>
          <w:sz w:val="24"/>
          <w:szCs w:val="24"/>
        </w:rPr>
        <w:lastRenderedPageBreak/>
        <w:t>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Депутаты Совета депутатов Пурдошанского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Осуществляющий свои полномочия на постоянной основе депутат Совета депутатов Пурдошанского сельского поселения не вправе: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7. Депутат Совета депутатов Пурдошанского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Пурдошанского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w:t>
      </w:r>
      <w:r w:rsidRPr="00891112">
        <w:rPr>
          <w:rFonts w:ascii="Times New Roman" w:hAnsi="Times New Roman" w:cs="Times New Roman"/>
          <w:sz w:val="24"/>
          <w:szCs w:val="24"/>
        </w:rPr>
        <w:lastRenderedPageBreak/>
        <w:t>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Пурдошанского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К депутату Совету депутатов Пурдошанского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предупреждение;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освобождение депутата Совета депутатов Пурдошанского сельского поселения от должности в Совете депутатов Пурдошанского сельского поселения с лишением права занимать должности в Совете депутатов Пурдошанского сельского поселения до прекращения срока его полномочий;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запрет занимать должности в Совете депутатов Пурдошанского сельского поселения до прекращения срока его полномочий;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запрет исполнять полномочия на постоянной основе до прекращения срока его полномочий.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Порядок принятия решения о применении к депутату Совета депутатов Пурдошанского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13. Депутат Совета депутатов Пурдошанского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14. Не реже двух раз в течение года депутат Совета депутатов Пурдошанского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15. Решение о возбуждении уголовного дела в отношении депутата Совета депутатов Пурдошанского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16. Депутат Совета депутатов Пурдошанского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29.  Прекращение полномочий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 Полномочия Совета депутатов Пурдошанского сельского поселения могут быть прекращены досрочно в порядке и по основаниям, которые предусмотрены статьей 73 Федерального закона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 131-ФЗ «Об общих принципах организации местного самоуправления в Российской Федерации». Полномочия Совета депутатов Пурдошанского сельского поселения также прекращаются: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в случае принятия Советом депутатов Пурдошанского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Пурдошанского сельского поселения, в том числе в связи со сложением депутатами своих полномочий;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 в случае преобразования Пурдошанского сельского поселения, осуществляемого в соответствии с частями 3, 5, 6.2, 7.2 статьи 13 Федерального закона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 131-ФЗ «Об общих принципах организации местного самоуправления в Российской Федерации», а также в случае упразднения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в случае утраты поселением статуса муниципального образования в связи с его объединением с городским округом;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в случае увеличения численности избирателей Пурдошанского сельского поселения более чем на 25 процентов, произошедшего вследствие изменения границ Пурдошанского сельского поселения или объединения поселения с городским округом;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Досрочное прекращение полномочий Совета депутатов Пурдошанского сельского поселения влечет досрочное прекращение полномочий его депутатов.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 В случае досрочного прекращения полномочий Совета депутатов Пурдошанского сельского поселения досрочные выборы в Совет депутатов Пурдошанского сельского поселения проводятся в сроки, установленные Федеральным законом от 12 июня </w:t>
      </w:r>
      <w:smartTag w:uri="urn:schemas-microsoft-com:office:smarttags" w:element="metricconverter">
        <w:smartTagPr>
          <w:attr w:name="ProductID" w:val="2002 г"/>
        </w:smartTagPr>
        <w:r w:rsidRPr="00891112">
          <w:rPr>
            <w:rFonts w:ascii="Times New Roman" w:hAnsi="Times New Roman" w:cs="Times New Roman"/>
            <w:sz w:val="24"/>
            <w:szCs w:val="24"/>
          </w:rPr>
          <w:t>2002 г</w:t>
        </w:r>
      </w:smartTag>
      <w:r w:rsidRPr="00891112">
        <w:rPr>
          <w:rFonts w:ascii="Times New Roman" w:hAnsi="Times New Roman" w:cs="Times New Roman"/>
          <w:sz w:val="24"/>
          <w:szCs w:val="24"/>
        </w:rPr>
        <w:t xml:space="preserve">. </w:t>
      </w:r>
      <w:r w:rsidRPr="00891112">
        <w:rPr>
          <w:rFonts w:ascii="Times New Roman" w:hAnsi="Times New Roman" w:cs="Times New Roman"/>
          <w:sz w:val="24"/>
          <w:szCs w:val="24"/>
        </w:rPr>
        <w:lastRenderedPageBreak/>
        <w:t>№ 67-ФЗ «Об основных гарантиях избирательных прав и права на участие в референдуме граждан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30. Досрочное прекращение полномочий депутата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Полномочия депутата Совета депутатов  Пурдошанского сельского поселения прекращаются досрочно в случае: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смерти;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отставки по собственному желанию;</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признания судом недееспособным или ограниченно дееспособным;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признания судом безвестно отсутствующим или объявления умершим;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вступления в отношении его в законную силу обвинительного приговора суда;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выезда за пределы Российской Федерации на постоянное место жительства;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отзыва избирателями;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досрочного прекращения полномочий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призыва на военную службу или направления на заменяющую ее альтернативную гражданскую службу;</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Решение о досрочном прекращении полномочий депутата Совета депутатов  Пурдошанского сельского поселения принимается Советом депутатов Пурдошанского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Пурдошанского сельского поселения на основании соответствующего судебного решения, результатов голосования по отзыву депутата.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Решение Совета депутатов Пурдошанского сельского поселения о досрочном прекращении полномочий депутата Совета депутатов Пурдошанского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Пурдошанского сельского поселения, - не позднее чем через три месяца со дня появления такого основания.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В случае обращения Главы Республики Мордовия с заявлением о досрочном прекращении полномочий депутата  Совета депутатов Пурдошанского сельского поселения днем появления основания для досрочного прекращения полномочий является </w:t>
      </w:r>
      <w:r w:rsidRPr="00891112">
        <w:rPr>
          <w:rFonts w:ascii="Times New Roman" w:hAnsi="Times New Roman" w:cs="Times New Roman"/>
          <w:sz w:val="24"/>
          <w:szCs w:val="24"/>
        </w:rPr>
        <w:lastRenderedPageBreak/>
        <w:t>день поступления в Совет депутатов Пурдошанского сельского поселения данного заявления.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В случае досрочного прекращения полномочий депутата Совета депутатов Пурдошанского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своевременная выплата денежного содержания в полном объеме;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обеспечение служебным транспортом.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Статья 32. Увольнение (освобождение от должности) лиц, замещающих муниципальные должности, в связи с утратой доверия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 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 xml:space="preserve">1) непринятия лицом мер по предотвращению и (или) урегулированию конфликта интересов, стороной которого оно является;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4) осуществления лицом предпринимательской деятельности;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ГЛАВА 5. Глава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33. Глава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w:t>
      </w:r>
      <w:r w:rsidRPr="00891112">
        <w:rPr>
          <w:rFonts w:ascii="Times New Roman" w:hAnsi="Times New Roman" w:cs="Times New Roman"/>
          <w:sz w:val="24"/>
          <w:szCs w:val="24"/>
        </w:rPr>
        <w:tab/>
        <w:t>Глава  Пурдошанского сельского поселения  является высшим должностным лицом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Глава Пурдошанского сельского поселения  избирается Советом депутатов Пурдошанского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Пурдошанского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Глава  Пурдошанского сельского поселения  осуществляет свои полномочия на постоянной (штатной оплачиваемой) основе.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Порядок проведения выборов главы Пурдошанского сельского поселения определяется регламентом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Решение об избрании главы Пурдошанского сельского поселения  принимается Советом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2. Полномочия главы Пурдошанского сельского поселения начинаются со дня его вступления в должность и прекращаются в день вступления в должность вновь избранного главы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В случае досрочного прекращения полномочий  главы  Пурдошанского сельского поселения  срок полномочий вновь избранного главы  Пурдошанского сельского поселения  не может быть менее двух лет.</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Глава  Пурдошанского  сельского поселения в пределах полномочий, установленных абзацем третьим части 1 настоящей статьи: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представляет Пурдошанского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подписывает и обнародует в порядке, установленном настоящим Уставом, решения, принятые Советом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издает в пределах своих полномочий правовые акты;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созывает сессии Совета депутатов Пурдошанского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ведет сессии Совета депутатов Пурдошанского сельского поселения, подписывает протоколы сессий, а также иные документы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оказывает содействие депутатам Совета депутатов Пурдошанского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Пурдошанского сельского поселения, его органах или избирательных округах;</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координирует деятельность постоянных и временных органов Совета депутатов, дает им поручения, связанные с исполнением решений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принимает меры по обеспечению гласности и учету общественного мнения в организации работы Совета депутатов Пурдошанского сельского поселения, организует в Совете депутатов Пурдошанского сельского поселения, избирательных округах прием граждан, рассмотрение их письменных и устных обращений;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открывает и закрывает расчетные и текущие счета Совета депутатов Пурдошанского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Пурдошанского сельского поселения на обеспечение деятельности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в случаях, предусмотренных законом, от имени Совета депутатов Пурдошанского сельского поселения подписывает заявления в суды, вправе назначить уполномоченного представителя Совета депутатов Пурдошанского сельского поселения в суде;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обеспечивает осуществление органами местного самоуправления Пурдошанского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Пурдошанского сельского поселения  федеральными законами и законами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12) решает иные вопросы, которые могут быть поручены ему Советом депутатов Пурдошанского сельского поселения или возложены на него соответствующими нормативными правовыми актами.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5. Глава  Пурдошанского сельского поселения  подотчетен и подконтролен населению и Совету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Главе Пурдошанского сельского поселения обеспечиваются условия для беспрепятственного осуществления своих полномочий.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Глава Пурдошанского сельского поселения представляет Совету депутатов Пурдошанского сельского поселения ежегодные отчеты о результатах своей деятельности,  в том числе о решении вопросов, поставленных Советом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Глава Пурдошанского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Глава Пурдошанского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Глава  Пурдошанского сельского поселения  имеет удостоверение, подтверждающее его полномочия и статус главы  Пурдошанского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Ежегодно глава Пурдошанского сельского поселения  отчитывается перед населением  Пурдошанского сельского поселения о результатах проделанной работы в ходе встреч с избирателями, а также через средства массовой информации.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Осуществляющие свои полномочия на постоянной основе глава Пурдошанского сельского поселения  не вправе: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w:t>
      </w:r>
      <w:r w:rsidRPr="00891112">
        <w:rPr>
          <w:rFonts w:ascii="Times New Roman" w:hAnsi="Times New Roman" w:cs="Times New Roman"/>
          <w:sz w:val="24"/>
          <w:szCs w:val="24"/>
        </w:rPr>
        <w:lastRenderedPageBreak/>
        <w:t>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12. Глава  Пурдошанского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Пурдошанского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Пурдошанского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Пурдошанского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15. К главе  Пурдошанского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w:t>
      </w:r>
      <w:r w:rsidRPr="00891112">
        <w:rPr>
          <w:rFonts w:ascii="Times New Roman" w:hAnsi="Times New Roman" w:cs="Times New Roman"/>
          <w:sz w:val="24"/>
          <w:szCs w:val="24"/>
        </w:rPr>
        <w:lastRenderedPageBreak/>
        <w:t>Федерального закона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16. Порядок принятия решения о применении к главе Пурдошанского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34. Основания досрочного прекращения полномочий Главы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Полномочия Главы Пурдошанского сельского поселения  прекращаются досрочно в случае: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смерти;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отставки по собственному желанию;</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признания судом недееспособным или ограниченно дееспособным;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признания судом безвестно отсутствующим или объявления умершим;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вступления в отношении его в законную силу обвинительного приговора суда;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выезда за пределы Российской Федерации на постоянное место жительства;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отзыва избирателями;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установленной в судебном порядке стойкой неспособности по состоянию здоровья осуществлять полномочия Главы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преобразования Пурдошанского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12) утраты поселением статуса муниципального образования в связи с его объединением с городским округом;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13) увеличения численности избирателей  Пурдошанского сельского поселения  более чем на 25 процентов, произошедшего вследствие изменения границ Пурдошанского сельского поселения  или объединения поселения с городским округом;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15) досрочного прекращения полномочий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16) призыва на военную службу или направления на заменяющую ее альтернативную гражданскую службу;</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17)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18)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Решение о досрочном прекращении полномочий главы Пурдошанского сельского поселения  принимается Советом депутатов Пурдошанского сельского поселения. В случаях, предусмотренных пунктами 4, 5, 6, 9, 10 части 2 настоящей статьи указанное решение принимается Советом депутатов Пурдошанского сельского поселения на основании соответствующего судебного решения, результатов голосования по отзыву избирателями.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В случае если глава Пурдошанского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Пурдошанского сельского поселения либо на основании решения Совета депутатов Пурдошанского сельского поселения об удалении Главы Пурдошанского сельского поселения в отставку, обжалует данные правовой акт или решение в судебном порядке, Совет депутатов Пурдошанского сельского поселения не вправе принимать решение об избрании Главы Пурдошанского сельского поселения, избираемого Советом депутатов Пурдошанского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35. Удаление Главы  Пурдошанского сельского поселения  в отставку</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Совет депутатов Пурдошанского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Пурдошанского сельского поселения в отставку по инициативе депутатов Совета депутатов Пурдошанского сельского поселения или по инициативе Главы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Основаниями для удаления Главы  Пурдошанского сельского поселения  в отставку являются: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решения, действия (бездействие) Главы  Пурдошанского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Пурдошанского сельского поселения, и (или) обязанностей по обеспечению </w:t>
      </w:r>
      <w:r w:rsidRPr="00891112">
        <w:rPr>
          <w:rFonts w:ascii="Times New Roman" w:hAnsi="Times New Roman" w:cs="Times New Roman"/>
          <w:sz w:val="24"/>
          <w:szCs w:val="24"/>
        </w:rPr>
        <w:lastRenderedPageBreak/>
        <w:t>осуществления органами местного самоуправления  Пурдошанского сельского поселения  отдельных государственных полномочий, переданных органам местного самоуправления Пурдошанского сельского поселения  федеральными законами и законами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неудовлетворительная оценка деятельности Главы  Пурдошанского сельского поселения  Советом депутатов Пурдошанского сельского поселения по результатам его ежегодного отчета перед указанным Советом депутатов, данная два раза подряд;</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допущение Главой Пурдошанского сельского поселения, иными органами и должностными лицами местного самоуправления  Пурдошанского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Инициатива депутатов Совета депутатов Пурдошанского сельского поселения об удалении Главы  Пурдошанского сельского поселения  в отставку, выдвинутая не менее чем одной третью от установленной численности депутатов Совета депутатов Пурдошанского сельского поселения, оформляется в виде обращения, которое вносится в Совет депутатов Пурдошанского сельского поселения. Указанное обращение вносится вместе с проектом решения Совета депутатов Пурдошанского сельского поселения об удалении Главы Пурдошанского сельского поселения  в отставку. О выдвижении данной инициативы Глава  Пурдошанского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Рассмотрение инициативы депутатов Совета депутатов Пурдошанского сельского поселения об удалении Главы  Пурдошанского сельского поселения  в отставку осуществляется с учетом мнения Главы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В случае если при рассмотрении инициативы депутатов Совета депутатов Пурдошанского сельского поселения об удалении Главы  Пурдошанского сельского поселения  в отставку предполагается рассмотрение вопросов, касающихся обеспечения осуществления органами местного самоуправления Пурдошанского сельского поселения  отдельных государственных полномочий, переданных органам местного самоуправления Пурдошанского сельского поселения  федеральными законами и законами Республики Мордовия, и (или) решений, действий (бездействия) Главы Пурдошанского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Пурдошанского сельского поселения  в отставку может быть принято только при согласии Главы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6. Инициатива Главы Республики Мордовия об удалении Главы  Пурдошанского сельского поселения в отставку оформляется в виде обращения, которое вносится в Совет </w:t>
      </w:r>
      <w:r w:rsidRPr="00891112">
        <w:rPr>
          <w:rFonts w:ascii="Times New Roman" w:hAnsi="Times New Roman" w:cs="Times New Roman"/>
          <w:sz w:val="24"/>
          <w:szCs w:val="24"/>
        </w:rPr>
        <w:lastRenderedPageBreak/>
        <w:t>депутатов Пурдошанского сельского поселения вместе с проектом соответствующего решения Совета депутатов Пурдошанского сельского поселения. О выдвижении данной инициативы Глава Пурдошанского сельского поселения  уведомляется не позднее дня, следующего за днем внесения указанного обращения в Совет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Рассмотрение инициативы депутатов Совета депутатов Пурдошанского сельского поселения или Главы Республики Мордовия об удалении Главы Пурдошанского сельского поселения в отставку осуществляется Советом депутатов Пурдошанского сельского поселения в течение одного месяца со дня внесения соответствующего обращения.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Решение Совета депутатов Пурдошанского сельского поселения об удалении Главы Пурдошанского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Решение Совета депутатов Пурдошанского сельского поселения об удалении Главы  Пурдошанского сельского поселения  в отставку подписывается депутатом, председательствующим на заседании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В случае если глава Пурдошанского сельского поселения  присутствует на заседании Совета депутатов Пурдошанского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При рассмотрении и принятии Советом депутатов Пурдошанского сельского поселения решения об удалении Главы  Пурдошанского сельского поселения  в отставку должны быть обеспечены: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Пурдошанского сельского поселения или Главы Республики Мордовия и с проектом решения Совета депутатов Пурдошанского сельского поселения об удалении его в отставку;</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12. В случае, если Глава  Пурдошанского сельского поселения  не согласен с решением Совета депутатов Пурдошанского сельского поселения об удалении его в отставку, он вправе в письменном виде изложить свое особое мнение.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13. Решение Совета депутатов Пурдошанского сельского поселения об удалении Главы  Пурдошанского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Пурдошанского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14. В случае, если инициатива депутатов Совета депутатов или Главы Республики Мордовия об удалении Главы Пурдошанского сельского поселения в отставку отклонена Советом депутатов, вопрос об удалении Главы  Пурдошанского сельского поселения  в отставку может быть вынесен на повторное рассмотрение Совета депутатов Пурдошанского сельского поселения не ранее чем через два месяца со дня проведения заседания Совета депутатов Пурдошанского сельского поселения, на котором рассматривался указанный вопрос.</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15. Глава  Пурдошанского  сельского поселения, в отношении которого Советом депутатов Пурдошанского сельского поселения принято решение об удалении его в </w:t>
      </w:r>
      <w:r w:rsidRPr="00891112">
        <w:rPr>
          <w:rFonts w:ascii="Times New Roman" w:hAnsi="Times New Roman" w:cs="Times New Roman"/>
          <w:sz w:val="24"/>
          <w:szCs w:val="24"/>
        </w:rPr>
        <w:lastRenderedPageBreak/>
        <w:t>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Статья 36. Заместитель главы Пурдошанского сельского поселения  </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Глава Пурдошанского сельского поселения имеет заместителей главы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Полномочия заместителей главы  Пурдошанского сельского поселения определяются муниципальным правовым актом.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Заместитель главы Пурдошанского сельского поселения временно исполняет полномочия главы Пурдошанского сельского поселения в случае: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невозможности их осуществления главой Пурдошанского сельского поселения (командировка, болезнь, отпуск, иные уважительные причины);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досрочного прекращения полномочий главы Пурдошанского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ГЛАВА 6. Администрация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37. Администрация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Администрация Пурдошанского  сельского поселения (исполнительно-распорядительный орган Пурдошанского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Пурдошанского  сельского поселения федеральными законами и законами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Администрацией Пурдошанского  сельского поселения руководит глава Пурдошанского сельского поселения на принципах единоначалия.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Администрация Пурдошанского  сельского поселения обладает правами юридического лица, является казенным учреждением.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4. Администрация Пурдошанского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Администрация Пурдошанского  сельского поселения действует от своего имени в случаях осуществления деятельности, связанной со своим обеспечением.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Структура администрации Пурдошанского  сельского поселения утверждается Советом депутатов Пурдошанского  сельского поселения по представлению главы Пурдошанского сельского поселения. В структуру администрации Пурдошанского  сельского поселения могут входить отраслевые (функциональные) и территориальные органы администрации Пурдошанского  сельского поселения, которые по решению Совета депутатов Пурдошанского  сельского поселения могут наделяться правами юридического лица.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Отраслевые (функциональные) и территориальные органы администрации Пурдошанского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w:t>
      </w:r>
      <w:r w:rsidRPr="00891112">
        <w:rPr>
          <w:rFonts w:ascii="Times New Roman" w:hAnsi="Times New Roman" w:cs="Times New Roman"/>
          <w:sz w:val="24"/>
          <w:szCs w:val="24"/>
        </w:rPr>
        <w:lastRenderedPageBreak/>
        <w:t>имеют самостоятельные баланс или смету, счета в банке или иной кредитной организации.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Положения об отраслевых (функциональных) и территориальных органах администрации Пурдошанского  сельского поселения, обладающих правами юридического лица, утверждаются Советом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Статья 38. Полномочия администрации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Администрация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разрабатывает проекты стратегии социально-экономического развития  Пурдошанского  сельского поселения, вносит их на утверждение в Совет депутатов Пурдошанского  сельского поселения, обеспечивает реализацию указанной стратегии;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разрабатывает и вносит на утверждение в Совет депутатов Пурдошанского  сельского поселения проект бюджета Пурдошанского сельского поселения, а также отчет о его исполнении, исполняет бюджет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готовит и вносит предложения по мероприятиям, планируемым органами государственной власти и затрагивающим интересы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запрашивает и получает на безвозмездной основе от организаций на территории  Пурдошанского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Пурдошанского  сельского поселения, участвует в согласовании указанных планов и программ;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организует работу по объединению на основе договорных отношений сил и средств муниципального образования с ресурсами организаций на территории  Пурдошанского сельского поселения  для решения вопросов местного значения;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осуществляет контроль за реализацией принимаемых администрацией  Пурдошанского сельского поселения  решений, состоянием учета и отчетности в муниципальных учреждениях и организациях Пурдошанского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в соответствии с действующим законодательством в порядке, установленном Советом депутатов Пурдошанского  сельского поселения, решает вопросы, связанные с владением, пользованием и распоряжением муниципальной собственностью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организует и осуществляет мероприятия по охране на территории Пурдошанского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участвует в обеспечении прав и свобод граждан, проживающих на территории  Пурдошанского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участвует в обеспечении выполнения на территории Пурдошанского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Пурдошанского  сельского поселения, муниципальных служащих и работников муниципальных учреждений Пурдошанского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14) разрабатывает, утверждает и реализует программы Пурдошанского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Пурдошанского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15) осуществляет в Пурдошанского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16) осуществляет муниципальный контроль на территории  Пурдошанского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17) разрабатывает и утверждает схему размещения нестационарных торговых объектов на территории  Пурдошанского сельского поселения  в порядке, установленном уполномоченным органом исполнительной власти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19)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Пурдошанского   сельского поселения;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24) осуществляет иные полномочия, предусмотренные действующим законодательством для исполнительно-распорядительных органов поселений.</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ГЛАВА 7. Иные органы местного самоуправления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Статья 39. Контрольно-счетный орган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В целях осуществления внешнего муниципального финансового контроля Совет депутатов Пурдошанского сельского поселения вправе образовать контрольно-счетный орган Пурдошанского сельского поселения – ревизионную комиссию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Порядок организации и деятельности ревизионной комиссии Пурдошанского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Совет депутатов Пурдошанского сельского поселения, входящего в состав Темниковского  муниципального района, вправе заключать соглашения с Советом депутатов Темниковского муниципального района о передаче контрольно-счетному органу Темниковского  муниципального района полномочий контрольно-счетного органа Пурдошанского сельского поселения по осуществлению внешнего муниципального финансового контроля.</w:t>
      </w:r>
    </w:p>
    <w:p w:rsidR="00891112" w:rsidRPr="00891112" w:rsidRDefault="00891112" w:rsidP="00891112">
      <w:pPr>
        <w:shd w:val="clear" w:color="auto" w:fill="FFFFFF"/>
        <w:spacing w:after="0" w:line="240" w:lineRule="auto"/>
        <w:ind w:firstLine="540"/>
        <w:jc w:val="both"/>
        <w:rPr>
          <w:rFonts w:ascii="Times New Roman" w:hAnsi="Times New Roman" w:cs="Times New Roman"/>
          <w:sz w:val="24"/>
          <w:szCs w:val="24"/>
        </w:rPr>
      </w:pPr>
      <w:r w:rsidRPr="00891112">
        <w:rPr>
          <w:rFonts w:ascii="Times New Roman" w:hAnsi="Times New Roman" w:cs="Times New Roman"/>
          <w:sz w:val="24"/>
          <w:szCs w:val="24"/>
        </w:rPr>
        <w:t>4. Ревизионная комиссия Пурдошанского сельского поселения осуществляет следующие полномочия:</w:t>
      </w:r>
    </w:p>
    <w:p w:rsidR="00891112" w:rsidRPr="00891112" w:rsidRDefault="00891112" w:rsidP="00891112">
      <w:pPr>
        <w:shd w:val="clear" w:color="auto" w:fill="FFFFFF"/>
        <w:spacing w:after="0" w:line="240" w:lineRule="auto"/>
        <w:ind w:firstLine="540"/>
        <w:jc w:val="both"/>
        <w:rPr>
          <w:rFonts w:ascii="Times New Roman" w:hAnsi="Times New Roman" w:cs="Times New Roman"/>
          <w:sz w:val="24"/>
          <w:szCs w:val="24"/>
        </w:rPr>
      </w:pPr>
      <w:r w:rsidRPr="00891112">
        <w:rPr>
          <w:rFonts w:ascii="Times New Roman" w:hAnsi="Times New Roman" w:cs="Times New Roman"/>
          <w:sz w:val="24"/>
          <w:szCs w:val="24"/>
        </w:rPr>
        <w:t>1) контроль за исполнением бюджета Пурдошанского сельского поселения;</w:t>
      </w:r>
    </w:p>
    <w:p w:rsidR="00891112" w:rsidRPr="00891112" w:rsidRDefault="00891112" w:rsidP="00891112">
      <w:pPr>
        <w:shd w:val="clear" w:color="auto" w:fill="FFFFFF"/>
        <w:spacing w:after="0" w:line="240" w:lineRule="auto"/>
        <w:ind w:firstLine="540"/>
        <w:jc w:val="both"/>
        <w:rPr>
          <w:rFonts w:ascii="Times New Roman" w:hAnsi="Times New Roman" w:cs="Times New Roman"/>
          <w:sz w:val="24"/>
          <w:szCs w:val="24"/>
        </w:rPr>
      </w:pPr>
      <w:r w:rsidRPr="00891112">
        <w:rPr>
          <w:rFonts w:ascii="Times New Roman" w:hAnsi="Times New Roman" w:cs="Times New Roman"/>
          <w:sz w:val="24"/>
          <w:szCs w:val="24"/>
        </w:rPr>
        <w:t>2) экспертиза проектов бюджета Пурдошанского сельского поселения;</w:t>
      </w:r>
    </w:p>
    <w:p w:rsidR="00891112" w:rsidRPr="00891112" w:rsidRDefault="00891112" w:rsidP="00891112">
      <w:pPr>
        <w:shd w:val="clear" w:color="auto" w:fill="FFFFFF"/>
        <w:spacing w:after="0" w:line="240" w:lineRule="auto"/>
        <w:ind w:firstLine="540"/>
        <w:jc w:val="both"/>
        <w:rPr>
          <w:rFonts w:ascii="Times New Roman" w:hAnsi="Times New Roman" w:cs="Times New Roman"/>
          <w:sz w:val="24"/>
          <w:szCs w:val="24"/>
        </w:rPr>
      </w:pPr>
      <w:r w:rsidRPr="00891112">
        <w:rPr>
          <w:rFonts w:ascii="Times New Roman" w:hAnsi="Times New Roman" w:cs="Times New Roman"/>
          <w:sz w:val="24"/>
          <w:szCs w:val="24"/>
        </w:rPr>
        <w:t>3) внешняя проверка годового отчета об исполнении местного бюджета;</w:t>
      </w:r>
    </w:p>
    <w:p w:rsidR="00891112" w:rsidRPr="00891112" w:rsidRDefault="00891112" w:rsidP="00891112">
      <w:pPr>
        <w:shd w:val="clear" w:color="auto" w:fill="FFFFFF"/>
        <w:spacing w:after="0" w:line="240" w:lineRule="auto"/>
        <w:ind w:firstLine="540"/>
        <w:jc w:val="both"/>
        <w:rPr>
          <w:rFonts w:ascii="Times New Roman" w:hAnsi="Times New Roman" w:cs="Times New Roman"/>
          <w:sz w:val="24"/>
          <w:szCs w:val="24"/>
        </w:rPr>
      </w:pPr>
      <w:r w:rsidRPr="00891112">
        <w:rPr>
          <w:rFonts w:ascii="Times New Roman" w:hAnsi="Times New Roman" w:cs="Times New Roman"/>
          <w:sz w:val="24"/>
          <w:szCs w:val="24"/>
        </w:rPr>
        <w:t>4) организация и осуществление контроля за законностью, результативностью (эффективностью и экономностью) использования средств бюджета Пурдошанского сельского поселения, а также средств, получаемых бюджетом Пурдошанского сельского поселения из иных источников, предусмотренных законодательством Российской Федерации;</w:t>
      </w:r>
    </w:p>
    <w:p w:rsidR="00891112" w:rsidRPr="00891112" w:rsidRDefault="00891112" w:rsidP="00891112">
      <w:pPr>
        <w:shd w:val="clear" w:color="auto" w:fill="FFFFFF"/>
        <w:spacing w:after="0" w:line="240" w:lineRule="auto"/>
        <w:ind w:firstLine="540"/>
        <w:jc w:val="both"/>
        <w:rPr>
          <w:rFonts w:ascii="Times New Roman" w:hAnsi="Times New Roman" w:cs="Times New Roman"/>
          <w:sz w:val="24"/>
          <w:szCs w:val="24"/>
        </w:rPr>
      </w:pPr>
      <w:r w:rsidRPr="00891112">
        <w:rPr>
          <w:rFonts w:ascii="Times New Roman" w:hAnsi="Times New Roman" w:cs="Times New Roman"/>
          <w:sz w:val="24"/>
          <w:szCs w:val="24"/>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891112" w:rsidRPr="00891112" w:rsidRDefault="00891112" w:rsidP="00891112">
      <w:pPr>
        <w:shd w:val="clear" w:color="auto" w:fill="FFFFFF"/>
        <w:spacing w:after="0" w:line="240" w:lineRule="auto"/>
        <w:ind w:firstLine="540"/>
        <w:jc w:val="both"/>
        <w:rPr>
          <w:rFonts w:ascii="Times New Roman" w:hAnsi="Times New Roman" w:cs="Times New Roman"/>
          <w:sz w:val="24"/>
          <w:szCs w:val="24"/>
        </w:rPr>
      </w:pPr>
      <w:r w:rsidRPr="00891112">
        <w:rPr>
          <w:rFonts w:ascii="Times New Roman" w:hAnsi="Times New Roman" w:cs="Times New Roman"/>
          <w:sz w:val="24"/>
          <w:szCs w:val="24"/>
        </w:rPr>
        <w:t>6) оценка эффективности предоставления налоговых и иных льгот и преимуществ, бюджетных кредитов за счет средств бюджета Пурдошанского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Пурдошанского сельского поселения и имущества, находящегося в муниципальной собственности;</w:t>
      </w:r>
    </w:p>
    <w:p w:rsidR="00891112" w:rsidRPr="00891112" w:rsidRDefault="00891112" w:rsidP="00891112">
      <w:pPr>
        <w:shd w:val="clear" w:color="auto" w:fill="FFFFFF"/>
        <w:spacing w:after="0" w:line="240" w:lineRule="auto"/>
        <w:ind w:firstLine="540"/>
        <w:jc w:val="both"/>
        <w:rPr>
          <w:rFonts w:ascii="Times New Roman" w:hAnsi="Times New Roman" w:cs="Times New Roman"/>
          <w:sz w:val="24"/>
          <w:szCs w:val="24"/>
        </w:rPr>
      </w:pPr>
      <w:r w:rsidRPr="00891112">
        <w:rPr>
          <w:rFonts w:ascii="Times New Roman" w:hAnsi="Times New Roman" w:cs="Times New Roman"/>
          <w:sz w:val="24"/>
          <w:szCs w:val="24"/>
        </w:rPr>
        <w:lastRenderedPageBreak/>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91112" w:rsidRPr="00891112" w:rsidRDefault="00891112" w:rsidP="00891112">
      <w:pPr>
        <w:shd w:val="clear" w:color="auto" w:fill="FFFFFF"/>
        <w:spacing w:after="0" w:line="240" w:lineRule="auto"/>
        <w:ind w:firstLine="540"/>
        <w:jc w:val="both"/>
        <w:rPr>
          <w:rFonts w:ascii="Times New Roman" w:hAnsi="Times New Roman" w:cs="Times New Roman"/>
          <w:sz w:val="24"/>
          <w:szCs w:val="24"/>
        </w:rPr>
      </w:pPr>
      <w:r w:rsidRPr="00891112">
        <w:rPr>
          <w:rFonts w:ascii="Times New Roman" w:hAnsi="Times New Roman" w:cs="Times New Roman"/>
          <w:sz w:val="24"/>
          <w:szCs w:val="24"/>
        </w:rPr>
        <w:t>8) анализ бюджетного процесса в Пурдошанском сельском поселении и подготовка предложений, направленных на его совершенствование;</w:t>
      </w:r>
    </w:p>
    <w:p w:rsidR="00891112" w:rsidRPr="00891112" w:rsidRDefault="00891112" w:rsidP="00891112">
      <w:pPr>
        <w:shd w:val="clear" w:color="auto" w:fill="FFFFFF"/>
        <w:spacing w:after="0" w:line="240" w:lineRule="auto"/>
        <w:ind w:firstLine="540"/>
        <w:jc w:val="both"/>
        <w:rPr>
          <w:rFonts w:ascii="Times New Roman" w:hAnsi="Times New Roman" w:cs="Times New Roman"/>
          <w:sz w:val="24"/>
          <w:szCs w:val="24"/>
        </w:rPr>
      </w:pPr>
      <w:r w:rsidRPr="00891112">
        <w:rPr>
          <w:rFonts w:ascii="Times New Roman" w:hAnsi="Times New Roman" w:cs="Times New Roman"/>
          <w:sz w:val="24"/>
          <w:szCs w:val="24"/>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891112" w:rsidRPr="00891112" w:rsidRDefault="00891112" w:rsidP="00891112">
      <w:pPr>
        <w:shd w:val="clear" w:color="auto" w:fill="FFFFFF"/>
        <w:spacing w:after="0" w:line="240" w:lineRule="auto"/>
        <w:ind w:firstLine="540"/>
        <w:jc w:val="both"/>
        <w:rPr>
          <w:rFonts w:ascii="Times New Roman" w:hAnsi="Times New Roman" w:cs="Times New Roman"/>
          <w:sz w:val="24"/>
          <w:szCs w:val="24"/>
        </w:rPr>
      </w:pPr>
      <w:r w:rsidRPr="00891112">
        <w:rPr>
          <w:rFonts w:ascii="Times New Roman" w:hAnsi="Times New Roman" w:cs="Times New Roman"/>
          <w:sz w:val="24"/>
          <w:szCs w:val="24"/>
        </w:rPr>
        <w:t>10) участие в пределах полномочий в мероприятиях, направленных на противодействие коррупции;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40. Избирательная комиссия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Избирательная комиссия  Пурдошанского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Пурдошанского  сельского поселения, выборного должностного лица местного самоуправления Пурдошанского  сельского поселения, голосования по вопросам изменения границ Пурдошанского сельского поселения, преобразования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Избирательная комиссия Пурдошанского сельского поселения  является муниципальным органом, который не входит в структуру органов местного самоуправления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Срок полномочий избирательной комиссии Пурдошанского сельского поселения  составляет 5 лет.</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Избирательная комиссия Пурдошанского сельского поселения формируется в количестве шести членов с правом решающего голоса.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Формирование избирательной комиссии муниципального образования осуществляется Советом депутатов Пурдошанского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Пурдошанского сельского поселения  предыдущего состава, Центральной избирательной комиссии Республики Мордовия, избирательной комиссии  Пурдошанского  муниципального района, территориальной избирательной комиссии.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Совет депутатов Пурдошанского сельского поселения обязан назначить половину от общего числа членов избирательной комиссии  Пурдошанского сельского поселения  на основе поступивших предложений: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w:t>
      </w:r>
      <w:r w:rsidRPr="00891112">
        <w:rPr>
          <w:rFonts w:ascii="Times New Roman" w:hAnsi="Times New Roman" w:cs="Times New Roman"/>
          <w:sz w:val="24"/>
          <w:szCs w:val="24"/>
        </w:rPr>
        <w:lastRenderedPageBreak/>
        <w:t>закона от 12 июня 2002 года № 67-ФЗ «Об основных гарантиях избирательных прав и права на участие в местном референдуме граждан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избирательных объединений, выдвинувших списки кандидатов, допущенные к распределению депутатских мандатов в Совете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Совет депутатов  Пурдошанского сельского поселения обязан назначить половину от общего числа членов избирательной комиссии Пурдошанского сельского поселения  на основе поступивших предложений избирательной комиссии Пурдошанского муниципального района в следующем порядке: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если полномочия избирательной комиссии Пурдошанского муниципального района не возложены на территориальную комиссию, два члена избирательной комиссии  Пурдошанского сельского поселения  назначаются на основе предложений избирательной комиссии   Пурдошанского муниципального района, остальные члены избирательной комиссии  Пурдошанского сельского поселения  назначаются на основе предложений территориальной комиссии;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если полномочия избирательной комиссии Пурдошанского муниципального района возложены на территориальную комиссию, члены избирательной комиссии Пурдошанского сельского поселения  назначаются на основе предложений территориальной комиссии;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если полномочия территориальной комиссии возложены на избирательную комиссию   Пурдошанского муниципального района, члены избирательной комиссии  Пурдошанского сельского поселения назначаются на основе предложений избирательной комиссии Пурдошанского  муниципального района.</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sz w:val="24"/>
          <w:szCs w:val="24"/>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9.</w:t>
      </w:r>
      <w:r w:rsidRPr="00891112">
        <w:rPr>
          <w:rFonts w:ascii="Times New Roman" w:hAnsi="Times New Roman" w:cs="Times New Roman"/>
          <w:b/>
          <w:sz w:val="24"/>
          <w:szCs w:val="24"/>
        </w:rPr>
        <w:tab/>
        <w:t>Избирательная комиссия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осуществляет на территории Пурдошанского сельского поселения контроль за соблюдением избирательных прав и права на участие в референдуме граждан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обеспечивает на территории Пурдошанского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осуществляет на территории Пурдошанского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осуществляет на территории Пурдошанского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5) осуществляет на территории Пурдошанского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w:t>
      </w:r>
      <w:r w:rsidRPr="00891112">
        <w:rPr>
          <w:rFonts w:ascii="Times New Roman" w:hAnsi="Times New Roman" w:cs="Times New Roman"/>
          <w:sz w:val="24"/>
          <w:szCs w:val="24"/>
        </w:rPr>
        <w:lastRenderedPageBreak/>
        <w:t>результатов выборов, референдумов;</w:t>
      </w:r>
      <w:r w:rsidRPr="00891112">
        <w:rPr>
          <w:rFonts w:ascii="Times New Roman" w:hAnsi="Times New Roman" w:cs="Times New Roman"/>
          <w:sz w:val="24"/>
          <w:szCs w:val="24"/>
        </w:rPr>
        <w:cr/>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осуществляет на территории  Пурдошанского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Пурдошанского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оказывает правовую, методическую, организационно-техническую помощь нижестоящим комиссиям;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ГЛАВА 8. Муниципальная служба</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41. Муниципальная служба</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«О муниципальной службе в Российской Федерации», а также принимаемыми в соответствии с ним законами Республики Мордовия, настоящим Уставом и иными муниципальными правовыми актами.</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42. Основные принципы муниципальной службы</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Муниципальная служба основывается на принципах:</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приоритета прав и свобод человека и гражданина;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профессионализма и компетентности муниципальных служащих;</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стабильности муниципальной службы;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доступности информации о деятельности муниципальных служащих;</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6) взаимодействия с общественными объединениями и гражданами;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правовой и социальной защищенности муниципальных служащих;</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ответственности муниципальных служащих за неисполнение или ненадлежащее исполнение своих должностных обязанностей;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внепартийности муниципальной службы.</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43. Финансирование муниципальной службы</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Финансирование муниципальной службы в Пурдошанского сельском поселении осуществляется за счет средств бюджета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44. Муниципальный служащий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Муниципальным служащим Пурдошанского сельского поселения  является гражданин, исполняющий в порядке, определенном муниципальными правовыми актами Пурдошанского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Лица, исполняющие обязанности по техническому обеспечению деятельности органов местного самоуправления Пурдошанского сельского поселения, избирательной комиссии   Пурдошанского сельского поселения, не замещают должности муниципальной службы и не являются муниципальными служащими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45. Должность муниципальной службы</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Должность муниципальной службы - должность в органе местного самоуправления  Пурдошанского сельского поселения, аппарате избирательной комиссии Пурдошанского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Пурдошанского сельского поселения, избирательной комиссии Пурдошанского сельского поселения  или лица, замещающего муниципальную должность.</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Должности муниципальной службы устанавливаются муниципальными правовыми актами  Пурдошанского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 48-З «О регулировании отношений в сфере муниципальной службы».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При составлении и утверждении штатного расписания органа местного самоуправления  Пурдошанского сельского поселения, аппарата избирательной комиссии Пурдошанского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46. Права и обязанности муниципального служащего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Муниципальный служащий  Пурдошанского сельского поселения  имеет право на: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обеспечение организационно-технических условий, необходимых для исполнения должностных обязанностей;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Пурдошанского сельского поселения, избирательной комиссии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участие по своей инициативе в конкурсе на замещение вакантной должности муниципальной службы;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получение дополнительного профессионального образования в соответствии с муниципальным правовым актом за счет средств бюджета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защиту своих персональных данных;</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12) пенсионное обеспечение в соответствии с законодательством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Муниципальный служащий Пурдошанского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Муниципальный служащий  Пурдошанского сельского поселения  обязан:</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Пурдошанского сельского поселения  и обеспечивать их исполнение;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исполнять должностные обязанности в соответствии с должностной инструкцией;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соблюдать установленные в органе местного самоуправления Пурдошанского сельского поселения, аппарате избирательной комиссии  Пурдошанского сельского поселения  правила внутреннего трудового распорядка, должностную инструкцию, порядок работы со служебной информацией;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поддерживать уровень квалификации, необходимый для надлежащего исполнения должностных обязанностей;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соблюдать ограничения, выполнять обязательства, не нарушать запреты, которые установлены федеральными законами;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4.Муниципальный служащий  Пурдошанского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Пурдошанского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Пурдошанского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Пурдошанского сельского поселения обязан отказаться от его исполнения. В случае исполнения неправомерного поручения муниципальный служащий Пурдошанского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b/>
          <w:sz w:val="24"/>
          <w:szCs w:val="24"/>
        </w:rPr>
        <w:t xml:space="preserve"> Статья 47. Ограничения, связанные с муниципальной службой</w:t>
      </w:r>
      <w:r w:rsidRPr="00891112">
        <w:rPr>
          <w:rFonts w:ascii="Times New Roman" w:hAnsi="Times New Roman" w:cs="Times New Roman"/>
          <w:sz w:val="24"/>
          <w:szCs w:val="24"/>
        </w:rPr>
        <w:t>.</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Гражданин не может быть принят на муниципальную службу, а муниципальный служащий не может находиться на муниципальной службе в случае: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 1) признания его недееспособным или ограниченно дееспособным решением суда, вступившим в законную силу;</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r w:rsidRPr="00891112">
        <w:rPr>
          <w:rFonts w:ascii="Times New Roman" w:hAnsi="Times New Roman" w:cs="Times New Roman"/>
          <w:sz w:val="24"/>
          <w:szCs w:val="24"/>
        </w:rPr>
        <w:lastRenderedPageBreak/>
        <w:t>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близкого родства или свойства (родители, супруги, дети, братья, сестры, а также братья, сестры, родители, дети супругов и супруги детей) с Главой Пурдошанского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 8) представления подложных документов или заведомо ложных сведений при поступлении на муниципальную службу;</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10) непредставление сведений, предусмотренных статьей 15.1 Федерального закона от 2 марта </w:t>
      </w:r>
      <w:smartTag w:uri="urn:schemas-microsoft-com:office:smarttags" w:element="metricconverter">
        <w:smartTagPr>
          <w:attr w:name="ProductID" w:val="2007 г"/>
        </w:smartTagPr>
        <w:r w:rsidRPr="00891112">
          <w:rPr>
            <w:rFonts w:ascii="Times New Roman" w:hAnsi="Times New Roman" w:cs="Times New Roman"/>
            <w:sz w:val="24"/>
            <w:szCs w:val="24"/>
          </w:rPr>
          <w:t>2007 г</w:t>
        </w:r>
      </w:smartTag>
      <w:r w:rsidRPr="00891112">
        <w:rPr>
          <w:rFonts w:ascii="Times New Roman" w:hAnsi="Times New Roman" w:cs="Times New Roman"/>
          <w:sz w:val="24"/>
          <w:szCs w:val="24"/>
        </w:rPr>
        <w:t>. № 25-ФЗ «О муниципальной службе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Гражданин не может быть назначен на должности председателя, заместителя председателя и аудитора контрольно-счетной  комиссии Пурдошанского сельского поселения, а муниципальный служащий не может замещать должности председателя, заместителя председателя и аудитора контрольно-счетной комиссии Пурдошанского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Пурдошанского сельского поселения, главой администрации Пурдошанского сельского </w:t>
      </w:r>
      <w:r w:rsidRPr="00891112">
        <w:rPr>
          <w:rFonts w:ascii="Times New Roman" w:hAnsi="Times New Roman" w:cs="Times New Roman"/>
          <w:sz w:val="24"/>
          <w:szCs w:val="24"/>
        </w:rPr>
        <w:lastRenderedPageBreak/>
        <w:t>поселения, руководителями судебных и правоохранительных органов, расположенных на территории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Пурдошанского сельского поселения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Пурдошанского сельского поселения в период замещения им указанной должности.</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48. Запреты, связанные с муниципальной службой</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В связи с прохождением муниципальной службы муниципальному служащему Пурдошанского сельского поселения запрещается: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замещать должность муниципальной службы в случае: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б) избрания или назначения на муниципальную должность;</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быть поверенным или представителем по делам третьих лиц в органе местного самоуправления Пурдошанского сельского поселения, избирательной комиссии Пурдошанского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891112" w:rsidRPr="00891112" w:rsidRDefault="00891112" w:rsidP="00891112">
      <w:pPr>
        <w:widowControl w:val="0"/>
        <w:autoSpaceDE w:val="0"/>
        <w:autoSpaceDN w:val="0"/>
        <w:spacing w:after="0" w:line="240" w:lineRule="auto"/>
        <w:ind w:firstLine="540"/>
        <w:jc w:val="both"/>
        <w:rPr>
          <w:rFonts w:ascii="Times New Roman" w:hAnsi="Times New Roman" w:cs="Times New Roman"/>
          <w:sz w:val="24"/>
          <w:szCs w:val="24"/>
        </w:rPr>
      </w:pPr>
      <w:r w:rsidRPr="00891112">
        <w:rPr>
          <w:rFonts w:ascii="Times New Roman" w:hAnsi="Times New Roman"/>
          <w:sz w:val="24"/>
          <w:szCs w:val="24"/>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w:t>
      </w:r>
      <w:r w:rsidRPr="00891112">
        <w:rPr>
          <w:rFonts w:ascii="Times New Roman" w:hAnsi="Times New Roman"/>
          <w:sz w:val="24"/>
          <w:szCs w:val="24"/>
        </w:rPr>
        <w:lastRenderedPageBreak/>
        <w:t xml:space="preserve">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Пурдошанского сельского поселения по акту в орган местного самоуправления Пурдошанского сельского поселения, избирательную комиссию Пурдошанского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w:t>
      </w:r>
      <w:r w:rsidRPr="00891112">
        <w:rPr>
          <w:rFonts w:ascii="Times New Roman" w:hAnsi="Times New Roman" w:cs="Times New Roman"/>
          <w:sz w:val="24"/>
          <w:szCs w:val="24"/>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Пурдошанского сельского поселения, избирательной комиссии Пурдошанского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Пурдошанского сельского поселения, избирательной комиссии Пурдошанского сельского поселения и их руководителей, если это не входит в его должностные обязанности;</w:t>
      </w:r>
    </w:p>
    <w:p w:rsidR="00891112" w:rsidRPr="00891112" w:rsidRDefault="00891112" w:rsidP="00891112">
      <w:pPr>
        <w:widowControl w:val="0"/>
        <w:autoSpaceDE w:val="0"/>
        <w:autoSpaceDN w:val="0"/>
        <w:spacing w:after="0" w:line="240" w:lineRule="auto"/>
        <w:ind w:firstLine="540"/>
        <w:jc w:val="both"/>
        <w:rPr>
          <w:rFonts w:ascii="Times New Roman" w:hAnsi="Times New Roman" w:cs="Times New Roman"/>
          <w:sz w:val="24"/>
          <w:szCs w:val="24"/>
        </w:rPr>
      </w:pPr>
      <w:r w:rsidRPr="00891112">
        <w:rPr>
          <w:rFonts w:ascii="Times New Roman" w:hAnsi="Times New Roman"/>
          <w:sz w:val="24"/>
          <w:szCs w:val="24"/>
        </w:rPr>
        <w:t xml:space="preserve">9) принимать без письменного разрешения главы Пурдошанского сельского поселения награды, почетные и специальные звания (за исключением научных) иностранных государств, международных организаций, </w:t>
      </w:r>
      <w:r w:rsidRPr="00891112">
        <w:rPr>
          <w:rFonts w:ascii="Times New Roman" w:hAnsi="Times New Roman" w:cs="Times New Roman"/>
          <w:sz w:val="24"/>
          <w:szCs w:val="24"/>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13) прекращать исполнение должностных обязанностей в целях урегулирования трудового спора;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15) заниматься без письменного разрешения представителя нанимателя (работодателя) оплачиваемой деятельностью, финансируемой исключительно за счет </w:t>
      </w:r>
      <w:r w:rsidRPr="00891112">
        <w:rPr>
          <w:rFonts w:ascii="Times New Roman" w:hAnsi="Times New Roman" w:cs="Times New Roman"/>
          <w:sz w:val="24"/>
          <w:szCs w:val="24"/>
        </w:rPr>
        <w:lastRenderedPageBreak/>
        <w:t>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49. Требования к служебному поведению муниципального служащего</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Муниципальный служащий обязан:</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исполнять должностные обязанности добросовестно, на высоком профессиональном уровне;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проявлять корректность в обращении с гражданами;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проявлять уважение к нравственным обычаям и традициям народов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учитывать культурные и иные особенности различных этнических и социальных групп, а также конфессий;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способствовать межнациональному и межконфессиональному согласию;</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9) не допускать конфликтных ситуаций, способных нанести ущерб его репутации или авторитету муниципального органа.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50. Представление сведений о доходах, расходах, об имуществе и обязательствах имущественного характера</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sz w:val="24"/>
          <w:szCs w:val="24"/>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w:t>
      </w:r>
      <w:r w:rsidRPr="00891112">
        <w:rPr>
          <w:rFonts w:ascii="Times New Roman" w:hAnsi="Times New Roman" w:cs="Times New Roman"/>
          <w:sz w:val="24"/>
          <w:szCs w:val="24"/>
        </w:rPr>
        <w:lastRenderedPageBreak/>
        <w:t>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r w:rsidRPr="00891112">
        <w:rPr>
          <w:rFonts w:ascii="Times New Roman" w:hAnsi="Times New Roman" w:cs="Times New Roman"/>
          <w:b/>
          <w:sz w:val="24"/>
          <w:szCs w:val="24"/>
        </w:rPr>
        <w:t>.</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51. Представление сведений о размещении информации в информационно-телекоммуникационной сети «Интернет»</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настоящего Федерального закона.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 Взыскания, предусмотренные статьями 14.1, 15 и 27 Федерального закона от 2 марта 2007 года №25-ФЗ «О муниципальной службе в Российской Федерации», </w:t>
      </w:r>
      <w:r w:rsidRPr="00891112">
        <w:rPr>
          <w:rFonts w:ascii="Times New Roman" w:hAnsi="Times New Roman" w:cs="Times New Roman"/>
          <w:sz w:val="24"/>
          <w:szCs w:val="24"/>
        </w:rPr>
        <w:lastRenderedPageBreak/>
        <w:t xml:space="preserve">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 доклада о результатах проверки, проведенной подразделением кадровой службы </w:t>
      </w:r>
      <w:r w:rsidRPr="00891112">
        <w:rPr>
          <w:rFonts w:ascii="Times New Roman" w:hAnsi="Times New Roman" w:cs="Times New Roman"/>
          <w:sz w:val="24"/>
          <w:szCs w:val="24"/>
        </w:rPr>
        <w:tab/>
        <w:t xml:space="preserve">соответствующего </w:t>
      </w:r>
      <w:r w:rsidRPr="00891112">
        <w:rPr>
          <w:rFonts w:ascii="Times New Roman" w:hAnsi="Times New Roman" w:cs="Times New Roman"/>
          <w:sz w:val="24"/>
          <w:szCs w:val="24"/>
        </w:rPr>
        <w:tab/>
        <w:t xml:space="preserve">муниципального </w:t>
      </w:r>
      <w:r w:rsidRPr="00891112">
        <w:rPr>
          <w:rFonts w:ascii="Times New Roman" w:hAnsi="Times New Roman" w:cs="Times New Roman"/>
          <w:sz w:val="24"/>
          <w:szCs w:val="24"/>
        </w:rPr>
        <w:tab/>
        <w:t xml:space="preserve">органа по профилактике коррупционных и иных правонарушений;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3)объяснений муниципального служащего;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4)иных материалов.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4. При применении взысканий, предусмотренных статьями 14.1, 15 и 27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6. 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Статья 53. Поощрение муниципального служащего </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Виды поощрения муниципального служащего Пурдошанского сельского поселения и порядок его применения устанавливаются муниципальными правовыми актами Пурдошанского сельского поселения в соответствии с федеральными законами и законами Республики Мордовия.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54. Дисциплинарная ответственность муниципального служащего</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За совершение дисциплинарного проступка - неисполнение или ненадлежащее исполнение муниципальным служащим Пурдошанского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замечание;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выговор;</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увольнение с муниципальной службы по соответствующим основаниям.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2. Муниципальный служащий Пурдошанского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Пурдошанского сельского поселения от исполнения должностных обязанностей в этом случае производится муниципальным правовым актом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Порядок применения и снятия дисциплинарных взысканий определяется трудовым законодательством.</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55. Гарантии, предоставляемые муниципальному служащему</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Муниципальному служащему Пурдошанского сельского поселения гарантируются: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условия работы, обеспечивающие исполнение им должностных обязанностей в соответствии с должностной инструкцией;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право на своевременное и в полном объеме получение денежного содержания;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медицинское обслуживание муниципального служащего Пурдошанского сельского поселения и членов его семьи, в том числе после выхода муниципального служащего Пурдошанского сельского поселения на пенсию;</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Пурдошанского сельского поселения в случае его смерти, наступившей в связи с исполнением им должностных обязанностей;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обязательное государственное страхование на случай причинения вреда здоровью и имуществу муниципального служащего Пурдошанского сельского поселения в связи с исполнением им должностных обязанностей;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Пурдошанского сельского поселения муниципальной службы или после ее прекращения, но наступивших в связи с исполнением им должностных обязанностей;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защита муниципального служащего Пурдошанского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При расторжении трудового договора с муниципальным служащим Пурдошанского сельского поселения в связи с ликвидацией органа местного самоуправления Пурдошанского сельского поселения, избирательной комиссии Пурдошанского сельского поселения либо сокращением штата работников органа местного самоуправления Пурдошанского сельского поселения, аппарата избирательной комиссии Пурдошанского сельского поселения муниципальному служащему Пурдошанского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Законами Республики Мордовия и настоящим Уставом муниципальным служащим Пурдошанского сельского поселения могут быть предоставлены дополнительные гарантии.</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lastRenderedPageBreak/>
        <w:t>Статья 56. Подготовка кадров для муниципальной службы на договорной основе</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 В целях формирования высококвалифицированного кадрового состава муниципальной службы органы местного самоуправления Пурдошанского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w:t>
      </w:r>
      <w:smartTag w:uri="urn:schemas-microsoft-com:office:smarttags" w:element="metricconverter">
        <w:smartTagPr>
          <w:attr w:name="ProductID" w:val="2007 г"/>
        </w:smartTagPr>
        <w:r w:rsidRPr="00891112">
          <w:rPr>
            <w:rFonts w:ascii="Times New Roman" w:hAnsi="Times New Roman" w:cs="Times New Roman"/>
            <w:sz w:val="24"/>
            <w:szCs w:val="24"/>
          </w:rPr>
          <w:t>2007 г</w:t>
        </w:r>
      </w:smartTag>
      <w:r w:rsidRPr="00891112">
        <w:rPr>
          <w:rFonts w:ascii="Times New Roman" w:hAnsi="Times New Roman" w:cs="Times New Roman"/>
          <w:sz w:val="24"/>
          <w:szCs w:val="24"/>
        </w:rPr>
        <w:t>. № 25-ФЗ «О муниципальной службе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Договор о целевом обучении с обязательством последующего прохождения муниципальной службы заключается между органом местного самоуправления Пурдошанского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Пурдошанского сельского поселения в течение установленного срока после окончания обучения.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Финансовое обеспечение расходов, предусмотренных договором о целевом обучении, осуществляется за счет средств бюджета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Статья 57. Оплата труда муниципального служащего</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Оплата труда муниципального служащего Пурдошанского сельского поселения производится в виде денежного содержания, которое состоит из должностного оклада муниципального служащего Пурдошанского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Органы местного самоуправления Пурдошанского сельского поселения самостоятельно определяют размер и условия оплаты труда муниципальных служащих Пурдошанского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Пурдошанского сельского поселения в соответствии с законодательством Российской Федерации и законодательством Республики Мордовия.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ГЛАВА 9. Муниципальные правовые акты</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58. Общие положения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По вопросам местного значения населением Пурдошанского сельского поселения непосредственно, органами местного самоуправления Пурдошанского сельского поселения и должностными лицами местного самоуправления Пурдошанского сельского поселения принимаются муниципальные правовые акты.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Муниципальные правовые акты, принятые органами местного самоуправления Пурдошанского сельского поселения, подлежат обязательному исполнению на всей территории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За неисполнение муниципальных правовых актов Пурдошанского сельского поселения предусматривается ответственность в соответствии с федеральными законами и законами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 Муниципальные правовые акты Пурдошанского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xml:space="preserve">.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w:t>
      </w:r>
      <w:r w:rsidRPr="00891112">
        <w:rPr>
          <w:rFonts w:ascii="Times New Roman" w:hAnsi="Times New Roman" w:cs="Times New Roman"/>
          <w:sz w:val="24"/>
          <w:szCs w:val="24"/>
        </w:rPr>
        <w:lastRenderedPageBreak/>
        <w:t>Конституции Республики Мордовия, законам и иным нормативным правовым актам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Пурдошанского сельского поселения в порядке, установленном муниципальными нормативными правовыми актами Пурдошанского сельского поселения в соответствии с законом Республики Мордовия.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59. Система муниципальных правовых актов</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В систему муниципальных правовых актов Пурдошанского сельского поселения входят:</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настоящий Устав;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правовые акты, принятые на референдуме (сходе граждан)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решения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постановления и распоряжения Главы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постановления и распоряжения администрации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приказы и распоряжения руководителей структурных подразделений администрации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распоряжения и приказы Председателя ревизионной комиссии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Настоящий Устав и оформленные в виде правовых актов решения, принятые на референдуме Пурдошанского сельского поселения, являются актами высшей юридической силы в системе муниципальных правовых актов Пурдошанского сельского поселения, имеют прямое действие и применяются на всей территории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Иные муниципальные правовые акты Пурдошанского сельского поселения не должны противоречить настоящему Уставу и правовым актам, принятым на референдуме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Совет депутатов Пурдошанского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Пурдошанского сельского поселения, решение об удалении главы Пурдошанского сельского поселения в отставку, а также решения по вопросам организации деятельности Совета депутатов Пурдошанского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Глава Пурдошанского сельского поселения в пределах своих полномочий, установленных настоящим Уставом и решениями Совета депутатов Пурдошанского сельского поселения, издает постановления и распоряжения по вопросам организации деятельности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5. Глава Пурдошанского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Пурдошанского сельского поселения, издает постановления администрации Пурдошанского сельского поселения по вопросам местного значения и </w:t>
      </w:r>
      <w:r w:rsidRPr="00891112">
        <w:rPr>
          <w:rFonts w:ascii="Times New Roman" w:hAnsi="Times New Roman" w:cs="Times New Roman"/>
          <w:sz w:val="24"/>
          <w:szCs w:val="24"/>
        </w:rPr>
        <w:lastRenderedPageBreak/>
        <w:t xml:space="preserve">вопросам, связанным с осуществлением отдельных государственных полномочий, переданных органам местного самоуправления Пурдошанского сельского поселения федеральными законами и законами Республики Мордовия, а также распоряжения администрации Пурдошанского сельского поселения по вопросам организации работы администрации Пурдошанского сельского поселения. Глава Пурдошанского сельского поселения издает постановления и распоряжения по иным вопросам, отнесенным к его компетенции уставом Пурдошанского сельского поселения в соответствии с Федеральным законом от 6 октября </w:t>
      </w:r>
      <w:smartTag w:uri="urn:schemas-microsoft-com:office:smarttags" w:element="metricconverter">
        <w:smartTagPr>
          <w:attr w:name="ProductID" w:val="2003 г"/>
        </w:smartTagPr>
        <w:r w:rsidRPr="00891112">
          <w:rPr>
            <w:rFonts w:ascii="Times New Roman" w:hAnsi="Times New Roman" w:cs="Times New Roman"/>
            <w:sz w:val="24"/>
            <w:szCs w:val="24"/>
          </w:rPr>
          <w:t>2003 г</w:t>
        </w:r>
      </w:smartTag>
      <w:r w:rsidRPr="00891112">
        <w:rPr>
          <w:rFonts w:ascii="Times New Roman" w:hAnsi="Times New Roman" w:cs="Times New Roman"/>
          <w:sz w:val="24"/>
          <w:szCs w:val="24"/>
        </w:rPr>
        <w:t>. № 131-ФЗ «Об общих принципах организации местного самоуправления в Российской Федерации», другими федеральными законами.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Руководители структурных подразделений администрации Пурдошанского сельского поселения издают приказы и распоряжения по вопросам, отнесенным к их полномочиям.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Председатель ревизионной комиссии Пурдошанского сельского поселения издает распоряжения и приказы по вопросам организации деятельности ревизионной комиссии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60. Устав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Устав Пурдошанского сельского поселения принимается Советом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Проект устава Пурдошанского сельского поселения, проект решения Совета депутатов Пурдошанского сельского поселения о внесении изменений и дополнений в Устав Пурдошанского сельского поселения не позднее чем за 30 дней до дня рассмотрения вопроса о принятии Устава Пурдошанского сельского поселения, внесении изменений и дополнений в Устав Пурдошанского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Пурдошанского сельского поселения порядка учета предложений по проекту указанного устава, решения Совета депутатов Пурдошанского сельского поселения,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Пурдошанского сельского поселения о внесении изменений и дополнений в Устав Пурдошанского  сельского поселения, а также порядка участия граждан в его обсуждении в случае, когда в Устав Пурдошанского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Устав Пурдошанского сельского поселения, решение Совета депутатов Пурдошанского сельского поселения о внесении изменений и дополнений в Устав Пурдошанского сельского поселения принимается большинством в две трети голосов от установленной численности депутатов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Устав Пурдошанского сельского поселения, решение Совета депутатов о внесении изменений и дополнений в Устав Пурдошанского сельского поселения подлежат государственной регистрации в порядке, установленном федеральным законом.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Глава Пурдошанского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6. Отказ в государственной регистрации Устава Пурдошанского сельского поселения, решения Совета депутатов Пурдошанского сельского поселения о внесении изменений и дополнений в Устав Пурдошанского сельского поселения, а также нарушение установленных сроков государственной регистрации Устава Пурдошанского сельского поселения, решения Совета депутатов Пурдошанского сельского поселения о внесении в Устав Пурдошанского сельского поселения изменений и дополнений могут быть обжалованы гражданами и органами местного самоуправления Пурдошанского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Устав Пурдошанского сельского поселения, решение Совета депутатов Пурдошанского сельского поселения о внесении изменений и дополнений в Устав Пурдошанского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Пурдошанского сельского поселения обязан опубликовать (обнародовать) зарегистрированные Устав Пурдошанского сельского поселения, муниципальный правовой акт о внесении изменений и дополнений в Устав Пурдошанского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Изменения и дополнения, внесенные в устав Пурдошанского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Изменения и дополнения, внесенные в Устав Пурдошанского сельского поселения и предусматривающие создание контрольно-счетного органа Пурдошанского сельского поселения, вступают в силу в порядке, предусмотренном абзацем первым настоящей части.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Изменения и дополнения в устав Пурдошанского сельского поселения вносятся муниципальным правовым актом, который может оформляться: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 решением Совета депутатов Пурдошанского сельского поселения, подписанным его председателем и главой Пурдошанского сельского поселения либо единолично главой Пурдошанского сельского поселения, исполняющим полномочия председателя Совета депутатов Пурдошанского сельского поселения;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отдельным нормативным правовым актом, принятым Советом депутатов Пурдошанского сельского поселения и подписанным главой Пурдошанского сельского поселения. В этом случае на данном правовом акте проставляются реквизиты решения Совета депутатов Пурдошанского сельского поселения о его принятии. Включение в такое решение Совета депутатов Пурдошанского сельского поселения переходных  положений и (или) норм о вступлении в силу изменений и дополнений, вносимых в устав Пурдошанского сельского поселения, не допускается.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9. Приведение устава Пурдошанского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Пурдошанского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w:t>
      </w:r>
      <w:r w:rsidRPr="00891112">
        <w:rPr>
          <w:rFonts w:ascii="Times New Roman" w:hAnsi="Times New Roman" w:cs="Times New Roman"/>
          <w:sz w:val="24"/>
          <w:szCs w:val="24"/>
        </w:rPr>
        <w:lastRenderedPageBreak/>
        <w:t xml:space="preserve">опубликования (обнародования) и обсуждения на публичных слушаниях проекта муниципального правового акта о внесении изменений и дополнений в устав Пурдошанского сельского поселения, учета предложений граждан по нему, периодичности заседаний Совета депутатов Пурдошанского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10. Изложение устава Пурдошанского сельского поселения в новой редакции муниципальным правовым актом о внесении изменений и дополнений в устав Пурдошанского сельского поселения не допускается. В этом случае принимается новый устав Пурдошанского сельского поселения, а ранее действующий устав Пурдошанского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Пурдошанского  сельского поселения.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61. Решения, принятые путем прямого волеизъявления граждан</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Решение вопросов местного значения Пурдошанского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Если для реализации решения, принятого путем прямого волеизъявления населения   Пурдошанского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Пурдошанского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Нарушение срока издания муниципального правового акта, необходимого для реализации решения, принятого путем прямого волеизъявления населения Пурдошанского сельского поселения, является основанием для отзыва Главы Пурдошанского сельского поселения  или досрочного прекращения полномочий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62. Решения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Совет депутатов Пурдошанского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решения, устанавливающие правила, обязательные для исполнения на территории   Пурдошанского сельского поселения, которые принимаются большинством голосов от установленной численности депутатов Совета депутатов Пурдошанского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решения по вопросам организации деятельности Совета депутатов Пурдошанского сельского поселения принимаются большинством голосов от числа депутатов, присутствующих на сессии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решение об удалении главы  Пурдошанского сельского поселения  в отставку, если за него проголосовало не менее двух третей от установленной численности депутатов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2. Порядок принятия нормативных правовых актов Совета депутатов Пурдошанского сельского поселения определяется регламентом Совета депутатов Пурдошанского сельского поселения и положением о нормативно-правовых актах органов местного самоуправления и должностных лиц местного самоуправления Пурдошанского сельского поселения, которые утверждаются нормативными правовыми актами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Нормативные правовые акты Совета депутатов Пурдошанского сельского поселения, предусматривающие установление, изменение и отмену местных налогов и сборов, осуществление расходов из средств бюджета   Пурдошанского сельского поселения, могут быть внесены на рассмотрение Совета депутатов Пурдошанского сельского поселения только по инициативе главы Пурдошанского сельского поселения или при наличии его заключения.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sz w:val="24"/>
          <w:szCs w:val="24"/>
        </w:rPr>
        <w:t>4. Нормативный правовой акт, принятый Советом депутатов Пурдошанского сельского поселения, направляется главе  Пурдошанского сельского поселения  для подписания и обнародования в течение 10 дней</w:t>
      </w:r>
      <w:r w:rsidRPr="00891112">
        <w:rPr>
          <w:rFonts w:ascii="Times New Roman" w:hAnsi="Times New Roman" w:cs="Times New Roman"/>
          <w:b/>
          <w:sz w:val="24"/>
          <w:szCs w:val="24"/>
        </w:rPr>
        <w:t>.</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63. Подготовка муниципальных правовых актов</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Проекты муниципальных правовых актов могут вноситься следующими субъектами правотворческой инициативы на территории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депутатами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Главой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инициативными группами граждан;</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собранием граждан, конференцией граждан;</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председателем избирательной комиссии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органами территориального общественного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председателем ревизионной комиссии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8) Темниковской  межрайонной прокуратурой.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Пурдошанского сельского поселения, на рассмотрение которых вносятся указанные проекты.</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3. Проекты муниципальных нормативных правовых актов Пурдошанского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Пурдошанского сельского поселения в порядке, установленном муниципальными нормативными правовыми актами Пурдошанского сельского поселения в соответствии с законом Республики Мордовия, за исключением: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 проектов нормативных правовых актов Совета депутатов Пурдошанского сельского поселения, устанавливающих, изменяющих, приостанавливающих, отменяющих местные налоги и сборы;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проектов нормативных правовых актов Совета депутатов Пурдошанского сельского поселения, регулирующих бюджетные правоотношения.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w:t>
      </w:r>
      <w:r w:rsidRPr="00891112">
        <w:rPr>
          <w:rFonts w:ascii="Times New Roman" w:hAnsi="Times New Roman" w:cs="Times New Roman"/>
          <w:sz w:val="24"/>
          <w:szCs w:val="24"/>
        </w:rPr>
        <w:lastRenderedPageBreak/>
        <w:t>предпринимательской и инвестиционной деятельности и бюджета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64. Вступление в силу муниципальных правовых актов</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Устав Пурдошанского сельского поселения, решения Совета депутатов Пурдошанского сельского поселения о внесении изменений и дополнений в Устав Пурдошанского сельского поселения, правовые акты, принятые на референдуме Пурдошанского сельского поселения, решения Совета депутатов Пурдошанского сельского поселения, устанавливающие правила, обязательные для исполнения на территории сельского поселения, постановления Администрации Пурдошанского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Правовые акты органов и должностных лиц местного самоуправления Пурдошанского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Пурдошанское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Нормативные правовые акты Совета депутатов Пурдошанского сельского поселения о налогах и сборах вступают в силу в соответствии с Налоговым кодексом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Официальным опубликованием муниципальных правовых актов Пурдошанского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Пурдошанского сельского поселения Темниковского муниципального района.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Пурдошанского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r w:rsidRPr="00891112">
        <w:rPr>
          <w:rFonts w:ascii="Times New Roman" w:hAnsi="Times New Roman" w:cs="Times New Roman"/>
          <w:sz w:val="24"/>
          <w:szCs w:val="24"/>
        </w:rPr>
        <w:cr/>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w:t>
      </w:r>
      <w:r w:rsidRPr="00891112">
        <w:rPr>
          <w:rFonts w:ascii="Times New Roman" w:hAnsi="Times New Roman" w:cs="Times New Roman"/>
          <w:sz w:val="24"/>
          <w:szCs w:val="24"/>
        </w:rPr>
        <w:lastRenderedPageBreak/>
        <w:t>правовой акт, об исправлении неточности и подлинная редакция соответствующих положений.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65. Отмена муниципальных правовых актов и приостановление их действия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Пурдошанского сельского поселения или должностные лица местного самоуправления  Пурдошанского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Пурдошанского сельского поселения - не позднее трех дней со дня принятия ими решения.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ГЛАВА 10. Экономическая основа местного самоуправления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66. Экономическая основа местного самоуправления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sz w:val="24"/>
          <w:szCs w:val="24"/>
        </w:rPr>
        <w:t xml:space="preserve">Экономическую основу местного самоуправления Пурдошанского сельского поселения составляют находящееся в собственности Пурдошанского сельского поселения </w:t>
      </w:r>
      <w:r w:rsidRPr="00891112">
        <w:rPr>
          <w:rFonts w:ascii="Times New Roman" w:hAnsi="Times New Roman" w:cs="Times New Roman"/>
          <w:sz w:val="24"/>
          <w:szCs w:val="24"/>
        </w:rPr>
        <w:lastRenderedPageBreak/>
        <w:t>имущество, средства бюджета Пурдошанского сельского поселения, а также имущественные права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67. Муниципальное имущество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В собственности  Пурдошанского сельского поселения  может находиться: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имущество, предназначенное для осуществления отдельных государственных полномочий, переданных органам местного самоуправления Пурдошанского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Пурдошанского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имущество, предназначенное для обеспечения деятельности органов местного самоуправления и должностных лиц местного самоуправления Пурдошанского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В случаях возникновения у Пурдошанского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68. Владение, пользование и распоряжение муниципальным имуществом</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Органы местного самоуправления Пурдошанского сельского поселения от имени  Пурдошанского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2. Органы местного самоуправления Пурдошанского сельского поселения вправе передавать имущество Пурдошанского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w:t>
      </w:r>
      <w:r w:rsidRPr="00891112">
        <w:rPr>
          <w:rFonts w:ascii="Times New Roman" w:hAnsi="Times New Roman" w:cs="Times New Roman"/>
          <w:sz w:val="24"/>
          <w:szCs w:val="24"/>
        </w:rPr>
        <w:lastRenderedPageBreak/>
        <w:t>органам местного самоуправления иных муниципальных образований, отчуждать, совершать иные сделки в соответствии с федеральными законами.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Порядок и условия приватизации имущества Пурдошанского сельского поселения  определяются решениями Совета депутатов Пурдошанского сельского поселения в соответствии с федеральными законами.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Доходы от использования и приватизации имущества  Пурдошанского сельского поселения  поступают в бюджет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4. Муниципальное образование Пурдошанского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Функции и полномочия учредителя в отношении муниципальных предприятий и учреждений Пурдошанского сельского поселения осуществляют уполномоченные органы местного самоуправления: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решения о создании, реорганизации, ликвидации муниципальных предприятий принимаются администрацией Пурдошанского сельского поселения в порядке, установленном Советом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решения о создании, реорганизации, ликвидации муниципальных учреждений принимаются администрацией Пурдошанского сельского поселения в порядке, установленном администрацией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Администрация Пурдошанского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Функции и полномочия учредителя в отношении муниципальных учреждений и предприятий Пурдошанского сельского поселения, предусмотренные абзацем вторым настоящей части, могут осуществляться отраслевым (функциональным) органом администрации Пурдошанского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Администрация Пурдошанского сельского поселения либо орган, осуществляющий полномочия учредителя, по согласованию с администрацией Пурдошанского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69. Бюджет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Пурдошанского сельское поселение имеет собственный бюджет, утверждаемый решением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2. Составление и рассмотрение проекта бюджета Пурдошанского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Пурдошанского сельского поселения самостоятельно с соблюдением требований, установленных Бюджетным кодексом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Бюджетные полномочия Пурдошанского сельского поселения устанавливаются Бюджетным кодексом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Пурдошанского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Органы местного самоуправления Пурдошанского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70. Порядок формирования, утверждения и исполнения местного бюджета</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Проект местного бюджета разрабатывается и утверждается в форме решения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Проект местного бюджета составляется в порядке, установленном администрацией Пурдошанского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В случае, если проект местного бюджета составляется и утверждается на очередной финансовый год, администрация Пурдошанского сельского поселения разрабатывает и утверждает среднесрочный финансовый план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4. Администрация Пурдошанского сельского поселения  вносит проект решения о местном бюджете на рассмотрение в Совет депутатов Пурдошанского сельского поселения в сроки, установленные решением Совета депутатов Пурдошанского сельского поселения.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Одновременно с проектом местного бюджета в Совет депутатов Пурдошанского сельского поселения представляются документы и материалы в соответствии со статьей 184.2 Бюджетного кодекса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Порядок рассмотрения проекта решения о местном бюджете и его утверждения определяется решением Совета депутатов Пурдошанского сельского поселения в соответствии с требованиями Бюджетного кодекса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Решение о местном бюджете подлежит официальному опубликованию не позднее 10 дней после его подписания в установленном порядке.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7. Исполнение местного бюджета обеспечивается администрацией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71. Расходы местного бюджета</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891112" w:rsidRPr="00891112" w:rsidRDefault="00891112" w:rsidP="00891112">
      <w:pPr>
        <w:tabs>
          <w:tab w:val="left" w:pos="426"/>
          <w:tab w:val="left" w:pos="709"/>
        </w:tabs>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Исполнение расходных обязательств Пурдошанского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72. Закупки для обеспечения муниципальных нужд</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Закупки товаров, работ, услуг для обеспечения муниципальных нужд осуществляются за счет средств местного бюджета.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73. Доходы местного бюджета</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74. Муниципальные заимствования и муниципальные гарантии</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Пурдошанского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От имени Пурдошанского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От имени Пурдошанского сельского поселения муниципальные гарантии предоставляются администрацией Пурдошанского сельского поселения в пределах общей суммы предоставляемых гарантий, указанной в решении Совета депутатов Пурдошанского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lastRenderedPageBreak/>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Статья 75. Порядок контроля за исполнением местного бюджета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Муниципальный финансовый контроль подразделяется на внешний и внутренний, предварительный и последующий.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Предварительный контроль осуществляется в целях предупреждения и пресечения бюджетных нарушений в процессе исполнения местного бюджета.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76. Представление, рассмотрение и утверждение годового отчета об исполнении местного бюджета Советом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Порядок представления, рассмотрения и утверждения годового отчета об исполнении местного бюджета устанавливается Советом депутатов Пурдошанского сельского поселения в соответствии с положениями Бюджетного кодекса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Одновременно с годовым отчетом об исполнении местного бюджета представляются проект решения Совета депутатов Пурдошанского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По результатам рассмотрения годового отчета об исполнении местного бюджета Совет депутатов Пурдошанского сельского поселения принимает решение об утверждении либо отклонении решения об исполнении местного бюджета.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В случае отклонения Советом депутатов Пурдошанского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Годовой отчет об исполнении местного бюджета представляется в Совет депутатов Пурдошанского сельского поселения не позднее 1 мая текущего года.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lastRenderedPageBreak/>
        <w:t>ГЛАВА 11. Ответственность органов местного самоуправления и должностных лиц местного самоуправления, контроль и надзор за их деятельностью</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77. Ответственность органов местного самоуправления и должностных лиц местного самоуправления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Органы местного самоуправления и должностные лица местного самоуправления несут ответственность перед населением Пурдошанского сельского поселения, государством, физическими и юридическими лицами в соответствии с федеральным законодательством.</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78. Ответственность органов местного самоуправления  и должностных лиц местного самоуправления перед государством</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Население Пурдошанского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80. Ответственность Совета депутатов Пурдошанского сельского поселения  перед государством</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1. В случае, если соответствующим судом установлено, что Советом депутатов Пурдошанского сельского поселения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Пурдошанского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w:t>
      </w:r>
      <w:r w:rsidRPr="00891112">
        <w:rPr>
          <w:rFonts w:ascii="Times New Roman" w:hAnsi="Times New Roman" w:cs="Times New Roman"/>
          <w:sz w:val="24"/>
          <w:szCs w:val="24"/>
        </w:rPr>
        <w:lastRenderedPageBreak/>
        <w:t>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Полномочия Совета депутатов Пурдошанского сельского поселения прекращаются со дня вступления в силу закона Республики Мордовия о его роспуске.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В случае, если соответствующим судом установлено, что избранный в правомочном составе Совет депутатов Пурдошанского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Пурдошанского сельского поселения.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4. В случае, если соответствующим судом установлено, что вновь избранный в правомочном составе Совет депутатов Пурдошанского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5. Закон Республики Мордовия о роспуске Совета депутатов Пурдошанского сельского поселения может быть обжалован в судебном порядке в течение 10 дней со дня вступления в силу.</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6. Депутаты Совета депутатов Пурдошанского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Пурдошанского сельского поселения правомочного заседания в течение трех месяцев подряд.</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81. Ответственность Главы Пурдошанского сельского поселения  перед государством</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Глава Республики Мордовия издает правовой акт об отрешении от должности главы  Пурдошанского сельского поселения  в случае:</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lastRenderedPageBreak/>
        <w:t>2. Срок, в течение которого Глава Республики Мордовия издает правовой акт об отрешении от должности главы Пурдошанского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3. Глава Пурдошанского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В соответствии с федеральным законом суд должен рассмотреть жалобу и принять решение не позднее чем через 10 дней со дня ее подачи.</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ГЛАВА 12. Заключительные положения</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Статья 82. Вступление в силу настоящего Устава</w:t>
      </w:r>
    </w:p>
    <w:p w:rsidR="00891112" w:rsidRPr="00891112" w:rsidRDefault="00891112" w:rsidP="00891112">
      <w:pPr>
        <w:spacing w:after="0" w:line="240" w:lineRule="auto"/>
        <w:ind w:firstLine="567"/>
        <w:jc w:val="both"/>
        <w:rPr>
          <w:rFonts w:ascii="Times New Roman" w:hAnsi="Times New Roman" w:cs="Times New Roman"/>
          <w:b/>
          <w:sz w:val="24"/>
          <w:szCs w:val="24"/>
        </w:rPr>
      </w:pPr>
      <w:r w:rsidRPr="00891112">
        <w:rPr>
          <w:rFonts w:ascii="Times New Roman" w:hAnsi="Times New Roman" w:cs="Times New Roman"/>
          <w:b/>
          <w:sz w:val="24"/>
          <w:szCs w:val="24"/>
        </w:rPr>
        <w:t xml:space="preserve"> </w:t>
      </w:r>
    </w:p>
    <w:p w:rsidR="00891112" w:rsidRPr="00891112" w:rsidRDefault="00891112" w:rsidP="00891112">
      <w:pPr>
        <w:spacing w:after="0" w:line="240" w:lineRule="auto"/>
        <w:ind w:firstLine="567"/>
        <w:jc w:val="both"/>
        <w:rPr>
          <w:rFonts w:ascii="Times New Roman" w:hAnsi="Times New Roman" w:cs="Times New Roman"/>
          <w:sz w:val="24"/>
          <w:szCs w:val="24"/>
        </w:rPr>
      </w:pPr>
      <w:r w:rsidRPr="00891112">
        <w:rPr>
          <w:rFonts w:ascii="Times New Roman" w:hAnsi="Times New Roman" w:cs="Times New Roman"/>
          <w:sz w:val="24"/>
          <w:szCs w:val="24"/>
        </w:rPr>
        <w:t>Настоящий Устав вступает в силу после его государственной регистрации со дня его официального опубликования (обнародования).</w:t>
      </w:r>
    </w:p>
    <w:p w:rsidR="001D1FA9" w:rsidRDefault="001D1FA9" w:rsidP="00D222D3">
      <w:pPr>
        <w:spacing w:after="0" w:line="240" w:lineRule="auto"/>
        <w:jc w:val="both"/>
        <w:rPr>
          <w:rFonts w:ascii="Times New Roman" w:hAnsi="Times New Roman" w:cs="Times New Roman"/>
          <w:b/>
          <w:bCs/>
          <w:sz w:val="24"/>
          <w:szCs w:val="24"/>
        </w:rPr>
      </w:pPr>
    </w:p>
    <w:p w:rsidR="001D1FA9" w:rsidRDefault="001D1FA9" w:rsidP="00D222D3">
      <w:pPr>
        <w:spacing w:after="0" w:line="240" w:lineRule="auto"/>
        <w:jc w:val="both"/>
        <w:rPr>
          <w:rFonts w:ascii="Times New Roman" w:hAnsi="Times New Roman" w:cs="Times New Roman"/>
          <w:b/>
          <w:bCs/>
          <w:sz w:val="24"/>
          <w:szCs w:val="24"/>
        </w:rPr>
      </w:pPr>
    </w:p>
    <w:p w:rsidR="001D1FA9" w:rsidRDefault="001D1FA9" w:rsidP="00D222D3">
      <w:pPr>
        <w:spacing w:after="0" w:line="240" w:lineRule="auto"/>
        <w:jc w:val="both"/>
        <w:rPr>
          <w:rFonts w:ascii="Times New Roman" w:hAnsi="Times New Roman" w:cs="Times New Roman"/>
          <w:b/>
          <w:bCs/>
          <w:sz w:val="24"/>
          <w:szCs w:val="24"/>
        </w:rPr>
      </w:pPr>
    </w:p>
    <w:p w:rsidR="001D1FA9" w:rsidRDefault="001D1FA9" w:rsidP="00D222D3">
      <w:pPr>
        <w:spacing w:after="0" w:line="240" w:lineRule="auto"/>
        <w:jc w:val="both"/>
        <w:rPr>
          <w:rFonts w:ascii="Times New Roman" w:hAnsi="Times New Roman" w:cs="Times New Roman"/>
          <w:b/>
          <w:bCs/>
          <w:sz w:val="24"/>
          <w:szCs w:val="24"/>
        </w:rPr>
      </w:pPr>
    </w:p>
    <w:p w:rsidR="001D1FA9" w:rsidRDefault="001D1FA9" w:rsidP="00D222D3">
      <w:pPr>
        <w:spacing w:after="0" w:line="240" w:lineRule="auto"/>
        <w:jc w:val="both"/>
        <w:rPr>
          <w:rFonts w:ascii="Times New Roman" w:hAnsi="Times New Roman" w:cs="Times New Roman"/>
          <w:b/>
          <w:bCs/>
          <w:sz w:val="24"/>
          <w:szCs w:val="24"/>
        </w:rPr>
      </w:pPr>
    </w:p>
    <w:p w:rsidR="001D1FA9" w:rsidRDefault="001D1FA9" w:rsidP="00D222D3">
      <w:pPr>
        <w:spacing w:after="0" w:line="240" w:lineRule="auto"/>
        <w:jc w:val="both"/>
        <w:rPr>
          <w:rFonts w:ascii="Times New Roman" w:hAnsi="Times New Roman" w:cs="Times New Roman"/>
          <w:b/>
          <w:bCs/>
          <w:sz w:val="24"/>
          <w:szCs w:val="24"/>
        </w:rPr>
      </w:pPr>
    </w:p>
    <w:p w:rsidR="001D1FA9" w:rsidRDefault="001D1FA9" w:rsidP="00D222D3">
      <w:pPr>
        <w:spacing w:after="0" w:line="240" w:lineRule="auto"/>
        <w:jc w:val="both"/>
        <w:rPr>
          <w:rFonts w:ascii="Times New Roman" w:hAnsi="Times New Roman" w:cs="Times New Roman"/>
          <w:b/>
          <w:bCs/>
          <w:sz w:val="24"/>
          <w:szCs w:val="24"/>
        </w:rPr>
      </w:pPr>
    </w:p>
    <w:p w:rsidR="001D1FA9" w:rsidRDefault="001D1FA9" w:rsidP="00D222D3">
      <w:pPr>
        <w:spacing w:after="0" w:line="240" w:lineRule="auto"/>
        <w:jc w:val="both"/>
        <w:rPr>
          <w:rFonts w:ascii="Times New Roman" w:hAnsi="Times New Roman" w:cs="Times New Roman"/>
          <w:b/>
          <w:bCs/>
          <w:sz w:val="24"/>
          <w:szCs w:val="24"/>
        </w:rPr>
      </w:pPr>
    </w:p>
    <w:p w:rsidR="001D1FA9" w:rsidRPr="00DD7A45" w:rsidRDefault="00E67290" w:rsidP="00DD7A45">
      <w:pPr>
        <w:spacing w:after="160" w:line="259" w:lineRule="auto"/>
        <w:jc w:val="both"/>
        <w:outlineLvl w:val="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Информационный бюллетень </w:t>
      </w:r>
      <w:r w:rsidR="00891112">
        <w:rPr>
          <w:rFonts w:ascii="Times New Roman" w:hAnsi="Times New Roman" w:cs="Times New Roman"/>
          <w:sz w:val="24"/>
          <w:szCs w:val="24"/>
          <w:lang w:eastAsia="en-US"/>
        </w:rPr>
        <w:t>№ 18</w:t>
      </w:r>
      <w:r w:rsidR="00264901">
        <w:rPr>
          <w:rFonts w:ascii="Times New Roman" w:hAnsi="Times New Roman" w:cs="Times New Roman"/>
          <w:sz w:val="24"/>
          <w:szCs w:val="24"/>
          <w:lang w:eastAsia="en-US"/>
        </w:rPr>
        <w:t xml:space="preserve"> </w:t>
      </w:r>
      <w:r w:rsidR="001D1FA9" w:rsidRPr="00DD7A45">
        <w:rPr>
          <w:rFonts w:ascii="Times New Roman" w:hAnsi="Times New Roman" w:cs="Times New Roman"/>
          <w:sz w:val="24"/>
          <w:szCs w:val="24"/>
          <w:lang w:eastAsia="en-US"/>
        </w:rPr>
        <w:t>Пурдошанского сельского поселения Темниковского муниципального района Республики Мордовия</w:t>
      </w:r>
    </w:p>
    <w:p w:rsidR="001D1FA9" w:rsidRPr="00D93945" w:rsidRDefault="001D1FA9" w:rsidP="00DD7A45">
      <w:pPr>
        <w:spacing w:after="0" w:line="240" w:lineRule="auto"/>
        <w:jc w:val="both"/>
        <w:rPr>
          <w:rFonts w:ascii="Times New Roman" w:hAnsi="Times New Roman" w:cs="Times New Roman"/>
          <w:b/>
          <w:bCs/>
          <w:sz w:val="24"/>
          <w:szCs w:val="24"/>
        </w:rPr>
      </w:pPr>
      <w:r w:rsidRPr="00DD7A45">
        <w:rPr>
          <w:rFonts w:ascii="Times New Roman" w:hAnsi="Times New Roman" w:cs="Times New Roman"/>
          <w:sz w:val="24"/>
          <w:szCs w:val="24"/>
          <w:lang w:eastAsia="en-US"/>
        </w:rPr>
        <w:t>Тираж: 10 экз</w:t>
      </w:r>
      <w:r w:rsidRPr="00DD7A45">
        <w:rPr>
          <w:rFonts w:ascii="Times New Roman" w:hAnsi="Times New Roman" w:cs="Times New Roman"/>
          <w:lang w:eastAsia="en-US"/>
        </w:rPr>
        <w:t>.</w:t>
      </w:r>
    </w:p>
    <w:sectPr w:rsidR="001D1FA9" w:rsidRPr="00D93945" w:rsidSect="00FD0535">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DD8" w:rsidRDefault="00970DD8">
      <w:pPr>
        <w:spacing w:after="0" w:line="240" w:lineRule="auto"/>
        <w:rPr>
          <w:rFonts w:cs="Times New Roman"/>
        </w:rPr>
      </w:pPr>
      <w:r>
        <w:rPr>
          <w:rFonts w:cs="Times New Roman"/>
        </w:rPr>
        <w:separator/>
      </w:r>
    </w:p>
  </w:endnote>
  <w:endnote w:type="continuationSeparator" w:id="0">
    <w:p w:rsidR="00970DD8" w:rsidRDefault="00970DD8">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StarSymbol">
    <w:altName w:val="Times New Roman"/>
    <w:charset w:val="CC"/>
    <w:family w:val="auto"/>
    <w:pitch w:val="default"/>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DD8" w:rsidRDefault="00970DD8">
      <w:pPr>
        <w:spacing w:after="0" w:line="240" w:lineRule="auto"/>
        <w:rPr>
          <w:rFonts w:cs="Times New Roman"/>
        </w:rPr>
      </w:pPr>
      <w:r>
        <w:rPr>
          <w:rFonts w:cs="Times New Roman"/>
        </w:rPr>
        <w:separator/>
      </w:r>
    </w:p>
  </w:footnote>
  <w:footnote w:type="continuationSeparator" w:id="0">
    <w:p w:rsidR="00970DD8" w:rsidRDefault="00970DD8">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FA9" w:rsidRDefault="00D101C8">
    <w:pPr>
      <w:pStyle w:val="a4"/>
      <w:jc w:val="center"/>
      <w:rPr>
        <w:rFonts w:cs="Times New Roman"/>
      </w:rPr>
    </w:pPr>
    <w:r>
      <w:fldChar w:fldCharType="begin"/>
    </w:r>
    <w:r>
      <w:instrText xml:space="preserve"> PAGE   \* MERGEFORMAT </w:instrText>
    </w:r>
    <w:r>
      <w:fldChar w:fldCharType="separate"/>
    </w:r>
    <w:r w:rsidR="00470235">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52441BE"/>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sz w:val="24"/>
      </w:rPr>
    </w:lvl>
    <w:lvl w:ilvl="2">
      <w:start w:val="1"/>
      <w:numFmt w:val="decimal"/>
      <w:lvlText w:val="Глава .%3"/>
      <w:lvlJc w:val="left"/>
      <w:pPr>
        <w:tabs>
          <w:tab w:val="num" w:pos="1701"/>
        </w:tabs>
        <w:ind w:left="1701" w:hanging="1134"/>
      </w:pPr>
      <w:rPr>
        <w:b/>
        <w:i w:val="0"/>
        <w:sz w:val="28"/>
        <w:szCs w:val="28"/>
      </w:rPr>
    </w:lvl>
    <w:lvl w:ilvl="3">
      <w:start w:val="1"/>
      <w:numFmt w:val="decimal"/>
      <w:lvlText w:val="Статья %4"/>
      <w:lvlJc w:val="left"/>
      <w:pPr>
        <w:tabs>
          <w:tab w:val="num" w:pos="1560"/>
        </w:tabs>
        <w:ind w:left="1560" w:hanging="1134"/>
      </w:pPr>
      <w:rPr>
        <w:b/>
        <w:i w:val="0"/>
        <w:sz w:val="28"/>
        <w:szCs w:val="28"/>
      </w:rPr>
    </w:lvl>
    <w:lvl w:ilvl="4">
      <w:start w:val="1"/>
      <w:numFmt w:val="none"/>
      <w:suff w:val="nothing"/>
      <w:lvlText w:val=""/>
      <w:lvlJc w:val="left"/>
      <w:pPr>
        <w:tabs>
          <w:tab w:val="num" w:pos="284"/>
        </w:tabs>
        <w:ind w:left="284" w:firstLine="0"/>
      </w:pPr>
    </w:lvl>
    <w:lvl w:ilvl="5">
      <w:start w:val="1"/>
      <w:numFmt w:val="decimal"/>
      <w:lvlText w:val=".%6"/>
      <w:lvlJc w:val="left"/>
      <w:pPr>
        <w:tabs>
          <w:tab w:val="num" w:pos="141"/>
        </w:tabs>
        <w:ind w:left="141" w:firstLine="567"/>
      </w:pPr>
      <w:rPr>
        <w:rFonts w:ascii="Times New Roman" w:eastAsia="Times New Roman" w:hAnsi="Times New Roman" w:cs="Times New Roman"/>
        <w:b w:val="0"/>
        <w:i w:val="0"/>
        <w:strike w:val="0"/>
        <w:dstrike w:val="0"/>
        <w:u w:val="none"/>
      </w:rPr>
    </w:lvl>
    <w:lvl w:ilvl="6">
      <w:start w:val="1"/>
      <w:numFmt w:val="decimal"/>
      <w:lvlText w:val=")%7"/>
      <w:lvlJc w:val="left"/>
      <w:pPr>
        <w:tabs>
          <w:tab w:val="num" w:pos="143"/>
        </w:tabs>
        <w:ind w:left="143" w:firstLine="283"/>
      </w:pPr>
      <w:rPr>
        <w:rFonts w:ascii="Times New Roman" w:eastAsia="Times New Roman" w:hAnsi="Times New Roman" w:cs="Times New Roman"/>
        <w:b w:val="0"/>
        <w:sz w:val="28"/>
        <w:szCs w:val="28"/>
      </w:rPr>
    </w:lvl>
    <w:lvl w:ilvl="7">
      <w:start w:val="1"/>
      <w:numFmt w:val="decimal"/>
      <w:lvlText w:val=")%8"/>
      <w:lvlJc w:val="left"/>
      <w:pPr>
        <w:tabs>
          <w:tab w:val="num" w:pos="567"/>
        </w:tabs>
        <w:ind w:left="567" w:firstLine="284"/>
      </w:pPr>
      <w:rPr>
        <w:b w:val="0"/>
        <w:i w:val="0"/>
        <w:sz w:val="24"/>
        <w:szCs w:val="24"/>
      </w:rPr>
    </w:lvl>
    <w:lvl w:ilvl="8">
      <w:start w:val="1"/>
      <w:numFmt w:val="none"/>
      <w:suff w:val="nothing"/>
      <w:lvlText w:val=""/>
      <w:lvlJc w:val="left"/>
      <w:pPr>
        <w:tabs>
          <w:tab w:val="num" w:pos="284"/>
        </w:tabs>
        <w:ind w:left="284" w:firstLine="0"/>
      </w:pPr>
    </w:lvl>
  </w:abstractNum>
  <w:abstractNum w:abstractNumId="2">
    <w:nsid w:val="07B96C7A"/>
    <w:multiLevelType w:val="singleLevel"/>
    <w:tmpl w:val="8912EAD2"/>
    <w:lvl w:ilvl="0">
      <w:start w:val="4"/>
      <w:numFmt w:val="decimal"/>
      <w:lvlText w:val="5.%1."/>
      <w:legacy w:legacy="1" w:legacySpace="0" w:legacyIndent="456"/>
      <w:lvlJc w:val="left"/>
      <w:rPr>
        <w:rFonts w:ascii="Times New Roman" w:hAnsi="Times New Roman" w:cs="Times New Roman" w:hint="default"/>
      </w:rPr>
    </w:lvl>
  </w:abstractNum>
  <w:abstractNum w:abstractNumId="3">
    <w:nsid w:val="14C21DD5"/>
    <w:multiLevelType w:val="singleLevel"/>
    <w:tmpl w:val="7284B428"/>
    <w:lvl w:ilvl="0">
      <w:start w:val="3"/>
      <w:numFmt w:val="decimal"/>
      <w:lvlText w:val="7.%1."/>
      <w:legacy w:legacy="1" w:legacySpace="0" w:legacyIndent="422"/>
      <w:lvlJc w:val="left"/>
      <w:rPr>
        <w:rFonts w:ascii="Times New Roman" w:hAnsi="Times New Roman" w:cs="Times New Roman" w:hint="default"/>
      </w:rPr>
    </w:lvl>
  </w:abstractNum>
  <w:abstractNum w:abstractNumId="4">
    <w:nsid w:val="1FD30AEE"/>
    <w:multiLevelType w:val="singleLevel"/>
    <w:tmpl w:val="E3DCF70A"/>
    <w:lvl w:ilvl="0">
      <w:start w:val="11"/>
      <w:numFmt w:val="decimal"/>
      <w:lvlText w:val="5.%1."/>
      <w:legacy w:legacy="1" w:legacySpace="0" w:legacyIndent="696"/>
      <w:lvlJc w:val="left"/>
      <w:rPr>
        <w:rFonts w:ascii="Times New Roman" w:hAnsi="Times New Roman" w:cs="Times New Roman" w:hint="default"/>
      </w:rPr>
    </w:lvl>
  </w:abstractNum>
  <w:abstractNum w:abstractNumId="5">
    <w:nsid w:val="23495BE3"/>
    <w:multiLevelType w:val="singleLevel"/>
    <w:tmpl w:val="9FA04E72"/>
    <w:lvl w:ilvl="0">
      <w:start w:val="16"/>
      <w:numFmt w:val="decimal"/>
      <w:lvlText w:val="5.%1."/>
      <w:legacy w:legacy="1" w:legacySpace="0" w:legacyIndent="576"/>
      <w:lvlJc w:val="left"/>
      <w:rPr>
        <w:rFonts w:ascii="Times New Roman" w:hAnsi="Times New Roman" w:cs="Times New Roman" w:hint="default"/>
      </w:rPr>
    </w:lvl>
  </w:abstractNum>
  <w:abstractNum w:abstractNumId="6">
    <w:nsid w:val="30CB244B"/>
    <w:multiLevelType w:val="hybridMultilevel"/>
    <w:tmpl w:val="1E8C2032"/>
    <w:lvl w:ilvl="0" w:tplc="02025136">
      <w:start w:val="1"/>
      <w:numFmt w:val="decimal"/>
      <w:lvlText w:val="%1."/>
      <w:lvlJc w:val="left"/>
      <w:pPr>
        <w:ind w:left="1819" w:hanging="1110"/>
      </w:pPr>
      <w:rPr>
        <w:rFonts w:hint="default"/>
        <w:color w:val="020C22"/>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43640F80"/>
    <w:multiLevelType w:val="singleLevel"/>
    <w:tmpl w:val="93AA8440"/>
    <w:lvl w:ilvl="0">
      <w:start w:val="1"/>
      <w:numFmt w:val="decimal"/>
      <w:lvlText w:val="5.%1."/>
      <w:legacy w:legacy="1" w:legacySpace="0" w:legacyIndent="456"/>
      <w:lvlJc w:val="left"/>
      <w:rPr>
        <w:rFonts w:ascii="Times New Roman" w:hAnsi="Times New Roman" w:cs="Times New Roman" w:hint="default"/>
      </w:rPr>
    </w:lvl>
  </w:abstractNum>
  <w:abstractNum w:abstractNumId="8">
    <w:nsid w:val="43F2518D"/>
    <w:multiLevelType w:val="hybridMultilevel"/>
    <w:tmpl w:val="9312A268"/>
    <w:lvl w:ilvl="0" w:tplc="FFFFFFFF">
      <w:start w:val="1"/>
      <w:numFmt w:val="decimal"/>
      <w:lvlText w:val="%1)"/>
      <w:lvlJc w:val="left"/>
      <w:pPr>
        <w:tabs>
          <w:tab w:val="num" w:pos="391"/>
        </w:tabs>
        <w:ind w:left="391" w:hanging="360"/>
      </w:pPr>
      <w:rPr>
        <w:rFonts w:hint="default"/>
      </w:rPr>
    </w:lvl>
    <w:lvl w:ilvl="1" w:tplc="FFFFFFFF" w:tentative="1">
      <w:start w:val="1"/>
      <w:numFmt w:val="lowerLetter"/>
      <w:lvlText w:val="%2."/>
      <w:lvlJc w:val="left"/>
      <w:pPr>
        <w:tabs>
          <w:tab w:val="num" w:pos="1111"/>
        </w:tabs>
        <w:ind w:left="1111" w:hanging="360"/>
      </w:pPr>
    </w:lvl>
    <w:lvl w:ilvl="2" w:tplc="FFFFFFFF" w:tentative="1">
      <w:start w:val="1"/>
      <w:numFmt w:val="lowerRoman"/>
      <w:lvlText w:val="%3."/>
      <w:lvlJc w:val="right"/>
      <w:pPr>
        <w:tabs>
          <w:tab w:val="num" w:pos="1831"/>
        </w:tabs>
        <w:ind w:left="1831" w:hanging="180"/>
      </w:pPr>
    </w:lvl>
    <w:lvl w:ilvl="3" w:tplc="FFFFFFFF" w:tentative="1">
      <w:start w:val="1"/>
      <w:numFmt w:val="decimal"/>
      <w:lvlText w:val="%4."/>
      <w:lvlJc w:val="left"/>
      <w:pPr>
        <w:tabs>
          <w:tab w:val="num" w:pos="2551"/>
        </w:tabs>
        <w:ind w:left="2551" w:hanging="360"/>
      </w:pPr>
    </w:lvl>
    <w:lvl w:ilvl="4" w:tplc="FFFFFFFF" w:tentative="1">
      <w:start w:val="1"/>
      <w:numFmt w:val="lowerLetter"/>
      <w:lvlText w:val="%5."/>
      <w:lvlJc w:val="left"/>
      <w:pPr>
        <w:tabs>
          <w:tab w:val="num" w:pos="3271"/>
        </w:tabs>
        <w:ind w:left="3271" w:hanging="360"/>
      </w:pPr>
    </w:lvl>
    <w:lvl w:ilvl="5" w:tplc="FFFFFFFF" w:tentative="1">
      <w:start w:val="1"/>
      <w:numFmt w:val="lowerRoman"/>
      <w:lvlText w:val="%6."/>
      <w:lvlJc w:val="right"/>
      <w:pPr>
        <w:tabs>
          <w:tab w:val="num" w:pos="3991"/>
        </w:tabs>
        <w:ind w:left="3991" w:hanging="180"/>
      </w:pPr>
    </w:lvl>
    <w:lvl w:ilvl="6" w:tplc="FFFFFFFF" w:tentative="1">
      <w:start w:val="1"/>
      <w:numFmt w:val="decimal"/>
      <w:lvlText w:val="%7."/>
      <w:lvlJc w:val="left"/>
      <w:pPr>
        <w:tabs>
          <w:tab w:val="num" w:pos="4711"/>
        </w:tabs>
        <w:ind w:left="4711" w:hanging="360"/>
      </w:pPr>
    </w:lvl>
    <w:lvl w:ilvl="7" w:tplc="FFFFFFFF" w:tentative="1">
      <w:start w:val="1"/>
      <w:numFmt w:val="lowerLetter"/>
      <w:lvlText w:val="%8."/>
      <w:lvlJc w:val="left"/>
      <w:pPr>
        <w:tabs>
          <w:tab w:val="num" w:pos="5431"/>
        </w:tabs>
        <w:ind w:left="5431" w:hanging="360"/>
      </w:pPr>
    </w:lvl>
    <w:lvl w:ilvl="8" w:tplc="FFFFFFFF" w:tentative="1">
      <w:start w:val="1"/>
      <w:numFmt w:val="lowerRoman"/>
      <w:lvlText w:val="%9."/>
      <w:lvlJc w:val="right"/>
      <w:pPr>
        <w:tabs>
          <w:tab w:val="num" w:pos="6151"/>
        </w:tabs>
        <w:ind w:left="6151" w:hanging="180"/>
      </w:pPr>
    </w:lvl>
  </w:abstractNum>
  <w:abstractNum w:abstractNumId="9">
    <w:nsid w:val="462D6CBB"/>
    <w:multiLevelType w:val="hybridMultilevel"/>
    <w:tmpl w:val="42A4F432"/>
    <w:lvl w:ilvl="0" w:tplc="67EAD3C2">
      <w:start w:val="1"/>
      <w:numFmt w:val="decimal"/>
      <w:lvlText w:val="%1."/>
      <w:lvlJc w:val="left"/>
      <w:pPr>
        <w:ind w:left="1455" w:hanging="915"/>
      </w:pPr>
      <w:rPr>
        <w:rFonts w:hint="default"/>
        <w:sz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474F6D13"/>
    <w:multiLevelType w:val="hybridMultilevel"/>
    <w:tmpl w:val="83969586"/>
    <w:lvl w:ilvl="0" w:tplc="6B90151E">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4DAE40B3"/>
    <w:multiLevelType w:val="hybridMultilevel"/>
    <w:tmpl w:val="D2582082"/>
    <w:lvl w:ilvl="0" w:tplc="CEE84408">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2">
    <w:nsid w:val="54D82FE4"/>
    <w:multiLevelType w:val="hybridMultilevel"/>
    <w:tmpl w:val="748E1004"/>
    <w:lvl w:ilvl="0" w:tplc="555E5E1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55F60E0B"/>
    <w:multiLevelType w:val="singleLevel"/>
    <w:tmpl w:val="BE123CDA"/>
    <w:lvl w:ilvl="0">
      <w:start w:val="1"/>
      <w:numFmt w:val="decimal"/>
      <w:lvlText w:val="3.%1."/>
      <w:legacy w:legacy="1" w:legacySpace="0" w:legacyIndent="417"/>
      <w:lvlJc w:val="left"/>
      <w:rPr>
        <w:rFonts w:ascii="Times New Roman" w:hAnsi="Times New Roman" w:cs="Times New Roman" w:hint="default"/>
      </w:rPr>
    </w:lvl>
  </w:abstractNum>
  <w:abstractNum w:abstractNumId="14">
    <w:nsid w:val="62F52476"/>
    <w:multiLevelType w:val="singleLevel"/>
    <w:tmpl w:val="143CBB2A"/>
    <w:lvl w:ilvl="0">
      <w:start w:val="6"/>
      <w:numFmt w:val="decimal"/>
      <w:lvlText w:val="10.%1."/>
      <w:legacy w:legacy="1" w:legacySpace="0" w:legacyIndent="528"/>
      <w:lvlJc w:val="left"/>
      <w:rPr>
        <w:rFonts w:ascii="Times New Roman" w:hAnsi="Times New Roman" w:cs="Times New Roman" w:hint="default"/>
      </w:rPr>
    </w:lvl>
  </w:abstractNum>
  <w:abstractNum w:abstractNumId="15">
    <w:nsid w:val="63A33C39"/>
    <w:multiLevelType w:val="singleLevel"/>
    <w:tmpl w:val="15363898"/>
    <w:lvl w:ilvl="0">
      <w:start w:val="1"/>
      <w:numFmt w:val="decimal"/>
      <w:lvlText w:val="4.%1."/>
      <w:legacy w:legacy="1" w:legacySpace="0" w:legacyIndent="422"/>
      <w:lvlJc w:val="left"/>
      <w:rPr>
        <w:rFonts w:ascii="Times New Roman" w:hAnsi="Times New Roman" w:cs="Times New Roman" w:hint="default"/>
      </w:rPr>
    </w:lvl>
  </w:abstractNum>
  <w:abstractNum w:abstractNumId="16">
    <w:nsid w:val="64FD79D2"/>
    <w:multiLevelType w:val="singleLevel"/>
    <w:tmpl w:val="777E9DDA"/>
    <w:lvl w:ilvl="0">
      <w:start w:val="14"/>
      <w:numFmt w:val="decimal"/>
      <w:lvlText w:val="5.%1."/>
      <w:legacy w:legacy="1" w:legacySpace="0" w:legacyIndent="533"/>
      <w:lvlJc w:val="left"/>
      <w:rPr>
        <w:rFonts w:ascii="Times New Roman" w:hAnsi="Times New Roman" w:cs="Times New Roman" w:hint="default"/>
      </w:rPr>
    </w:lvl>
  </w:abstractNum>
  <w:abstractNum w:abstractNumId="17">
    <w:nsid w:val="66B1589B"/>
    <w:multiLevelType w:val="singleLevel"/>
    <w:tmpl w:val="DA6E3600"/>
    <w:lvl w:ilvl="0">
      <w:start w:val="1"/>
      <w:numFmt w:val="decimal"/>
      <w:lvlText w:val="11.%1."/>
      <w:legacy w:legacy="1" w:legacySpace="0" w:legacyIndent="571"/>
      <w:lvlJc w:val="left"/>
      <w:rPr>
        <w:rFonts w:ascii="Times New Roman" w:hAnsi="Times New Roman" w:cs="Times New Roman" w:hint="default"/>
      </w:rPr>
    </w:lvl>
  </w:abstractNum>
  <w:abstractNum w:abstractNumId="18">
    <w:nsid w:val="684E5354"/>
    <w:multiLevelType w:val="multilevel"/>
    <w:tmpl w:val="9F3C33BC"/>
    <w:lvl w:ilvl="0">
      <w:start w:val="1"/>
      <w:numFmt w:val="decimal"/>
      <w:lvlText w:val="%1."/>
      <w:lvlJc w:val="left"/>
      <w:pPr>
        <w:ind w:left="1290" w:hanging="1290"/>
      </w:pPr>
      <w:rPr>
        <w:rFonts w:hint="default"/>
      </w:rPr>
    </w:lvl>
    <w:lvl w:ilvl="1">
      <w:start w:val="1"/>
      <w:numFmt w:val="decimal"/>
      <w:lvlText w:val="%1.%2."/>
      <w:lvlJc w:val="left"/>
      <w:pPr>
        <w:ind w:left="2010" w:hanging="1290"/>
      </w:pPr>
      <w:rPr>
        <w:rFonts w:hint="default"/>
      </w:rPr>
    </w:lvl>
    <w:lvl w:ilvl="2">
      <w:start w:val="1"/>
      <w:numFmt w:val="decimal"/>
      <w:lvlText w:val="%1.%2.%3."/>
      <w:lvlJc w:val="left"/>
      <w:pPr>
        <w:ind w:left="2730" w:hanging="1290"/>
      </w:pPr>
      <w:rPr>
        <w:rFonts w:hint="default"/>
      </w:rPr>
    </w:lvl>
    <w:lvl w:ilvl="3">
      <w:start w:val="1"/>
      <w:numFmt w:val="decimal"/>
      <w:lvlText w:val="%1.%2.%3.%4."/>
      <w:lvlJc w:val="left"/>
      <w:pPr>
        <w:ind w:left="3450" w:hanging="1290"/>
      </w:pPr>
      <w:rPr>
        <w:rFonts w:hint="default"/>
      </w:rPr>
    </w:lvl>
    <w:lvl w:ilvl="4">
      <w:start w:val="1"/>
      <w:numFmt w:val="decimal"/>
      <w:lvlText w:val="%1.%2.%3.%4.%5."/>
      <w:lvlJc w:val="left"/>
      <w:pPr>
        <w:ind w:left="4170" w:hanging="129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nsid w:val="6A657E7E"/>
    <w:multiLevelType w:val="singleLevel"/>
    <w:tmpl w:val="FDF42DC4"/>
    <w:lvl w:ilvl="0">
      <w:start w:val="1"/>
      <w:numFmt w:val="decimal"/>
      <w:lvlText w:val="%1."/>
      <w:legacy w:legacy="1" w:legacySpace="0" w:legacyIndent="353"/>
      <w:lvlJc w:val="left"/>
      <w:rPr>
        <w:rFonts w:ascii="Times New Roman" w:hAnsi="Times New Roman" w:hint="default"/>
      </w:rPr>
    </w:lvl>
  </w:abstractNum>
  <w:abstractNum w:abstractNumId="20">
    <w:nsid w:val="6BCC51C9"/>
    <w:multiLevelType w:val="hybridMultilevel"/>
    <w:tmpl w:val="9D0681A8"/>
    <w:lvl w:ilvl="0" w:tplc="254AE652">
      <w:start w:val="1"/>
      <w:numFmt w:val="decimal"/>
      <w:lvlText w:val="%1."/>
      <w:lvlJc w:val="left"/>
      <w:pPr>
        <w:ind w:left="1647" w:hanging="10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73D87690"/>
    <w:multiLevelType w:val="hybridMultilevel"/>
    <w:tmpl w:val="39C467C4"/>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
    <w:nsid w:val="75481060"/>
    <w:multiLevelType w:val="singleLevel"/>
    <w:tmpl w:val="EE863E20"/>
    <w:lvl w:ilvl="0">
      <w:start w:val="2"/>
      <w:numFmt w:val="decimal"/>
      <w:lvlText w:val="9.%1."/>
      <w:legacy w:legacy="1" w:legacySpace="0" w:legacyIndent="423"/>
      <w:lvlJc w:val="left"/>
      <w:rPr>
        <w:rFonts w:ascii="Times New Roman" w:hAnsi="Times New Roman" w:cs="Times New Roman" w:hint="default"/>
      </w:rPr>
    </w:lvl>
  </w:abstractNum>
  <w:abstractNum w:abstractNumId="23">
    <w:nsid w:val="7919786D"/>
    <w:multiLevelType w:val="singleLevel"/>
    <w:tmpl w:val="60089D0A"/>
    <w:lvl w:ilvl="0">
      <w:start w:val="1"/>
      <w:numFmt w:val="decimal"/>
      <w:lvlText w:val="6.%1."/>
      <w:legacy w:legacy="1" w:legacySpace="0" w:legacyIndent="432"/>
      <w:lvlJc w:val="left"/>
      <w:rPr>
        <w:rFonts w:ascii="Times New Roman" w:hAnsi="Times New Roman" w:cs="Times New Roman" w:hint="default"/>
      </w:rPr>
    </w:lvl>
  </w:abstractNum>
  <w:abstractNum w:abstractNumId="24">
    <w:nsid w:val="7CE06962"/>
    <w:multiLevelType w:val="hybridMultilevel"/>
    <w:tmpl w:val="4C34E138"/>
    <w:lvl w:ilvl="0" w:tplc="012C30C4">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E4B51A0"/>
    <w:multiLevelType w:val="singleLevel"/>
    <w:tmpl w:val="60168FD6"/>
    <w:lvl w:ilvl="0">
      <w:start w:val="1"/>
      <w:numFmt w:val="decimal"/>
      <w:lvlText w:val="13.%1."/>
      <w:legacy w:legacy="1" w:legacySpace="0" w:legacyIndent="533"/>
      <w:lvlJc w:val="left"/>
      <w:rPr>
        <w:rFonts w:ascii="Times New Roman" w:hAnsi="Times New Roman" w:cs="Times New Roman" w:hint="default"/>
      </w:rPr>
    </w:lvl>
  </w:abstractNum>
  <w:num w:numId="1">
    <w:abstractNumId w:val="1"/>
  </w:num>
  <w:num w:numId="2">
    <w:abstractNumId w:val="8"/>
  </w:num>
  <w:num w:numId="3">
    <w:abstractNumId w:val="24"/>
  </w:num>
  <w:num w:numId="4">
    <w:abstractNumId w:val="21"/>
  </w:num>
  <w:num w:numId="5">
    <w:abstractNumId w:val="11"/>
  </w:num>
  <w:num w:numId="6">
    <w:abstractNumId w:val="12"/>
  </w:num>
  <w:num w:numId="7">
    <w:abstractNumId w:val="19"/>
  </w:num>
  <w:num w:numId="8">
    <w:abstractNumId w:val="6"/>
  </w:num>
  <w:num w:numId="9">
    <w:abstractNumId w:val="18"/>
  </w:num>
  <w:num w:numId="10">
    <w:abstractNumId w:val="13"/>
  </w:num>
  <w:num w:numId="11">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12">
    <w:abstractNumId w:val="15"/>
  </w:num>
  <w:num w:numId="13">
    <w:abstractNumId w:val="7"/>
  </w:num>
  <w:num w:numId="14">
    <w:abstractNumId w:val="2"/>
  </w:num>
  <w:num w:numId="15">
    <w:abstractNumId w:val="4"/>
  </w:num>
  <w:num w:numId="16">
    <w:abstractNumId w:val="16"/>
  </w:num>
  <w:num w:numId="17">
    <w:abstractNumId w:val="5"/>
  </w:num>
  <w:num w:numId="18">
    <w:abstractNumId w:val="23"/>
  </w:num>
  <w:num w:numId="19">
    <w:abstractNumId w:val="3"/>
  </w:num>
  <w:num w:numId="20">
    <w:abstractNumId w:val="22"/>
  </w:num>
  <w:num w:numId="21">
    <w:abstractNumId w:val="14"/>
  </w:num>
  <w:num w:numId="22">
    <w:abstractNumId w:val="17"/>
  </w:num>
  <w:num w:numId="23">
    <w:abstractNumId w:val="25"/>
  </w:num>
  <w:num w:numId="2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10"/>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65B"/>
    <w:rsid w:val="00046DAB"/>
    <w:rsid w:val="00062A90"/>
    <w:rsid w:val="0013475A"/>
    <w:rsid w:val="00175E65"/>
    <w:rsid w:val="001825B4"/>
    <w:rsid w:val="001D1FA9"/>
    <w:rsid w:val="002069BD"/>
    <w:rsid w:val="00264901"/>
    <w:rsid w:val="00386156"/>
    <w:rsid w:val="003870A9"/>
    <w:rsid w:val="00456BAD"/>
    <w:rsid w:val="004607B1"/>
    <w:rsid w:val="00470235"/>
    <w:rsid w:val="004E02CE"/>
    <w:rsid w:val="00586928"/>
    <w:rsid w:val="005E465B"/>
    <w:rsid w:val="005F6CB0"/>
    <w:rsid w:val="006901E9"/>
    <w:rsid w:val="006D3AEC"/>
    <w:rsid w:val="00720333"/>
    <w:rsid w:val="00783757"/>
    <w:rsid w:val="007D7CF2"/>
    <w:rsid w:val="00865546"/>
    <w:rsid w:val="00880652"/>
    <w:rsid w:val="00891112"/>
    <w:rsid w:val="008A3584"/>
    <w:rsid w:val="00907AF7"/>
    <w:rsid w:val="00970DD8"/>
    <w:rsid w:val="00AB2292"/>
    <w:rsid w:val="00AB37EF"/>
    <w:rsid w:val="00AC67C6"/>
    <w:rsid w:val="00B21839"/>
    <w:rsid w:val="00B324AD"/>
    <w:rsid w:val="00B53AD5"/>
    <w:rsid w:val="00C82FF6"/>
    <w:rsid w:val="00CC51E9"/>
    <w:rsid w:val="00D101C8"/>
    <w:rsid w:val="00D222D3"/>
    <w:rsid w:val="00D25C6C"/>
    <w:rsid w:val="00D67E3A"/>
    <w:rsid w:val="00D93945"/>
    <w:rsid w:val="00DD7A45"/>
    <w:rsid w:val="00DF1FFD"/>
    <w:rsid w:val="00E023F9"/>
    <w:rsid w:val="00E24FB8"/>
    <w:rsid w:val="00E26CF1"/>
    <w:rsid w:val="00E67290"/>
    <w:rsid w:val="00E766C3"/>
    <w:rsid w:val="00E935B5"/>
    <w:rsid w:val="00EA5B98"/>
    <w:rsid w:val="00F375F1"/>
    <w:rsid w:val="00F665F3"/>
    <w:rsid w:val="00FD05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header" w:uiPriority="0"/>
    <w:lsdException w:name="footer" w:uiPriority="0"/>
    <w:lsdException w:name="caption" w:locked="1"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locked="1" w:semiHidden="0" w:uiPriority="0" w:unhideWhenUsed="0" w:qFormat="1"/>
    <w:lsdException w:name="Emphasis" w:locked="1" w:semiHidden="0" w:uiPriority="0" w:unhideWhenUsed="0" w:qFormat="1"/>
    <w:lsdException w:name="Normal (Web)" w:uiPriority="0"/>
    <w:lsdException w:name="annotation subject" w:uiPriority="0"/>
    <w:lsdException w:name="Balloon Text" w:uiPriority="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7EF"/>
    <w:pPr>
      <w:spacing w:after="200" w:line="276" w:lineRule="auto"/>
    </w:pPr>
    <w:rPr>
      <w:rFonts w:eastAsia="Times New Roman" w:cs="Calibri"/>
      <w:sz w:val="22"/>
      <w:szCs w:val="22"/>
    </w:rPr>
  </w:style>
  <w:style w:type="paragraph" w:styleId="1">
    <w:name w:val="heading 1"/>
    <w:basedOn w:val="a"/>
    <w:next w:val="a"/>
    <w:link w:val="11"/>
    <w:qFormat/>
    <w:locked/>
    <w:rsid w:val="00891112"/>
    <w:pPr>
      <w:keepNext/>
      <w:widowControl w:val="0"/>
      <w:spacing w:after="0" w:line="240" w:lineRule="auto"/>
      <w:ind w:firstLine="709"/>
      <w:jc w:val="both"/>
      <w:outlineLvl w:val="0"/>
    </w:pPr>
    <w:rPr>
      <w:rFonts w:ascii="Times New Roman" w:hAnsi="Times New Roman" w:cs="Times New Roman"/>
      <w:b/>
      <w:bCs/>
      <w:sz w:val="28"/>
      <w:szCs w:val="26"/>
    </w:rPr>
  </w:style>
  <w:style w:type="paragraph" w:styleId="2">
    <w:name w:val="heading 2"/>
    <w:basedOn w:val="a"/>
    <w:next w:val="a"/>
    <w:link w:val="21"/>
    <w:qFormat/>
    <w:locked/>
    <w:rsid w:val="00891112"/>
    <w:pPr>
      <w:keepNext/>
      <w:widowControl w:val="0"/>
      <w:spacing w:after="0" w:line="240" w:lineRule="auto"/>
      <w:jc w:val="center"/>
      <w:outlineLvl w:val="1"/>
    </w:pPr>
    <w:rPr>
      <w:rFonts w:ascii="Times New Roman" w:hAnsi="Times New Roman" w:cs="Times New Roman"/>
      <w:b/>
      <w:sz w:val="32"/>
      <w:szCs w:val="28"/>
    </w:rPr>
  </w:style>
  <w:style w:type="paragraph" w:styleId="3">
    <w:name w:val="heading 3"/>
    <w:basedOn w:val="a"/>
    <w:next w:val="a"/>
    <w:link w:val="31"/>
    <w:qFormat/>
    <w:locked/>
    <w:rsid w:val="00891112"/>
    <w:pPr>
      <w:keepNext/>
      <w:widowControl w:val="0"/>
      <w:spacing w:after="0" w:line="240" w:lineRule="auto"/>
      <w:jc w:val="center"/>
      <w:outlineLvl w:val="2"/>
    </w:pPr>
    <w:rPr>
      <w:rFonts w:ascii="Times New Roman" w:hAnsi="Times New Roman" w:cs="Times New Roman"/>
      <w:b/>
      <w:sz w:val="40"/>
      <w:szCs w:val="28"/>
    </w:rPr>
  </w:style>
  <w:style w:type="paragraph" w:styleId="4">
    <w:name w:val="heading 4"/>
    <w:basedOn w:val="a"/>
    <w:next w:val="a0"/>
    <w:link w:val="41"/>
    <w:qFormat/>
    <w:locked/>
    <w:rsid w:val="00891112"/>
    <w:pPr>
      <w:keepNext/>
      <w:keepLines/>
      <w:spacing w:before="240" w:after="0" w:line="240" w:lineRule="auto"/>
      <w:ind w:left="3545" w:hanging="1134"/>
      <w:outlineLvl w:val="3"/>
    </w:pPr>
    <w:rPr>
      <w:rFonts w:ascii="Times New Roman" w:hAnsi="Times New Roman" w:cs="Times New Roman"/>
      <w:b/>
      <w:sz w:val="24"/>
      <w:szCs w:val="20"/>
    </w:rPr>
  </w:style>
  <w:style w:type="paragraph" w:styleId="5">
    <w:name w:val="heading 5"/>
    <w:basedOn w:val="a"/>
    <w:next w:val="a"/>
    <w:link w:val="50"/>
    <w:qFormat/>
    <w:locked/>
    <w:rsid w:val="00891112"/>
    <w:pPr>
      <w:keepNext/>
      <w:spacing w:before="240" w:after="60" w:line="240" w:lineRule="auto"/>
      <w:ind w:left="284" w:right="284"/>
      <w:jc w:val="center"/>
      <w:outlineLvl w:val="4"/>
    </w:pPr>
    <w:rPr>
      <w:rFonts w:ascii="Times New Roman" w:hAnsi="Times New Roman" w:cs="Times New Roman"/>
      <w:b/>
      <w:sz w:val="28"/>
      <w:szCs w:val="20"/>
    </w:rPr>
  </w:style>
  <w:style w:type="paragraph" w:styleId="6">
    <w:name w:val="heading 6"/>
    <w:basedOn w:val="a"/>
    <w:next w:val="a"/>
    <w:link w:val="60"/>
    <w:qFormat/>
    <w:locked/>
    <w:rsid w:val="00891112"/>
    <w:pPr>
      <w:keepNext/>
      <w:spacing w:after="0" w:line="240" w:lineRule="auto"/>
      <w:jc w:val="center"/>
      <w:outlineLvl w:val="5"/>
    </w:pPr>
    <w:rPr>
      <w:rFonts w:ascii="Arial" w:hAnsi="Arial" w:cs="Times New Roman"/>
      <w:b/>
      <w:sz w:val="32"/>
      <w:szCs w:val="20"/>
      <w:lang w:eastAsia="en-US"/>
    </w:rPr>
  </w:style>
  <w:style w:type="paragraph" w:styleId="7">
    <w:name w:val="heading 7"/>
    <w:basedOn w:val="a"/>
    <w:next w:val="a"/>
    <w:link w:val="70"/>
    <w:qFormat/>
    <w:locked/>
    <w:rsid w:val="00891112"/>
    <w:pPr>
      <w:tabs>
        <w:tab w:val="num" w:pos="4711"/>
      </w:tabs>
      <w:suppressAutoHyphens/>
      <w:spacing w:before="240" w:after="60" w:line="240" w:lineRule="auto"/>
      <w:ind w:left="4711" w:hanging="360"/>
      <w:outlineLvl w:val="6"/>
    </w:pPr>
    <w:rPr>
      <w:rFonts w:ascii="Times New Roman" w:hAnsi="Times New Roman" w:cs="Times New Roman"/>
      <w:sz w:val="24"/>
      <w:szCs w:val="24"/>
      <w:lang w:val="en-US" w:eastAsia="ar-SA"/>
    </w:rPr>
  </w:style>
  <w:style w:type="paragraph" w:styleId="8">
    <w:name w:val="heading 8"/>
    <w:basedOn w:val="a"/>
    <w:next w:val="a"/>
    <w:link w:val="80"/>
    <w:qFormat/>
    <w:locked/>
    <w:rsid w:val="00891112"/>
    <w:pPr>
      <w:keepNext/>
      <w:tabs>
        <w:tab w:val="num" w:pos="567"/>
      </w:tabs>
      <w:suppressAutoHyphens/>
      <w:spacing w:after="0" w:line="240" w:lineRule="auto"/>
      <w:ind w:left="567" w:firstLine="284"/>
      <w:jc w:val="center"/>
      <w:outlineLvl w:val="7"/>
    </w:pPr>
    <w:rPr>
      <w:rFonts w:ascii="Times New Roman" w:hAnsi="Times New Roman" w:cs="Times New Roman"/>
      <w:b/>
      <w:bCs/>
      <w:sz w:val="40"/>
      <w:szCs w:val="20"/>
      <w:lang w:eastAsia="ar-SA"/>
    </w:rPr>
  </w:style>
  <w:style w:type="paragraph" w:styleId="9">
    <w:name w:val="heading 9"/>
    <w:basedOn w:val="a"/>
    <w:next w:val="a"/>
    <w:link w:val="90"/>
    <w:qFormat/>
    <w:locked/>
    <w:rsid w:val="00891112"/>
    <w:pPr>
      <w:keepNext/>
      <w:tabs>
        <w:tab w:val="num" w:pos="284"/>
      </w:tabs>
      <w:suppressAutoHyphens/>
      <w:spacing w:after="0" w:line="240" w:lineRule="auto"/>
      <w:ind w:left="284"/>
      <w:jc w:val="center"/>
      <w:outlineLvl w:val="8"/>
    </w:pPr>
    <w:rPr>
      <w:rFonts w:ascii="Times New Roman" w:hAnsi="Times New Roman" w:cs="Times New Roman"/>
      <w:b/>
      <w:bCs/>
      <w:sz w:val="32"/>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rsid w:val="00AB37EF"/>
    <w:pPr>
      <w:tabs>
        <w:tab w:val="center" w:pos="4677"/>
        <w:tab w:val="right" w:pos="9355"/>
      </w:tabs>
    </w:pPr>
  </w:style>
  <w:style w:type="character" w:customStyle="1" w:styleId="a5">
    <w:name w:val="Верхний колонтитул Знак"/>
    <w:link w:val="a4"/>
    <w:locked/>
    <w:rsid w:val="00AB37EF"/>
    <w:rPr>
      <w:rFonts w:ascii="Calibri" w:hAnsi="Calibri" w:cs="Calibri"/>
      <w:lang w:eastAsia="ru-RU"/>
    </w:rPr>
  </w:style>
  <w:style w:type="paragraph" w:styleId="a6">
    <w:name w:val="footer"/>
    <w:basedOn w:val="a"/>
    <w:link w:val="a7"/>
    <w:rsid w:val="0013475A"/>
    <w:pPr>
      <w:tabs>
        <w:tab w:val="center" w:pos="4677"/>
        <w:tab w:val="right" w:pos="9355"/>
      </w:tabs>
      <w:spacing w:after="0" w:line="240" w:lineRule="auto"/>
    </w:pPr>
  </w:style>
  <w:style w:type="character" w:customStyle="1" w:styleId="a7">
    <w:name w:val="Нижний колонтитул Знак"/>
    <w:link w:val="a6"/>
    <w:locked/>
    <w:rsid w:val="0013475A"/>
    <w:rPr>
      <w:rFonts w:ascii="Calibri" w:hAnsi="Calibri" w:cs="Calibri"/>
      <w:lang w:eastAsia="ru-RU"/>
    </w:rPr>
  </w:style>
  <w:style w:type="paragraph" w:customStyle="1" w:styleId="ConsPlusNormal">
    <w:name w:val="ConsPlusNormal"/>
    <w:rsid w:val="00264901"/>
    <w:pPr>
      <w:widowControl w:val="0"/>
      <w:autoSpaceDE w:val="0"/>
      <w:autoSpaceDN w:val="0"/>
    </w:pPr>
    <w:rPr>
      <w:rFonts w:ascii="Times New Roman" w:eastAsia="Times New Roman" w:hAnsi="Times New Roman"/>
      <w:sz w:val="24"/>
    </w:rPr>
  </w:style>
  <w:style w:type="character" w:customStyle="1" w:styleId="10">
    <w:name w:val="Заголовок 1 Знак"/>
    <w:rsid w:val="00891112"/>
    <w:rPr>
      <w:rFonts w:ascii="Cambria" w:eastAsia="Times New Roman" w:hAnsi="Cambria" w:cs="Times New Roman"/>
      <w:b/>
      <w:bCs/>
      <w:kern w:val="32"/>
      <w:sz w:val="32"/>
      <w:szCs w:val="32"/>
    </w:rPr>
  </w:style>
  <w:style w:type="character" w:customStyle="1" w:styleId="20">
    <w:name w:val="Заголовок 2 Знак"/>
    <w:rsid w:val="00891112"/>
    <w:rPr>
      <w:rFonts w:ascii="Cambria" w:eastAsia="Times New Roman" w:hAnsi="Cambria" w:cs="Times New Roman"/>
      <w:b/>
      <w:bCs/>
      <w:i/>
      <w:iCs/>
      <w:sz w:val="28"/>
      <w:szCs w:val="28"/>
    </w:rPr>
  </w:style>
  <w:style w:type="character" w:customStyle="1" w:styleId="30">
    <w:name w:val="Заголовок 3 Знак"/>
    <w:rsid w:val="00891112"/>
    <w:rPr>
      <w:rFonts w:ascii="Cambria" w:eastAsia="Times New Roman" w:hAnsi="Cambria" w:cs="Times New Roman"/>
      <w:b/>
      <w:bCs/>
      <w:sz w:val="26"/>
      <w:szCs w:val="26"/>
    </w:rPr>
  </w:style>
  <w:style w:type="character" w:customStyle="1" w:styleId="40">
    <w:name w:val="Заголовок 4 Знак"/>
    <w:rsid w:val="00891112"/>
    <w:rPr>
      <w:rFonts w:ascii="Calibri" w:eastAsia="Times New Roman" w:hAnsi="Calibri" w:cs="Times New Roman"/>
      <w:b/>
      <w:bCs/>
      <w:sz w:val="28"/>
      <w:szCs w:val="28"/>
    </w:rPr>
  </w:style>
  <w:style w:type="character" w:customStyle="1" w:styleId="50">
    <w:name w:val="Заголовок 5 Знак"/>
    <w:link w:val="5"/>
    <w:rsid w:val="00891112"/>
    <w:rPr>
      <w:rFonts w:ascii="Times New Roman" w:eastAsia="Times New Roman" w:hAnsi="Times New Roman"/>
      <w:b/>
      <w:sz w:val="28"/>
    </w:rPr>
  </w:style>
  <w:style w:type="character" w:customStyle="1" w:styleId="60">
    <w:name w:val="Заголовок 6 Знак"/>
    <w:link w:val="6"/>
    <w:rsid w:val="00891112"/>
    <w:rPr>
      <w:rFonts w:ascii="Arial" w:eastAsia="Times New Roman" w:hAnsi="Arial"/>
      <w:b/>
      <w:sz w:val="32"/>
      <w:lang w:eastAsia="en-US"/>
    </w:rPr>
  </w:style>
  <w:style w:type="character" w:customStyle="1" w:styleId="70">
    <w:name w:val="Заголовок 7 Знак"/>
    <w:link w:val="7"/>
    <w:rsid w:val="00891112"/>
    <w:rPr>
      <w:rFonts w:ascii="Times New Roman" w:eastAsia="Times New Roman" w:hAnsi="Times New Roman"/>
      <w:sz w:val="24"/>
      <w:szCs w:val="24"/>
      <w:lang w:val="en-US" w:eastAsia="ar-SA"/>
    </w:rPr>
  </w:style>
  <w:style w:type="character" w:customStyle="1" w:styleId="80">
    <w:name w:val="Заголовок 8 Знак"/>
    <w:link w:val="8"/>
    <w:rsid w:val="00891112"/>
    <w:rPr>
      <w:rFonts w:ascii="Times New Roman" w:eastAsia="Times New Roman" w:hAnsi="Times New Roman"/>
      <w:b/>
      <w:bCs/>
      <w:sz w:val="40"/>
      <w:lang w:eastAsia="ar-SA"/>
    </w:rPr>
  </w:style>
  <w:style w:type="character" w:customStyle="1" w:styleId="90">
    <w:name w:val="Заголовок 9 Знак"/>
    <w:link w:val="9"/>
    <w:rsid w:val="00891112"/>
    <w:rPr>
      <w:rFonts w:ascii="Times New Roman" w:eastAsia="Times New Roman" w:hAnsi="Times New Roman"/>
      <w:b/>
      <w:bCs/>
      <w:sz w:val="32"/>
      <w:lang w:eastAsia="ar-SA"/>
    </w:rPr>
  </w:style>
  <w:style w:type="numbering" w:customStyle="1" w:styleId="12">
    <w:name w:val="Нет списка1"/>
    <w:next w:val="a3"/>
    <w:semiHidden/>
    <w:unhideWhenUsed/>
    <w:rsid w:val="00891112"/>
  </w:style>
  <w:style w:type="paragraph" w:styleId="a0">
    <w:name w:val="Body Text"/>
    <w:basedOn w:val="a"/>
    <w:link w:val="a8"/>
    <w:rsid w:val="00891112"/>
    <w:pPr>
      <w:widowControl w:val="0"/>
      <w:spacing w:after="0" w:line="240" w:lineRule="auto"/>
      <w:jc w:val="center"/>
    </w:pPr>
    <w:rPr>
      <w:rFonts w:ascii="Times New Roman" w:hAnsi="Times New Roman" w:cs="Times New Roman"/>
      <w:b/>
      <w:bCs/>
      <w:sz w:val="28"/>
      <w:szCs w:val="24"/>
    </w:rPr>
  </w:style>
  <w:style w:type="character" w:customStyle="1" w:styleId="a8">
    <w:name w:val="Основной текст Знак"/>
    <w:link w:val="a0"/>
    <w:rsid w:val="00891112"/>
    <w:rPr>
      <w:rFonts w:ascii="Times New Roman" w:eastAsia="Times New Roman" w:hAnsi="Times New Roman"/>
      <w:b/>
      <w:bCs/>
      <w:sz w:val="28"/>
      <w:szCs w:val="24"/>
    </w:rPr>
  </w:style>
  <w:style w:type="paragraph" w:styleId="a9">
    <w:name w:val="Body Text Indent"/>
    <w:basedOn w:val="a"/>
    <w:link w:val="aa"/>
    <w:rsid w:val="00891112"/>
    <w:pPr>
      <w:widowControl w:val="0"/>
      <w:spacing w:after="0" w:line="240" w:lineRule="auto"/>
      <w:ind w:firstLine="709"/>
      <w:jc w:val="both"/>
    </w:pPr>
    <w:rPr>
      <w:rFonts w:ascii="Times New Roman" w:hAnsi="Times New Roman" w:cs="Times New Roman"/>
      <w:b/>
      <w:bCs/>
      <w:sz w:val="28"/>
      <w:szCs w:val="26"/>
    </w:rPr>
  </w:style>
  <w:style w:type="character" w:customStyle="1" w:styleId="aa">
    <w:name w:val="Основной текст с отступом Знак"/>
    <w:link w:val="a9"/>
    <w:rsid w:val="00891112"/>
    <w:rPr>
      <w:rFonts w:ascii="Times New Roman" w:eastAsia="Times New Roman" w:hAnsi="Times New Roman"/>
      <w:b/>
      <w:bCs/>
      <w:sz w:val="28"/>
      <w:szCs w:val="26"/>
    </w:rPr>
  </w:style>
  <w:style w:type="paragraph" w:styleId="22">
    <w:name w:val="Body Text Indent 2"/>
    <w:basedOn w:val="a"/>
    <w:link w:val="23"/>
    <w:rsid w:val="00891112"/>
    <w:pPr>
      <w:widowControl w:val="0"/>
      <w:spacing w:after="0" w:line="240" w:lineRule="auto"/>
      <w:ind w:firstLine="709"/>
      <w:jc w:val="both"/>
    </w:pPr>
    <w:rPr>
      <w:rFonts w:ascii="Times New Roman" w:hAnsi="Times New Roman" w:cs="Times New Roman"/>
      <w:sz w:val="28"/>
      <w:szCs w:val="24"/>
    </w:rPr>
  </w:style>
  <w:style w:type="character" w:customStyle="1" w:styleId="23">
    <w:name w:val="Основной текст с отступом 2 Знак"/>
    <w:link w:val="22"/>
    <w:rsid w:val="00891112"/>
    <w:rPr>
      <w:rFonts w:ascii="Times New Roman" w:eastAsia="Times New Roman" w:hAnsi="Times New Roman"/>
      <w:sz w:val="28"/>
      <w:szCs w:val="24"/>
    </w:rPr>
  </w:style>
  <w:style w:type="paragraph" w:customStyle="1" w:styleId="13">
    <w:name w:val="Стиль1"/>
    <w:basedOn w:val="a"/>
    <w:rsid w:val="00891112"/>
    <w:pPr>
      <w:tabs>
        <w:tab w:val="num" w:pos="141"/>
      </w:tabs>
      <w:suppressAutoHyphens/>
      <w:autoSpaceDE w:val="0"/>
      <w:spacing w:before="120" w:after="0" w:line="240" w:lineRule="auto"/>
      <w:ind w:left="141" w:firstLine="567"/>
      <w:jc w:val="both"/>
      <w:outlineLvl w:val="5"/>
    </w:pPr>
    <w:rPr>
      <w:rFonts w:ascii="Times New Roman" w:hAnsi="Times New Roman" w:cs="Arial"/>
      <w:sz w:val="24"/>
      <w:szCs w:val="18"/>
      <w:lang w:eastAsia="ar-SA"/>
    </w:rPr>
  </w:style>
  <w:style w:type="paragraph" w:styleId="a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
    <w:rsid w:val="00891112"/>
    <w:pPr>
      <w:spacing w:before="100" w:beforeAutospacing="1" w:after="100" w:afterAutospacing="1" w:line="240" w:lineRule="auto"/>
      <w:ind w:firstLine="567"/>
    </w:pPr>
    <w:rPr>
      <w:rFonts w:ascii="Times New Roman" w:hAnsi="Times New Roman" w:cs="Times New Roman"/>
      <w:sz w:val="24"/>
      <w:szCs w:val="24"/>
    </w:rPr>
  </w:style>
  <w:style w:type="paragraph" w:styleId="32">
    <w:name w:val="Body Text Indent 3"/>
    <w:basedOn w:val="a"/>
    <w:link w:val="33"/>
    <w:rsid w:val="00891112"/>
    <w:pPr>
      <w:spacing w:after="0" w:line="240" w:lineRule="auto"/>
      <w:ind w:firstLine="540"/>
      <w:jc w:val="both"/>
    </w:pPr>
    <w:rPr>
      <w:rFonts w:ascii="Times New Roman" w:hAnsi="Times New Roman" w:cs="Times New Roman"/>
      <w:sz w:val="24"/>
      <w:szCs w:val="24"/>
    </w:rPr>
  </w:style>
  <w:style w:type="character" w:customStyle="1" w:styleId="33">
    <w:name w:val="Основной текст с отступом 3 Знак"/>
    <w:link w:val="32"/>
    <w:rsid w:val="00891112"/>
    <w:rPr>
      <w:rFonts w:ascii="Times New Roman" w:eastAsia="Times New Roman" w:hAnsi="Times New Roman"/>
      <w:sz w:val="24"/>
      <w:szCs w:val="24"/>
    </w:rPr>
  </w:style>
  <w:style w:type="character" w:styleId="ac">
    <w:name w:val="page number"/>
    <w:rsid w:val="00891112"/>
  </w:style>
  <w:style w:type="character" w:customStyle="1" w:styleId="11">
    <w:name w:val="Заголовок 1 Знак1"/>
    <w:link w:val="1"/>
    <w:locked/>
    <w:rsid w:val="00891112"/>
    <w:rPr>
      <w:rFonts w:ascii="Times New Roman" w:eastAsia="Times New Roman" w:hAnsi="Times New Roman"/>
      <w:b/>
      <w:bCs/>
      <w:sz w:val="28"/>
      <w:szCs w:val="26"/>
    </w:rPr>
  </w:style>
  <w:style w:type="character" w:customStyle="1" w:styleId="21">
    <w:name w:val="Заголовок 2 Знак1"/>
    <w:link w:val="2"/>
    <w:locked/>
    <w:rsid w:val="00891112"/>
    <w:rPr>
      <w:rFonts w:ascii="Times New Roman" w:eastAsia="Times New Roman" w:hAnsi="Times New Roman"/>
      <w:b/>
      <w:sz w:val="32"/>
      <w:szCs w:val="28"/>
    </w:rPr>
  </w:style>
  <w:style w:type="character" w:customStyle="1" w:styleId="41">
    <w:name w:val="Заголовок 4 Знак1"/>
    <w:link w:val="4"/>
    <w:locked/>
    <w:rsid w:val="00891112"/>
    <w:rPr>
      <w:rFonts w:ascii="Times New Roman" w:eastAsia="Times New Roman" w:hAnsi="Times New Roman"/>
      <w:b/>
      <w:sz w:val="24"/>
    </w:rPr>
  </w:style>
  <w:style w:type="character" w:customStyle="1" w:styleId="31">
    <w:name w:val="Заголовок 3 Знак1"/>
    <w:link w:val="3"/>
    <w:locked/>
    <w:rsid w:val="00891112"/>
    <w:rPr>
      <w:rFonts w:ascii="Times New Roman" w:eastAsia="Times New Roman" w:hAnsi="Times New Roman"/>
      <w:b/>
      <w:sz w:val="40"/>
      <w:szCs w:val="28"/>
    </w:rPr>
  </w:style>
  <w:style w:type="paragraph" w:customStyle="1" w:styleId="ad">
    <w:name w:val="Заголовок статьи"/>
    <w:basedOn w:val="a"/>
    <w:next w:val="a"/>
    <w:rsid w:val="00891112"/>
    <w:pPr>
      <w:autoSpaceDE w:val="0"/>
      <w:autoSpaceDN w:val="0"/>
      <w:adjustRightInd w:val="0"/>
      <w:spacing w:after="0" w:line="240" w:lineRule="auto"/>
      <w:ind w:left="1612" w:hanging="892"/>
      <w:jc w:val="both"/>
    </w:pPr>
    <w:rPr>
      <w:rFonts w:ascii="Arial" w:hAnsi="Arial" w:cs="Times New Roman"/>
      <w:sz w:val="20"/>
      <w:szCs w:val="20"/>
    </w:rPr>
  </w:style>
  <w:style w:type="paragraph" w:customStyle="1" w:styleId="24">
    <w:name w:val="Стиль2"/>
    <w:basedOn w:val="13"/>
    <w:rsid w:val="00891112"/>
    <w:pPr>
      <w:tabs>
        <w:tab w:val="clear" w:pos="141"/>
        <w:tab w:val="num" w:pos="360"/>
      </w:tabs>
      <w:suppressAutoHyphens w:val="0"/>
      <w:autoSpaceDE/>
      <w:spacing w:before="60"/>
      <w:ind w:left="77" w:firstLine="283"/>
      <w:outlineLvl w:val="6"/>
    </w:pPr>
    <w:rPr>
      <w:rFonts w:cs="Times New Roman"/>
      <w:szCs w:val="20"/>
      <w:lang w:eastAsia="ru-RU"/>
    </w:rPr>
  </w:style>
  <w:style w:type="paragraph" w:customStyle="1" w:styleId="42">
    <w:name w:val="Стиль4"/>
    <w:basedOn w:val="a"/>
    <w:rsid w:val="00891112"/>
    <w:pPr>
      <w:spacing w:after="0" w:line="240" w:lineRule="auto"/>
      <w:ind w:left="567" w:firstLine="284"/>
      <w:jc w:val="both"/>
    </w:pPr>
    <w:rPr>
      <w:rFonts w:ascii="Times New Roman" w:hAnsi="Times New Roman" w:cs="Times New Roman"/>
      <w:sz w:val="24"/>
      <w:szCs w:val="20"/>
    </w:rPr>
  </w:style>
  <w:style w:type="paragraph" w:customStyle="1" w:styleId="ae">
    <w:name w:val="Знак Знак Знак Знак Знак Знак Знак"/>
    <w:basedOn w:val="a"/>
    <w:rsid w:val="00891112"/>
    <w:pPr>
      <w:spacing w:before="100" w:beforeAutospacing="1" w:after="100" w:afterAutospacing="1" w:line="240" w:lineRule="auto"/>
    </w:pPr>
    <w:rPr>
      <w:rFonts w:ascii="Tahoma" w:hAnsi="Tahoma" w:cs="Tahoma"/>
      <w:sz w:val="20"/>
      <w:szCs w:val="20"/>
      <w:lang w:val="en-US" w:eastAsia="en-US"/>
    </w:rPr>
  </w:style>
  <w:style w:type="paragraph" w:styleId="af">
    <w:name w:val="Subtitle"/>
    <w:basedOn w:val="a"/>
    <w:link w:val="af0"/>
    <w:qFormat/>
    <w:locked/>
    <w:rsid w:val="00891112"/>
    <w:pPr>
      <w:spacing w:after="0" w:line="240" w:lineRule="auto"/>
      <w:jc w:val="center"/>
    </w:pPr>
    <w:rPr>
      <w:rFonts w:ascii="Arial" w:hAnsi="Arial" w:cs="Arial"/>
      <w:b/>
      <w:bCs/>
      <w:sz w:val="32"/>
      <w:szCs w:val="32"/>
    </w:rPr>
  </w:style>
  <w:style w:type="character" w:customStyle="1" w:styleId="af0">
    <w:name w:val="Подзаголовок Знак"/>
    <w:link w:val="af"/>
    <w:rsid w:val="00891112"/>
    <w:rPr>
      <w:rFonts w:ascii="Arial" w:eastAsia="Times New Roman" w:hAnsi="Arial" w:cs="Arial"/>
      <w:b/>
      <w:bCs/>
      <w:sz w:val="32"/>
      <w:szCs w:val="32"/>
    </w:rPr>
  </w:style>
  <w:style w:type="character" w:customStyle="1" w:styleId="af1">
    <w:name w:val="Гипертекстовая ссылка"/>
    <w:rsid w:val="00891112"/>
    <w:rPr>
      <w:b/>
      <w:bCs/>
      <w:color w:val="008000"/>
    </w:rPr>
  </w:style>
  <w:style w:type="paragraph" w:customStyle="1" w:styleId="af2">
    <w:name w:val="Прижатый влево"/>
    <w:basedOn w:val="a"/>
    <w:next w:val="a"/>
    <w:rsid w:val="00891112"/>
    <w:pPr>
      <w:autoSpaceDE w:val="0"/>
      <w:autoSpaceDN w:val="0"/>
      <w:adjustRightInd w:val="0"/>
      <w:spacing w:after="0" w:line="240" w:lineRule="auto"/>
    </w:pPr>
    <w:rPr>
      <w:rFonts w:ascii="Arial" w:eastAsia="Calibri" w:hAnsi="Arial" w:cs="Arial"/>
      <w:sz w:val="24"/>
      <w:szCs w:val="24"/>
      <w:lang w:eastAsia="en-US"/>
    </w:rPr>
  </w:style>
  <w:style w:type="paragraph" w:customStyle="1" w:styleId="14">
    <w:name w:val="Абзац списка1"/>
    <w:basedOn w:val="a"/>
    <w:rsid w:val="00891112"/>
    <w:pPr>
      <w:ind w:left="720"/>
    </w:pPr>
    <w:rPr>
      <w:rFonts w:eastAsia="Calibri"/>
      <w:lang w:eastAsia="en-US"/>
    </w:rPr>
  </w:style>
  <w:style w:type="paragraph" w:customStyle="1" w:styleId="af3">
    <w:name w:val="Нормальный (таблица)"/>
    <w:basedOn w:val="a"/>
    <w:next w:val="a"/>
    <w:rsid w:val="00891112"/>
    <w:pPr>
      <w:spacing w:after="0" w:line="240" w:lineRule="auto"/>
      <w:jc w:val="both"/>
    </w:pPr>
    <w:rPr>
      <w:rFonts w:ascii="Arial" w:hAnsi="Arial" w:cs="Arial"/>
      <w:sz w:val="24"/>
      <w:szCs w:val="24"/>
    </w:rPr>
  </w:style>
  <w:style w:type="character" w:customStyle="1" w:styleId="af4">
    <w:name w:val="Цветовое выделение"/>
    <w:rsid w:val="00891112"/>
    <w:rPr>
      <w:b/>
      <w:color w:val="26282F"/>
    </w:rPr>
  </w:style>
  <w:style w:type="paragraph" w:customStyle="1" w:styleId="af5">
    <w:name w:val="Таблицы (моноширинный)"/>
    <w:basedOn w:val="a"/>
    <w:next w:val="a"/>
    <w:rsid w:val="00891112"/>
    <w:pPr>
      <w:widowControl w:val="0"/>
      <w:autoSpaceDE w:val="0"/>
      <w:autoSpaceDN w:val="0"/>
      <w:adjustRightInd w:val="0"/>
      <w:spacing w:after="0" w:line="240" w:lineRule="auto"/>
    </w:pPr>
    <w:rPr>
      <w:rFonts w:ascii="Courier New" w:eastAsia="Calibri" w:hAnsi="Courier New" w:cs="Courier New"/>
      <w:sz w:val="24"/>
      <w:szCs w:val="24"/>
    </w:rPr>
  </w:style>
  <w:style w:type="character" w:customStyle="1" w:styleId="34">
    <w:name w:val="Знак Знак3"/>
    <w:rsid w:val="00891112"/>
    <w:rPr>
      <w:rFonts w:ascii="Arial" w:hAnsi="Arial" w:cs="Arial"/>
      <w:b/>
      <w:bCs/>
      <w:kern w:val="32"/>
      <w:sz w:val="32"/>
      <w:szCs w:val="32"/>
      <w:lang w:val="ru-RU" w:eastAsia="ru-RU" w:bidi="ar-SA"/>
    </w:rPr>
  </w:style>
  <w:style w:type="paragraph" w:customStyle="1" w:styleId="style8">
    <w:name w:val="style8"/>
    <w:basedOn w:val="a"/>
    <w:rsid w:val="00891112"/>
    <w:pPr>
      <w:spacing w:before="100" w:beforeAutospacing="1" w:after="100" w:afterAutospacing="1" w:line="240" w:lineRule="auto"/>
    </w:pPr>
    <w:rPr>
      <w:rFonts w:ascii="Times New Roman" w:hAnsi="Times New Roman" w:cs="Times New Roman"/>
      <w:sz w:val="24"/>
      <w:szCs w:val="24"/>
    </w:rPr>
  </w:style>
  <w:style w:type="character" w:styleId="af6">
    <w:name w:val="Strong"/>
    <w:qFormat/>
    <w:locked/>
    <w:rsid w:val="00891112"/>
    <w:rPr>
      <w:b/>
      <w:bCs/>
    </w:rPr>
  </w:style>
  <w:style w:type="character" w:customStyle="1" w:styleId="71">
    <w:name w:val="стиль7"/>
    <w:rsid w:val="00891112"/>
  </w:style>
  <w:style w:type="character" w:styleId="af7">
    <w:name w:val="Emphasis"/>
    <w:qFormat/>
    <w:locked/>
    <w:rsid w:val="00891112"/>
    <w:rPr>
      <w:i/>
      <w:iCs/>
    </w:rPr>
  </w:style>
  <w:style w:type="paragraph" w:customStyle="1" w:styleId="ConsTitle">
    <w:name w:val="ConsTitle"/>
    <w:rsid w:val="00891112"/>
    <w:pPr>
      <w:widowControl w:val="0"/>
      <w:suppressAutoHyphens/>
      <w:autoSpaceDE w:val="0"/>
      <w:ind w:right="19772"/>
    </w:pPr>
    <w:rPr>
      <w:rFonts w:ascii="Arial" w:eastAsia="Times New Roman" w:hAnsi="Arial" w:cs="Arial"/>
      <w:b/>
      <w:bCs/>
      <w:sz w:val="16"/>
      <w:szCs w:val="16"/>
      <w:lang w:eastAsia="ar-SA"/>
    </w:rPr>
  </w:style>
  <w:style w:type="paragraph" w:customStyle="1" w:styleId="ConsPlusTitle">
    <w:name w:val="ConsPlusTitle"/>
    <w:rsid w:val="00891112"/>
    <w:pPr>
      <w:widowControl w:val="0"/>
      <w:suppressAutoHyphens/>
      <w:autoSpaceDE w:val="0"/>
    </w:pPr>
    <w:rPr>
      <w:rFonts w:ascii="Arial" w:eastAsia="Times New Roman" w:hAnsi="Arial" w:cs="Arial"/>
      <w:b/>
      <w:bCs/>
      <w:lang w:eastAsia="ar-SA"/>
    </w:rPr>
  </w:style>
  <w:style w:type="character" w:styleId="af8">
    <w:name w:val="Hyperlink"/>
    <w:rsid w:val="00891112"/>
    <w:rPr>
      <w:color w:val="0000FF"/>
      <w:u w:val="single"/>
    </w:rPr>
  </w:style>
  <w:style w:type="paragraph" w:customStyle="1" w:styleId="af9">
    <w:name w:val="Стиль"/>
    <w:rsid w:val="00891112"/>
    <w:pPr>
      <w:widowControl w:val="0"/>
      <w:autoSpaceDE w:val="0"/>
      <w:autoSpaceDN w:val="0"/>
      <w:adjustRightInd w:val="0"/>
    </w:pPr>
    <w:rPr>
      <w:rFonts w:ascii="Times New Roman" w:eastAsia="Times New Roman" w:hAnsi="Times New Roman"/>
      <w:sz w:val="24"/>
      <w:szCs w:val="24"/>
    </w:rPr>
  </w:style>
  <w:style w:type="character" w:customStyle="1" w:styleId="apple-converted-space">
    <w:name w:val="apple-converted-space"/>
    <w:rsid w:val="00891112"/>
  </w:style>
  <w:style w:type="paragraph" w:customStyle="1" w:styleId="afa">
    <w:name w:val="Знак Знак Знак Знак Знак Знак Знак Знак Знак Знак"/>
    <w:basedOn w:val="a"/>
    <w:rsid w:val="00891112"/>
    <w:pPr>
      <w:spacing w:after="160" w:line="240" w:lineRule="exact"/>
    </w:pPr>
    <w:rPr>
      <w:rFonts w:ascii="Verdana" w:hAnsi="Verdana" w:cs="Verdana"/>
      <w:sz w:val="20"/>
      <w:szCs w:val="20"/>
      <w:lang w:val="en-US" w:eastAsia="en-US"/>
    </w:rPr>
  </w:style>
  <w:style w:type="paragraph" w:customStyle="1" w:styleId="afb">
    <w:name w:val="Комментарий"/>
    <w:basedOn w:val="a"/>
    <w:next w:val="a"/>
    <w:rsid w:val="00891112"/>
    <w:pPr>
      <w:widowControl w:val="0"/>
      <w:autoSpaceDE w:val="0"/>
      <w:autoSpaceDN w:val="0"/>
      <w:adjustRightInd w:val="0"/>
      <w:spacing w:after="0" w:line="240" w:lineRule="auto"/>
      <w:ind w:left="170"/>
      <w:jc w:val="both"/>
    </w:pPr>
    <w:rPr>
      <w:rFonts w:ascii="Arial" w:hAnsi="Arial" w:cs="Arial"/>
      <w:i/>
      <w:iCs/>
      <w:color w:val="800080"/>
      <w:sz w:val="24"/>
      <w:szCs w:val="24"/>
    </w:rPr>
  </w:style>
  <w:style w:type="paragraph" w:styleId="afc">
    <w:name w:val="Title"/>
    <w:basedOn w:val="a"/>
    <w:link w:val="afd"/>
    <w:qFormat/>
    <w:locked/>
    <w:rsid w:val="00891112"/>
    <w:pPr>
      <w:spacing w:after="0" w:line="240" w:lineRule="auto"/>
      <w:jc w:val="center"/>
    </w:pPr>
    <w:rPr>
      <w:rFonts w:ascii="Times New Roman" w:hAnsi="Times New Roman" w:cs="Times New Roman"/>
      <w:b/>
      <w:sz w:val="28"/>
      <w:szCs w:val="20"/>
    </w:rPr>
  </w:style>
  <w:style w:type="character" w:customStyle="1" w:styleId="afd">
    <w:name w:val="Название Знак"/>
    <w:link w:val="afc"/>
    <w:rsid w:val="00891112"/>
    <w:rPr>
      <w:rFonts w:ascii="Times New Roman" w:eastAsia="Times New Roman" w:hAnsi="Times New Roman"/>
      <w:b/>
      <w:sz w:val="28"/>
    </w:rPr>
  </w:style>
  <w:style w:type="paragraph" w:customStyle="1" w:styleId="afe">
    <w:name w:val="Заголовок"/>
    <w:basedOn w:val="a"/>
    <w:next w:val="a0"/>
    <w:rsid w:val="00891112"/>
    <w:pPr>
      <w:keepNext/>
      <w:widowControl w:val="0"/>
      <w:suppressAutoHyphens/>
      <w:spacing w:before="240" w:after="120" w:line="240" w:lineRule="auto"/>
    </w:pPr>
    <w:rPr>
      <w:rFonts w:ascii="Arial" w:eastAsia="Lucida Sans Unicode" w:hAnsi="Arial" w:cs="Tahoma"/>
      <w:sz w:val="28"/>
      <w:szCs w:val="28"/>
    </w:rPr>
  </w:style>
  <w:style w:type="paragraph" w:styleId="aff">
    <w:name w:val="List"/>
    <w:basedOn w:val="a0"/>
    <w:rsid w:val="00891112"/>
    <w:pPr>
      <w:suppressAutoHyphens/>
      <w:spacing w:after="120"/>
      <w:jc w:val="left"/>
    </w:pPr>
    <w:rPr>
      <w:rFonts w:eastAsia="Lucida Sans Unicode" w:cs="Tahoma"/>
      <w:b w:val="0"/>
      <w:bCs w:val="0"/>
      <w:sz w:val="24"/>
    </w:rPr>
  </w:style>
  <w:style w:type="paragraph" w:customStyle="1" w:styleId="15">
    <w:name w:val="Название1"/>
    <w:basedOn w:val="a"/>
    <w:rsid w:val="00891112"/>
    <w:pPr>
      <w:widowControl w:val="0"/>
      <w:suppressLineNumbers/>
      <w:suppressAutoHyphens/>
      <w:spacing w:before="120" w:after="120" w:line="240" w:lineRule="auto"/>
    </w:pPr>
    <w:rPr>
      <w:rFonts w:ascii="Times New Roman" w:eastAsia="Lucida Sans Unicode" w:hAnsi="Times New Roman" w:cs="Tahoma"/>
      <w:i/>
      <w:iCs/>
      <w:sz w:val="24"/>
      <w:szCs w:val="24"/>
    </w:rPr>
  </w:style>
  <w:style w:type="paragraph" w:customStyle="1" w:styleId="16">
    <w:name w:val="Указатель1"/>
    <w:basedOn w:val="a"/>
    <w:rsid w:val="00891112"/>
    <w:pPr>
      <w:widowControl w:val="0"/>
      <w:suppressLineNumbers/>
      <w:suppressAutoHyphens/>
      <w:spacing w:after="0" w:line="240" w:lineRule="auto"/>
    </w:pPr>
    <w:rPr>
      <w:rFonts w:ascii="Times New Roman" w:eastAsia="Lucida Sans Unicode" w:hAnsi="Times New Roman" w:cs="Tahoma"/>
      <w:sz w:val="24"/>
      <w:szCs w:val="24"/>
    </w:rPr>
  </w:style>
  <w:style w:type="paragraph" w:customStyle="1" w:styleId="ConsNormal">
    <w:name w:val="ConsNormal"/>
    <w:rsid w:val="00891112"/>
    <w:pPr>
      <w:widowControl w:val="0"/>
      <w:autoSpaceDE w:val="0"/>
      <w:autoSpaceDN w:val="0"/>
      <w:adjustRightInd w:val="0"/>
      <w:ind w:right="19772" w:firstLine="720"/>
    </w:pPr>
    <w:rPr>
      <w:rFonts w:ascii="Arial" w:eastAsia="Times New Roman" w:hAnsi="Arial" w:cs="Arial"/>
      <w:lang w:eastAsia="en-US"/>
    </w:rPr>
  </w:style>
  <w:style w:type="character" w:customStyle="1" w:styleId="Absatz-Standardschriftart">
    <w:name w:val="Absatz-Standardschriftart"/>
    <w:rsid w:val="00891112"/>
  </w:style>
  <w:style w:type="character" w:customStyle="1" w:styleId="WW-Absatz-Standardschriftart">
    <w:name w:val="WW-Absatz-Standardschriftart"/>
    <w:rsid w:val="00891112"/>
  </w:style>
  <w:style w:type="character" w:customStyle="1" w:styleId="WW-Absatz-Standardschriftart1">
    <w:name w:val="WW-Absatz-Standardschriftart1"/>
    <w:rsid w:val="00891112"/>
  </w:style>
  <w:style w:type="character" w:customStyle="1" w:styleId="WW-Absatz-Standardschriftart11">
    <w:name w:val="WW-Absatz-Standardschriftart11"/>
    <w:rsid w:val="00891112"/>
  </w:style>
  <w:style w:type="character" w:customStyle="1" w:styleId="WW-Absatz-Standardschriftart111">
    <w:name w:val="WW-Absatz-Standardschriftart111"/>
    <w:rsid w:val="00891112"/>
  </w:style>
  <w:style w:type="character" w:customStyle="1" w:styleId="WW-Absatz-Standardschriftart1111">
    <w:name w:val="WW-Absatz-Standardschriftart1111"/>
    <w:rsid w:val="00891112"/>
  </w:style>
  <w:style w:type="character" w:customStyle="1" w:styleId="WW-Absatz-Standardschriftart11111">
    <w:name w:val="WW-Absatz-Standardschriftart11111"/>
    <w:rsid w:val="00891112"/>
  </w:style>
  <w:style w:type="character" w:customStyle="1" w:styleId="WW-Absatz-Standardschriftart111111">
    <w:name w:val="WW-Absatz-Standardschriftart111111"/>
    <w:rsid w:val="00891112"/>
  </w:style>
  <w:style w:type="character" w:customStyle="1" w:styleId="WW-Absatz-Standardschriftart1111111">
    <w:name w:val="WW-Absatz-Standardschriftart1111111"/>
    <w:rsid w:val="00891112"/>
  </w:style>
  <w:style w:type="character" w:customStyle="1" w:styleId="WW-Absatz-Standardschriftart11111111">
    <w:name w:val="WW-Absatz-Standardschriftart11111111"/>
    <w:rsid w:val="00891112"/>
  </w:style>
  <w:style w:type="character" w:customStyle="1" w:styleId="17">
    <w:name w:val="Основной шрифт абзаца1"/>
    <w:rsid w:val="00891112"/>
  </w:style>
  <w:style w:type="character" w:customStyle="1" w:styleId="hl41">
    <w:name w:val="hl41"/>
    <w:rsid w:val="00891112"/>
    <w:rPr>
      <w:b/>
      <w:bCs/>
      <w:sz w:val="20"/>
      <w:szCs w:val="20"/>
    </w:rPr>
  </w:style>
  <w:style w:type="character" w:customStyle="1" w:styleId="aff0">
    <w:name w:val="Символ нумерации"/>
    <w:rsid w:val="00891112"/>
  </w:style>
  <w:style w:type="paragraph" w:customStyle="1" w:styleId="ConsPlusNonformat">
    <w:name w:val="ConsPlusNonformat"/>
    <w:rsid w:val="00891112"/>
    <w:pPr>
      <w:widowControl w:val="0"/>
      <w:suppressAutoHyphens/>
      <w:autoSpaceDE w:val="0"/>
    </w:pPr>
    <w:rPr>
      <w:rFonts w:ascii="Courier New" w:eastAsia="Times New Roman" w:hAnsi="Courier New" w:cs="Courier New"/>
      <w:lang w:eastAsia="ar-SA"/>
    </w:rPr>
  </w:style>
  <w:style w:type="paragraph" w:customStyle="1" w:styleId="ConsPlusCell">
    <w:name w:val="ConsPlusCell"/>
    <w:rsid w:val="00891112"/>
    <w:pPr>
      <w:suppressAutoHyphens/>
      <w:autoSpaceDE w:val="0"/>
    </w:pPr>
    <w:rPr>
      <w:rFonts w:ascii="Arial" w:eastAsia="Times New Roman" w:hAnsi="Arial" w:cs="Arial"/>
      <w:lang w:eastAsia="ar-SA"/>
    </w:rPr>
  </w:style>
  <w:style w:type="paragraph" w:customStyle="1" w:styleId="ConsNonformat">
    <w:name w:val="ConsNonformat"/>
    <w:rsid w:val="00891112"/>
    <w:pPr>
      <w:suppressAutoHyphens/>
      <w:autoSpaceDE w:val="0"/>
      <w:ind w:right="19772"/>
    </w:pPr>
    <w:rPr>
      <w:rFonts w:ascii="Courier New" w:eastAsia="Times New Roman" w:hAnsi="Courier New" w:cs="Courier New"/>
      <w:sz w:val="24"/>
      <w:szCs w:val="24"/>
      <w:lang w:eastAsia="ar-SA"/>
    </w:rPr>
  </w:style>
  <w:style w:type="paragraph" w:customStyle="1" w:styleId="18">
    <w:name w:val="Знак1 Знак Знак Знак Знак Знак Знак Знак Знак Знак"/>
    <w:basedOn w:val="a"/>
    <w:next w:val="a"/>
    <w:rsid w:val="00891112"/>
    <w:pPr>
      <w:suppressAutoHyphens/>
      <w:spacing w:after="160" w:line="240" w:lineRule="exact"/>
    </w:pPr>
    <w:rPr>
      <w:rFonts w:ascii="Arial" w:hAnsi="Arial" w:cs="Arial"/>
      <w:sz w:val="20"/>
      <w:szCs w:val="20"/>
      <w:lang w:val="en-US" w:eastAsia="ar-SA"/>
    </w:rPr>
  </w:style>
  <w:style w:type="paragraph" w:customStyle="1" w:styleId="3f3f3f2f3f3f3fWeb">
    <w:name w:val="Î3fá3fû3f÷2fí3fû3fé3f (Web)"/>
    <w:basedOn w:val="a"/>
    <w:rsid w:val="00891112"/>
    <w:pPr>
      <w:widowControl w:val="0"/>
      <w:suppressAutoHyphens/>
      <w:spacing w:before="100" w:after="100" w:line="240" w:lineRule="auto"/>
    </w:pPr>
    <w:rPr>
      <w:rFonts w:ascii="Arial Unicode MS" w:hAnsi="Arial Unicode MS" w:cs="Arial Unicode MS"/>
      <w:sz w:val="24"/>
      <w:szCs w:val="24"/>
      <w:lang w:eastAsia="ar-SA"/>
    </w:rPr>
  </w:style>
  <w:style w:type="paragraph" w:customStyle="1" w:styleId="aff1">
    <w:name w:val="Содержимое таблицы"/>
    <w:basedOn w:val="a"/>
    <w:rsid w:val="00891112"/>
    <w:pPr>
      <w:suppressLineNumbers/>
      <w:suppressAutoHyphens/>
      <w:spacing w:after="0" w:line="240" w:lineRule="auto"/>
    </w:pPr>
    <w:rPr>
      <w:rFonts w:ascii="Times New Roman" w:hAnsi="Times New Roman" w:cs="Times New Roman"/>
      <w:sz w:val="24"/>
      <w:szCs w:val="24"/>
      <w:lang w:eastAsia="ar-SA"/>
    </w:rPr>
  </w:style>
  <w:style w:type="paragraph" w:customStyle="1" w:styleId="aff2">
    <w:name w:val="Заголовок таблицы"/>
    <w:basedOn w:val="aff1"/>
    <w:rsid w:val="00891112"/>
    <w:pPr>
      <w:jc w:val="center"/>
    </w:pPr>
    <w:rPr>
      <w:b/>
      <w:bCs/>
      <w:i/>
      <w:iCs/>
    </w:rPr>
  </w:style>
  <w:style w:type="paragraph" w:customStyle="1" w:styleId="aff3">
    <w:name w:val="Содержимое врезки"/>
    <w:basedOn w:val="a0"/>
    <w:rsid w:val="00891112"/>
    <w:pPr>
      <w:widowControl/>
      <w:suppressAutoHyphens/>
      <w:jc w:val="both"/>
    </w:pPr>
    <w:rPr>
      <w:b w:val="0"/>
      <w:bCs w:val="0"/>
      <w:szCs w:val="20"/>
      <w:lang w:eastAsia="ar-SA"/>
    </w:rPr>
  </w:style>
  <w:style w:type="paragraph" w:customStyle="1" w:styleId="aff4">
    <w:name w:val="Знак"/>
    <w:basedOn w:val="a"/>
    <w:rsid w:val="00891112"/>
    <w:pPr>
      <w:spacing w:before="100" w:beforeAutospacing="1" w:after="100" w:afterAutospacing="1" w:line="240" w:lineRule="auto"/>
    </w:pPr>
    <w:rPr>
      <w:rFonts w:ascii="Tahoma" w:hAnsi="Tahoma" w:cs="Times New Roman"/>
      <w:sz w:val="20"/>
      <w:szCs w:val="20"/>
      <w:lang w:val="en-US" w:eastAsia="en-US"/>
    </w:rPr>
  </w:style>
  <w:style w:type="paragraph" w:customStyle="1" w:styleId="35">
    <w:name w:val="Название3"/>
    <w:basedOn w:val="a"/>
    <w:rsid w:val="00891112"/>
    <w:pPr>
      <w:suppressLineNumbers/>
      <w:suppressAutoHyphens/>
      <w:spacing w:before="120" w:after="120" w:line="240" w:lineRule="auto"/>
    </w:pPr>
    <w:rPr>
      <w:rFonts w:ascii="Times New Roman" w:hAnsi="Times New Roman" w:cs="Tahoma"/>
      <w:i/>
      <w:iCs/>
      <w:sz w:val="24"/>
      <w:szCs w:val="24"/>
      <w:lang w:val="en-US" w:eastAsia="ar-SA"/>
    </w:rPr>
  </w:style>
  <w:style w:type="paragraph" w:customStyle="1" w:styleId="36">
    <w:name w:val="Указатель3"/>
    <w:basedOn w:val="a"/>
    <w:rsid w:val="00891112"/>
    <w:pPr>
      <w:suppressLineNumbers/>
      <w:suppressAutoHyphens/>
      <w:spacing w:after="0" w:line="240" w:lineRule="auto"/>
    </w:pPr>
    <w:rPr>
      <w:rFonts w:ascii="Times New Roman" w:hAnsi="Times New Roman" w:cs="Tahoma"/>
      <w:sz w:val="24"/>
      <w:szCs w:val="24"/>
      <w:lang w:val="en-US" w:eastAsia="ar-SA"/>
    </w:rPr>
  </w:style>
  <w:style w:type="paragraph" w:customStyle="1" w:styleId="25">
    <w:name w:val="Название2"/>
    <w:basedOn w:val="a"/>
    <w:rsid w:val="00891112"/>
    <w:pPr>
      <w:suppressLineNumbers/>
      <w:suppressAutoHyphens/>
      <w:spacing w:before="120" w:after="120" w:line="240" w:lineRule="auto"/>
    </w:pPr>
    <w:rPr>
      <w:rFonts w:ascii="Times New Roman" w:hAnsi="Times New Roman" w:cs="Tahoma"/>
      <w:i/>
      <w:iCs/>
      <w:sz w:val="24"/>
      <w:szCs w:val="24"/>
      <w:lang w:val="en-US" w:eastAsia="ar-SA"/>
    </w:rPr>
  </w:style>
  <w:style w:type="paragraph" w:customStyle="1" w:styleId="26">
    <w:name w:val="Указатель2"/>
    <w:basedOn w:val="a"/>
    <w:rsid w:val="00891112"/>
    <w:pPr>
      <w:suppressLineNumbers/>
      <w:suppressAutoHyphens/>
      <w:spacing w:after="0" w:line="240" w:lineRule="auto"/>
    </w:pPr>
    <w:rPr>
      <w:rFonts w:ascii="Times New Roman" w:hAnsi="Times New Roman" w:cs="Tahoma"/>
      <w:sz w:val="24"/>
      <w:szCs w:val="24"/>
      <w:lang w:val="en-US" w:eastAsia="ar-SA"/>
    </w:rPr>
  </w:style>
  <w:style w:type="paragraph" w:customStyle="1" w:styleId="Web">
    <w:name w:val="Обычный (Web)"/>
    <w:basedOn w:val="a"/>
    <w:rsid w:val="00891112"/>
    <w:pPr>
      <w:suppressAutoHyphens/>
      <w:spacing w:before="100" w:after="100" w:line="240" w:lineRule="auto"/>
    </w:pPr>
    <w:rPr>
      <w:rFonts w:ascii="Arial Unicode MS" w:eastAsia="Arial Unicode MS" w:hAnsi="Arial Unicode MS" w:cs="Times New Roman"/>
      <w:sz w:val="24"/>
      <w:szCs w:val="24"/>
      <w:lang w:eastAsia="ar-SA"/>
    </w:rPr>
  </w:style>
  <w:style w:type="paragraph" w:customStyle="1" w:styleId="210">
    <w:name w:val="Основной текст 21"/>
    <w:basedOn w:val="a"/>
    <w:rsid w:val="00891112"/>
    <w:pPr>
      <w:suppressAutoHyphens/>
      <w:spacing w:after="120" w:line="480" w:lineRule="auto"/>
    </w:pPr>
    <w:rPr>
      <w:rFonts w:ascii="Times New Roman" w:hAnsi="Times New Roman" w:cs="Times New Roman"/>
      <w:sz w:val="24"/>
      <w:szCs w:val="24"/>
      <w:lang w:val="en-US" w:eastAsia="ar-SA"/>
    </w:rPr>
  </w:style>
  <w:style w:type="paragraph" w:customStyle="1" w:styleId="ConsCell">
    <w:name w:val="ConsCell"/>
    <w:rsid w:val="00891112"/>
    <w:pPr>
      <w:suppressAutoHyphens/>
      <w:autoSpaceDE w:val="0"/>
      <w:ind w:right="19772"/>
    </w:pPr>
    <w:rPr>
      <w:rFonts w:ascii="Arial" w:eastAsia="Times New Roman" w:hAnsi="Arial" w:cs="Arial"/>
      <w:sz w:val="24"/>
      <w:szCs w:val="24"/>
      <w:lang w:eastAsia="ar-SA"/>
    </w:rPr>
  </w:style>
  <w:style w:type="character" w:customStyle="1" w:styleId="37">
    <w:name w:val="Основной шрифт абзаца3"/>
    <w:rsid w:val="00891112"/>
  </w:style>
  <w:style w:type="character" w:customStyle="1" w:styleId="27">
    <w:name w:val="Основной шрифт абзаца2"/>
    <w:rsid w:val="00891112"/>
  </w:style>
  <w:style w:type="character" w:customStyle="1" w:styleId="WW-Absatz-Standardschriftart111111111">
    <w:name w:val="WW-Absatz-Standardschriftart111111111"/>
    <w:rsid w:val="00891112"/>
  </w:style>
  <w:style w:type="character" w:customStyle="1" w:styleId="WW-Absatz-Standardschriftart1111111111">
    <w:name w:val="WW-Absatz-Standardschriftart1111111111"/>
    <w:rsid w:val="00891112"/>
  </w:style>
  <w:style w:type="character" w:customStyle="1" w:styleId="WW-Absatz-Standardschriftart11111111111">
    <w:name w:val="WW-Absatz-Standardschriftart11111111111"/>
    <w:rsid w:val="00891112"/>
  </w:style>
  <w:style w:type="character" w:customStyle="1" w:styleId="WW-Absatz-Standardschriftart111111111111">
    <w:name w:val="WW-Absatz-Standardschriftart111111111111"/>
    <w:rsid w:val="00891112"/>
  </w:style>
  <w:style w:type="character" w:customStyle="1" w:styleId="WW-Absatz-Standardschriftart1111111111111">
    <w:name w:val="WW-Absatz-Standardschriftart1111111111111"/>
    <w:rsid w:val="00891112"/>
  </w:style>
  <w:style w:type="character" w:customStyle="1" w:styleId="WW-Absatz-Standardschriftart11111111111111">
    <w:name w:val="WW-Absatz-Standardschriftart11111111111111"/>
    <w:rsid w:val="00891112"/>
  </w:style>
  <w:style w:type="character" w:customStyle="1" w:styleId="WW-Absatz-Standardschriftart111111111111111">
    <w:name w:val="WW-Absatz-Standardschriftart111111111111111"/>
    <w:rsid w:val="00891112"/>
  </w:style>
  <w:style w:type="character" w:customStyle="1" w:styleId="WW-Absatz-Standardschriftart1111111111111111">
    <w:name w:val="WW-Absatz-Standardschriftart1111111111111111"/>
    <w:rsid w:val="00891112"/>
  </w:style>
  <w:style w:type="character" w:customStyle="1" w:styleId="WW-Absatz-Standardschriftart11111111111111111">
    <w:name w:val="WW-Absatz-Standardschriftart11111111111111111"/>
    <w:rsid w:val="00891112"/>
  </w:style>
  <w:style w:type="paragraph" w:styleId="aff5">
    <w:name w:val="No Spacing"/>
    <w:qFormat/>
    <w:rsid w:val="00891112"/>
    <w:rPr>
      <w:rFonts w:eastAsia="Times New Roman"/>
      <w:sz w:val="22"/>
      <w:szCs w:val="22"/>
    </w:rPr>
  </w:style>
  <w:style w:type="paragraph" w:customStyle="1" w:styleId="120">
    <w:name w:val="Обычный+12 пт"/>
    <w:basedOn w:val="a"/>
    <w:rsid w:val="00891112"/>
    <w:pPr>
      <w:spacing w:after="0" w:line="240" w:lineRule="auto"/>
    </w:pPr>
    <w:rPr>
      <w:rFonts w:ascii="Times New Roman" w:hAnsi="Times New Roman" w:cs="Times New Roman"/>
      <w:sz w:val="28"/>
      <w:szCs w:val="20"/>
      <w:lang w:eastAsia="en-US"/>
    </w:rPr>
  </w:style>
  <w:style w:type="character" w:customStyle="1" w:styleId="aff6">
    <w:name w:val="Знак Знак"/>
    <w:rsid w:val="00891112"/>
    <w:rPr>
      <w:noProof w:val="0"/>
      <w:sz w:val="28"/>
      <w:szCs w:val="24"/>
      <w:lang w:val="ru-RU" w:eastAsia="ru-RU" w:bidi="ar-SA"/>
    </w:rPr>
  </w:style>
  <w:style w:type="character" w:customStyle="1" w:styleId="FontStyle110">
    <w:name w:val="Font Style110"/>
    <w:rsid w:val="00891112"/>
    <w:rPr>
      <w:b/>
      <w:bCs/>
      <w:sz w:val="42"/>
      <w:szCs w:val="42"/>
      <w:lang w:val="x-none"/>
    </w:rPr>
  </w:style>
  <w:style w:type="paragraph" w:customStyle="1" w:styleId="text">
    <w:name w:val="text"/>
    <w:basedOn w:val="a"/>
    <w:rsid w:val="00891112"/>
    <w:pPr>
      <w:spacing w:after="0" w:line="240" w:lineRule="auto"/>
      <w:ind w:firstLine="567"/>
      <w:jc w:val="both"/>
    </w:pPr>
    <w:rPr>
      <w:rFonts w:ascii="Arial" w:hAnsi="Arial" w:cs="Arial"/>
      <w:sz w:val="24"/>
      <w:szCs w:val="24"/>
      <w:lang w:eastAsia="ar-SA"/>
    </w:rPr>
  </w:style>
  <w:style w:type="paragraph" w:styleId="28">
    <w:name w:val="Body Text 2"/>
    <w:basedOn w:val="a"/>
    <w:link w:val="29"/>
    <w:rsid w:val="00891112"/>
    <w:pPr>
      <w:spacing w:after="120" w:line="480" w:lineRule="auto"/>
    </w:pPr>
    <w:rPr>
      <w:rFonts w:ascii="Times New Roman" w:hAnsi="Times New Roman" w:cs="Times New Roman"/>
      <w:sz w:val="24"/>
      <w:szCs w:val="24"/>
    </w:rPr>
  </w:style>
  <w:style w:type="character" w:customStyle="1" w:styleId="29">
    <w:name w:val="Основной текст 2 Знак"/>
    <w:link w:val="28"/>
    <w:rsid w:val="00891112"/>
    <w:rPr>
      <w:rFonts w:ascii="Times New Roman" w:eastAsia="Times New Roman" w:hAnsi="Times New Roman"/>
      <w:sz w:val="24"/>
      <w:szCs w:val="24"/>
    </w:rPr>
  </w:style>
  <w:style w:type="paragraph" w:customStyle="1" w:styleId="report">
    <w:name w:val="report"/>
    <w:basedOn w:val="a"/>
    <w:rsid w:val="00891112"/>
    <w:pPr>
      <w:spacing w:before="100" w:beforeAutospacing="1" w:after="100" w:afterAutospacing="1" w:line="240" w:lineRule="auto"/>
    </w:pPr>
    <w:rPr>
      <w:rFonts w:ascii="Times New Roman" w:hAnsi="Times New Roman" w:cs="Times New Roman"/>
      <w:sz w:val="24"/>
      <w:szCs w:val="24"/>
    </w:rPr>
  </w:style>
  <w:style w:type="paragraph" w:customStyle="1" w:styleId="Char">
    <w:name w:val="Char Знак"/>
    <w:basedOn w:val="a"/>
    <w:rsid w:val="00891112"/>
    <w:pPr>
      <w:spacing w:before="100" w:beforeAutospacing="1" w:after="100" w:afterAutospacing="1" w:line="240" w:lineRule="auto"/>
    </w:pPr>
    <w:rPr>
      <w:rFonts w:ascii="Tahoma" w:hAnsi="Tahoma" w:cs="Times New Roman"/>
      <w:sz w:val="20"/>
      <w:szCs w:val="20"/>
      <w:lang w:val="en-US" w:eastAsia="en-US"/>
    </w:rPr>
  </w:style>
  <w:style w:type="paragraph" w:customStyle="1" w:styleId="article">
    <w:name w:val="article"/>
    <w:basedOn w:val="a"/>
    <w:rsid w:val="00891112"/>
    <w:pPr>
      <w:spacing w:after="0" w:line="240" w:lineRule="auto"/>
      <w:ind w:firstLine="567"/>
      <w:jc w:val="both"/>
    </w:pPr>
    <w:rPr>
      <w:rFonts w:ascii="Arial" w:hAnsi="Arial" w:cs="Arial"/>
      <w:sz w:val="26"/>
      <w:szCs w:val="26"/>
    </w:rPr>
  </w:style>
  <w:style w:type="paragraph" w:customStyle="1" w:styleId="Style2">
    <w:name w:val="Style2"/>
    <w:basedOn w:val="a"/>
    <w:next w:val="a"/>
    <w:rsid w:val="00891112"/>
    <w:pPr>
      <w:widowControl w:val="0"/>
      <w:autoSpaceDE w:val="0"/>
      <w:autoSpaceDN w:val="0"/>
      <w:adjustRightInd w:val="0"/>
      <w:spacing w:after="0" w:line="312" w:lineRule="exact"/>
      <w:jc w:val="center"/>
    </w:pPr>
    <w:rPr>
      <w:rFonts w:ascii="Times New Roman" w:hAnsi="Times New Roman" w:cs="Times New Roman"/>
      <w:sz w:val="24"/>
      <w:szCs w:val="24"/>
    </w:rPr>
  </w:style>
  <w:style w:type="paragraph" w:customStyle="1" w:styleId="Style5">
    <w:name w:val="Style5"/>
    <w:basedOn w:val="a"/>
    <w:next w:val="a"/>
    <w:rsid w:val="00891112"/>
    <w:pPr>
      <w:widowControl w:val="0"/>
      <w:autoSpaceDE w:val="0"/>
      <w:autoSpaceDN w:val="0"/>
      <w:adjustRightInd w:val="0"/>
      <w:spacing w:after="0" w:line="274" w:lineRule="exact"/>
      <w:ind w:firstLine="1138"/>
    </w:pPr>
    <w:rPr>
      <w:rFonts w:ascii="Times New Roman" w:hAnsi="Times New Roman" w:cs="Times New Roman"/>
      <w:sz w:val="24"/>
      <w:szCs w:val="24"/>
    </w:rPr>
  </w:style>
  <w:style w:type="paragraph" w:customStyle="1" w:styleId="Style10">
    <w:name w:val="Style10"/>
    <w:basedOn w:val="a"/>
    <w:next w:val="a"/>
    <w:rsid w:val="00891112"/>
    <w:pPr>
      <w:widowControl w:val="0"/>
      <w:autoSpaceDE w:val="0"/>
      <w:autoSpaceDN w:val="0"/>
      <w:adjustRightInd w:val="0"/>
      <w:spacing w:after="0" w:line="277" w:lineRule="exact"/>
      <w:ind w:firstLine="696"/>
      <w:jc w:val="both"/>
    </w:pPr>
    <w:rPr>
      <w:rFonts w:ascii="Times New Roman" w:hAnsi="Times New Roman" w:cs="Times New Roman"/>
      <w:sz w:val="24"/>
      <w:szCs w:val="24"/>
    </w:rPr>
  </w:style>
  <w:style w:type="paragraph" w:customStyle="1" w:styleId="Style11">
    <w:name w:val="Style11"/>
    <w:basedOn w:val="a"/>
    <w:next w:val="a"/>
    <w:rsid w:val="00891112"/>
    <w:pPr>
      <w:widowControl w:val="0"/>
      <w:autoSpaceDE w:val="0"/>
      <w:autoSpaceDN w:val="0"/>
      <w:adjustRightInd w:val="0"/>
      <w:spacing w:after="0" w:line="274" w:lineRule="exact"/>
      <w:ind w:firstLine="595"/>
      <w:jc w:val="both"/>
    </w:pPr>
    <w:rPr>
      <w:rFonts w:ascii="Times New Roman" w:hAnsi="Times New Roman" w:cs="Times New Roman"/>
      <w:sz w:val="24"/>
      <w:szCs w:val="24"/>
    </w:rPr>
  </w:style>
  <w:style w:type="paragraph" w:customStyle="1" w:styleId="Style15">
    <w:name w:val="Style15"/>
    <w:basedOn w:val="a"/>
    <w:next w:val="a"/>
    <w:rsid w:val="00891112"/>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18">
    <w:name w:val="Style18"/>
    <w:basedOn w:val="a"/>
    <w:next w:val="a"/>
    <w:rsid w:val="00891112"/>
    <w:pPr>
      <w:widowControl w:val="0"/>
      <w:autoSpaceDE w:val="0"/>
      <w:autoSpaceDN w:val="0"/>
      <w:adjustRightInd w:val="0"/>
      <w:spacing w:after="0" w:line="274" w:lineRule="exact"/>
      <w:ind w:firstLine="451"/>
      <w:jc w:val="both"/>
    </w:pPr>
    <w:rPr>
      <w:rFonts w:ascii="Times New Roman" w:hAnsi="Times New Roman" w:cs="Times New Roman"/>
      <w:sz w:val="24"/>
      <w:szCs w:val="24"/>
    </w:rPr>
  </w:style>
  <w:style w:type="paragraph" w:customStyle="1" w:styleId="Style28">
    <w:name w:val="Style28"/>
    <w:basedOn w:val="a"/>
    <w:next w:val="a"/>
    <w:rsid w:val="00891112"/>
    <w:pPr>
      <w:widowControl w:val="0"/>
      <w:autoSpaceDE w:val="0"/>
      <w:autoSpaceDN w:val="0"/>
      <w:adjustRightInd w:val="0"/>
      <w:spacing w:after="0" w:line="277" w:lineRule="exact"/>
      <w:ind w:firstLine="365"/>
      <w:jc w:val="both"/>
    </w:pPr>
    <w:rPr>
      <w:rFonts w:ascii="Times New Roman" w:hAnsi="Times New Roman" w:cs="Times New Roman"/>
      <w:sz w:val="24"/>
      <w:szCs w:val="24"/>
    </w:rPr>
  </w:style>
  <w:style w:type="paragraph" w:customStyle="1" w:styleId="Style30">
    <w:name w:val="Style30"/>
    <w:basedOn w:val="a"/>
    <w:next w:val="a"/>
    <w:rsid w:val="00891112"/>
    <w:pPr>
      <w:widowControl w:val="0"/>
      <w:autoSpaceDE w:val="0"/>
      <w:autoSpaceDN w:val="0"/>
      <w:adjustRightInd w:val="0"/>
      <w:spacing w:after="0" w:line="274" w:lineRule="exact"/>
      <w:ind w:firstLine="2923"/>
    </w:pPr>
    <w:rPr>
      <w:rFonts w:ascii="Times New Roman" w:hAnsi="Times New Roman" w:cs="Times New Roman"/>
      <w:sz w:val="24"/>
      <w:szCs w:val="24"/>
    </w:rPr>
  </w:style>
  <w:style w:type="paragraph" w:customStyle="1" w:styleId="Style33">
    <w:name w:val="Style33"/>
    <w:basedOn w:val="a"/>
    <w:next w:val="a"/>
    <w:rsid w:val="00891112"/>
    <w:pPr>
      <w:widowControl w:val="0"/>
      <w:autoSpaceDE w:val="0"/>
      <w:autoSpaceDN w:val="0"/>
      <w:adjustRightInd w:val="0"/>
      <w:spacing w:after="0" w:line="410" w:lineRule="exact"/>
      <w:jc w:val="center"/>
    </w:pPr>
    <w:rPr>
      <w:rFonts w:ascii="Times New Roman" w:hAnsi="Times New Roman" w:cs="Times New Roman"/>
      <w:sz w:val="24"/>
      <w:szCs w:val="24"/>
    </w:rPr>
  </w:style>
  <w:style w:type="paragraph" w:customStyle="1" w:styleId="Style40">
    <w:name w:val="Style40"/>
    <w:basedOn w:val="a"/>
    <w:next w:val="a"/>
    <w:rsid w:val="00891112"/>
    <w:pPr>
      <w:widowControl w:val="0"/>
      <w:autoSpaceDE w:val="0"/>
      <w:autoSpaceDN w:val="0"/>
      <w:adjustRightInd w:val="0"/>
      <w:spacing w:after="0" w:line="278" w:lineRule="exact"/>
      <w:ind w:firstLine="725"/>
      <w:jc w:val="both"/>
    </w:pPr>
    <w:rPr>
      <w:rFonts w:ascii="Times New Roman" w:hAnsi="Times New Roman" w:cs="Times New Roman"/>
      <w:sz w:val="24"/>
      <w:szCs w:val="24"/>
    </w:rPr>
  </w:style>
  <w:style w:type="paragraph" w:customStyle="1" w:styleId="Style50">
    <w:name w:val="Style50"/>
    <w:basedOn w:val="a"/>
    <w:next w:val="a"/>
    <w:rsid w:val="00891112"/>
    <w:pPr>
      <w:widowControl w:val="0"/>
      <w:autoSpaceDE w:val="0"/>
      <w:autoSpaceDN w:val="0"/>
      <w:adjustRightInd w:val="0"/>
      <w:spacing w:after="0" w:line="288" w:lineRule="exact"/>
      <w:ind w:firstLine="696"/>
    </w:pPr>
    <w:rPr>
      <w:rFonts w:ascii="Times New Roman" w:hAnsi="Times New Roman" w:cs="Times New Roman"/>
      <w:sz w:val="24"/>
      <w:szCs w:val="24"/>
    </w:rPr>
  </w:style>
  <w:style w:type="paragraph" w:customStyle="1" w:styleId="Style90">
    <w:name w:val="Style90"/>
    <w:basedOn w:val="a"/>
    <w:next w:val="a"/>
    <w:rsid w:val="00891112"/>
    <w:pPr>
      <w:widowControl w:val="0"/>
      <w:autoSpaceDE w:val="0"/>
      <w:autoSpaceDN w:val="0"/>
      <w:adjustRightInd w:val="0"/>
      <w:spacing w:after="0" w:line="283" w:lineRule="exact"/>
      <w:ind w:firstLine="2678"/>
    </w:pPr>
    <w:rPr>
      <w:rFonts w:ascii="Times New Roman" w:hAnsi="Times New Roman" w:cs="Times New Roman"/>
      <w:sz w:val="24"/>
      <w:szCs w:val="24"/>
    </w:rPr>
  </w:style>
  <w:style w:type="paragraph" w:customStyle="1" w:styleId="Style94">
    <w:name w:val="Style94"/>
    <w:basedOn w:val="a"/>
    <w:next w:val="a"/>
    <w:rsid w:val="00891112"/>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02">
    <w:name w:val="Font Style102"/>
    <w:rsid w:val="00891112"/>
    <w:rPr>
      <w:b/>
      <w:bCs/>
      <w:sz w:val="22"/>
      <w:szCs w:val="22"/>
      <w:lang w:val="x-none"/>
    </w:rPr>
  </w:style>
  <w:style w:type="character" w:customStyle="1" w:styleId="FontStyle103">
    <w:name w:val="Font Style103"/>
    <w:rsid w:val="00891112"/>
    <w:rPr>
      <w:sz w:val="22"/>
      <w:szCs w:val="22"/>
      <w:lang w:val="x-none"/>
    </w:rPr>
  </w:style>
  <w:style w:type="character" w:styleId="aff7">
    <w:name w:val="FollowedHyperlink"/>
    <w:rsid w:val="00891112"/>
    <w:rPr>
      <w:color w:val="800000"/>
      <w:u w:val="single"/>
    </w:rPr>
  </w:style>
  <w:style w:type="paragraph" w:styleId="aff8">
    <w:name w:val="Block Text"/>
    <w:basedOn w:val="a"/>
    <w:rsid w:val="00891112"/>
    <w:pPr>
      <w:spacing w:after="0" w:line="240" w:lineRule="auto"/>
      <w:ind w:left="240" w:right="278" w:firstLine="720"/>
      <w:jc w:val="both"/>
    </w:pPr>
    <w:rPr>
      <w:rFonts w:ascii="Times New Roman" w:hAnsi="Times New Roman" w:cs="Times New Roman"/>
      <w:sz w:val="28"/>
      <w:szCs w:val="24"/>
    </w:rPr>
  </w:style>
  <w:style w:type="paragraph" w:styleId="aff9">
    <w:name w:val="List Paragraph"/>
    <w:basedOn w:val="a"/>
    <w:qFormat/>
    <w:rsid w:val="00891112"/>
    <w:pPr>
      <w:ind w:left="720"/>
      <w:contextualSpacing/>
    </w:pPr>
    <w:rPr>
      <w:rFonts w:eastAsia="Calibri" w:cs="Times New Roman"/>
      <w:lang w:eastAsia="en-US"/>
    </w:rPr>
  </w:style>
  <w:style w:type="character" w:customStyle="1" w:styleId="affa">
    <w:name w:val="Основной текст_"/>
    <w:link w:val="19"/>
    <w:rsid w:val="00891112"/>
    <w:rPr>
      <w:sz w:val="29"/>
      <w:szCs w:val="29"/>
      <w:shd w:val="clear" w:color="auto" w:fill="FFFFFF"/>
    </w:rPr>
  </w:style>
  <w:style w:type="paragraph" w:customStyle="1" w:styleId="19">
    <w:name w:val="Основной текст1"/>
    <w:basedOn w:val="a"/>
    <w:link w:val="affa"/>
    <w:rsid w:val="00891112"/>
    <w:pPr>
      <w:widowControl w:val="0"/>
      <w:shd w:val="clear" w:color="auto" w:fill="FFFFFF"/>
      <w:spacing w:after="60" w:line="0" w:lineRule="atLeast"/>
    </w:pPr>
    <w:rPr>
      <w:rFonts w:eastAsia="Calibri" w:cs="Times New Roman"/>
      <w:sz w:val="29"/>
      <w:szCs w:val="29"/>
      <w:shd w:val="clear" w:color="auto" w:fill="FFFFFF"/>
    </w:rPr>
  </w:style>
  <w:style w:type="character" w:customStyle="1" w:styleId="115pt">
    <w:name w:val="Основной текст + 11;5 pt"/>
    <w:rsid w:val="00891112"/>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WW8Num1z0">
    <w:name w:val="WW8Num1z0"/>
    <w:rsid w:val="00891112"/>
    <w:rPr>
      <w:rFonts w:ascii="Symbol" w:hAnsi="Symbol" w:cs="StarSymbol"/>
      <w:sz w:val="18"/>
      <w:szCs w:val="18"/>
    </w:rPr>
  </w:style>
  <w:style w:type="character" w:customStyle="1" w:styleId="WW8Num2z0">
    <w:name w:val="WW8Num2z0"/>
    <w:rsid w:val="00891112"/>
    <w:rPr>
      <w:rFonts w:ascii="Symbol" w:hAnsi="Symbol" w:cs="StarSymbol"/>
      <w:sz w:val="18"/>
      <w:szCs w:val="18"/>
    </w:rPr>
  </w:style>
  <w:style w:type="character" w:customStyle="1" w:styleId="WW8Num3z0">
    <w:name w:val="WW8Num3z0"/>
    <w:rsid w:val="00891112"/>
    <w:rPr>
      <w:rFonts w:ascii="Times New Roman" w:eastAsia="Times New Roman" w:hAnsi="Times New Roman" w:cs="Times New Roman"/>
    </w:rPr>
  </w:style>
  <w:style w:type="character" w:customStyle="1" w:styleId="WW8Num3z1">
    <w:name w:val="WW8Num3z1"/>
    <w:rsid w:val="00891112"/>
    <w:rPr>
      <w:rFonts w:ascii="Courier New" w:hAnsi="Courier New"/>
    </w:rPr>
  </w:style>
  <w:style w:type="character" w:customStyle="1" w:styleId="WW8Num3z2">
    <w:name w:val="WW8Num3z2"/>
    <w:rsid w:val="00891112"/>
    <w:rPr>
      <w:rFonts w:ascii="Wingdings" w:hAnsi="Wingdings"/>
    </w:rPr>
  </w:style>
  <w:style w:type="character" w:customStyle="1" w:styleId="WW8Num3z3">
    <w:name w:val="WW8Num3z3"/>
    <w:rsid w:val="00891112"/>
    <w:rPr>
      <w:rFonts w:ascii="Symbol" w:hAnsi="Symbol"/>
    </w:rPr>
  </w:style>
  <w:style w:type="character" w:customStyle="1" w:styleId="WW8Num5z0">
    <w:name w:val="WW8Num5z0"/>
    <w:rsid w:val="00891112"/>
    <w:rPr>
      <w:rFonts w:ascii="Times New Roman" w:eastAsia="Times New Roman" w:hAnsi="Times New Roman" w:cs="Times New Roman"/>
    </w:rPr>
  </w:style>
  <w:style w:type="character" w:customStyle="1" w:styleId="WW8Num5z1">
    <w:name w:val="WW8Num5z1"/>
    <w:rsid w:val="00891112"/>
    <w:rPr>
      <w:rFonts w:ascii="Courier New" w:hAnsi="Courier New"/>
    </w:rPr>
  </w:style>
  <w:style w:type="character" w:customStyle="1" w:styleId="WW8Num5z2">
    <w:name w:val="WW8Num5z2"/>
    <w:rsid w:val="00891112"/>
    <w:rPr>
      <w:rFonts w:ascii="Wingdings" w:hAnsi="Wingdings"/>
    </w:rPr>
  </w:style>
  <w:style w:type="character" w:customStyle="1" w:styleId="WW8Num5z3">
    <w:name w:val="WW8Num5z3"/>
    <w:rsid w:val="00891112"/>
    <w:rPr>
      <w:rFonts w:ascii="Symbol" w:hAnsi="Symbol"/>
    </w:rPr>
  </w:style>
  <w:style w:type="character" w:customStyle="1" w:styleId="WW8Num6z1">
    <w:name w:val="WW8Num6z1"/>
    <w:rsid w:val="00891112"/>
    <w:rPr>
      <w:rFonts w:ascii="Courier New" w:hAnsi="Courier New"/>
    </w:rPr>
  </w:style>
  <w:style w:type="character" w:customStyle="1" w:styleId="WW8Num6z2">
    <w:name w:val="WW8Num6z2"/>
    <w:rsid w:val="00891112"/>
    <w:rPr>
      <w:rFonts w:ascii="Wingdings" w:hAnsi="Wingdings"/>
    </w:rPr>
  </w:style>
  <w:style w:type="character" w:customStyle="1" w:styleId="WW8Num6z3">
    <w:name w:val="WW8Num6z3"/>
    <w:rsid w:val="00891112"/>
    <w:rPr>
      <w:rFonts w:ascii="Symbol" w:hAnsi="Symbol"/>
    </w:rPr>
  </w:style>
  <w:style w:type="character" w:customStyle="1" w:styleId="WW8Num7z0">
    <w:name w:val="WW8Num7z0"/>
    <w:rsid w:val="00891112"/>
    <w:rPr>
      <w:rFonts w:ascii="Times New Roman" w:eastAsia="Times New Roman" w:hAnsi="Times New Roman" w:cs="Times New Roman"/>
    </w:rPr>
  </w:style>
  <w:style w:type="character" w:customStyle="1" w:styleId="WW8Num7z1">
    <w:name w:val="WW8Num7z1"/>
    <w:rsid w:val="00891112"/>
    <w:rPr>
      <w:rFonts w:ascii="Courier New" w:hAnsi="Courier New"/>
    </w:rPr>
  </w:style>
  <w:style w:type="character" w:customStyle="1" w:styleId="WW8Num7z2">
    <w:name w:val="WW8Num7z2"/>
    <w:rsid w:val="00891112"/>
    <w:rPr>
      <w:rFonts w:ascii="Wingdings" w:hAnsi="Wingdings"/>
    </w:rPr>
  </w:style>
  <w:style w:type="character" w:customStyle="1" w:styleId="WW8Num7z3">
    <w:name w:val="WW8Num7z3"/>
    <w:rsid w:val="00891112"/>
    <w:rPr>
      <w:rFonts w:ascii="Symbol" w:hAnsi="Symbol"/>
    </w:rPr>
  </w:style>
  <w:style w:type="character" w:customStyle="1" w:styleId="WW8Num9z0">
    <w:name w:val="WW8Num9z0"/>
    <w:rsid w:val="00891112"/>
    <w:rPr>
      <w:rFonts w:ascii="Times New Roman" w:hAnsi="Times New Roman" w:cs="Times New Roman"/>
    </w:rPr>
  </w:style>
  <w:style w:type="character" w:customStyle="1" w:styleId="WW8Num9z1">
    <w:name w:val="WW8Num9z1"/>
    <w:rsid w:val="00891112"/>
    <w:rPr>
      <w:rFonts w:ascii="Courier New" w:hAnsi="Courier New" w:cs="Courier New"/>
    </w:rPr>
  </w:style>
  <w:style w:type="character" w:customStyle="1" w:styleId="WW8Num9z2">
    <w:name w:val="WW8Num9z2"/>
    <w:rsid w:val="00891112"/>
    <w:rPr>
      <w:rFonts w:ascii="Wingdings" w:hAnsi="Wingdings"/>
    </w:rPr>
  </w:style>
  <w:style w:type="character" w:customStyle="1" w:styleId="WW8Num9z3">
    <w:name w:val="WW8Num9z3"/>
    <w:rsid w:val="00891112"/>
    <w:rPr>
      <w:rFonts w:ascii="Symbol" w:hAnsi="Symbol"/>
    </w:rPr>
  </w:style>
  <w:style w:type="character" w:customStyle="1" w:styleId="WW8Num10z0">
    <w:name w:val="WW8Num10z0"/>
    <w:rsid w:val="00891112"/>
    <w:rPr>
      <w:rFonts w:ascii="Times New Roman" w:eastAsia="Times New Roman" w:hAnsi="Times New Roman" w:cs="Times New Roman"/>
    </w:rPr>
  </w:style>
  <w:style w:type="character" w:customStyle="1" w:styleId="WW8Num10z1">
    <w:name w:val="WW8Num10z1"/>
    <w:rsid w:val="00891112"/>
    <w:rPr>
      <w:rFonts w:ascii="Courier New" w:hAnsi="Courier New"/>
    </w:rPr>
  </w:style>
  <w:style w:type="character" w:customStyle="1" w:styleId="WW8Num10z2">
    <w:name w:val="WW8Num10z2"/>
    <w:rsid w:val="00891112"/>
    <w:rPr>
      <w:rFonts w:ascii="Wingdings" w:hAnsi="Wingdings"/>
    </w:rPr>
  </w:style>
  <w:style w:type="character" w:customStyle="1" w:styleId="WW8Num10z3">
    <w:name w:val="WW8Num10z3"/>
    <w:rsid w:val="00891112"/>
    <w:rPr>
      <w:rFonts w:ascii="Symbol" w:hAnsi="Symbol"/>
    </w:rPr>
  </w:style>
  <w:style w:type="character" w:customStyle="1" w:styleId="WW8Num11z0">
    <w:name w:val="WW8Num11z0"/>
    <w:rsid w:val="00891112"/>
    <w:rPr>
      <w:rFonts w:ascii="Times New Roman" w:eastAsia="Times New Roman" w:hAnsi="Times New Roman" w:cs="Times New Roman"/>
    </w:rPr>
  </w:style>
  <w:style w:type="character" w:customStyle="1" w:styleId="WW8Num11z1">
    <w:name w:val="WW8Num11z1"/>
    <w:rsid w:val="00891112"/>
    <w:rPr>
      <w:rFonts w:ascii="Courier New" w:hAnsi="Courier New"/>
    </w:rPr>
  </w:style>
  <w:style w:type="character" w:customStyle="1" w:styleId="WW8Num11z2">
    <w:name w:val="WW8Num11z2"/>
    <w:rsid w:val="00891112"/>
    <w:rPr>
      <w:rFonts w:ascii="Wingdings" w:hAnsi="Wingdings"/>
    </w:rPr>
  </w:style>
  <w:style w:type="character" w:customStyle="1" w:styleId="WW8Num11z3">
    <w:name w:val="WW8Num11z3"/>
    <w:rsid w:val="00891112"/>
    <w:rPr>
      <w:rFonts w:ascii="Symbol" w:hAnsi="Symbol"/>
    </w:rPr>
  </w:style>
  <w:style w:type="character" w:customStyle="1" w:styleId="WW8Num13z0">
    <w:name w:val="WW8Num13z0"/>
    <w:rsid w:val="00891112"/>
    <w:rPr>
      <w:rFonts w:ascii="Times New Roman" w:eastAsia="Times New Roman" w:hAnsi="Times New Roman" w:cs="Times New Roman"/>
    </w:rPr>
  </w:style>
  <w:style w:type="character" w:customStyle="1" w:styleId="WW8Num13z1">
    <w:name w:val="WW8Num13z1"/>
    <w:rsid w:val="00891112"/>
    <w:rPr>
      <w:rFonts w:ascii="Courier New" w:hAnsi="Courier New"/>
    </w:rPr>
  </w:style>
  <w:style w:type="character" w:customStyle="1" w:styleId="WW8Num13z2">
    <w:name w:val="WW8Num13z2"/>
    <w:rsid w:val="00891112"/>
    <w:rPr>
      <w:rFonts w:ascii="Wingdings" w:hAnsi="Wingdings"/>
    </w:rPr>
  </w:style>
  <w:style w:type="character" w:customStyle="1" w:styleId="WW8Num13z3">
    <w:name w:val="WW8Num13z3"/>
    <w:rsid w:val="00891112"/>
    <w:rPr>
      <w:rFonts w:ascii="Symbol" w:hAnsi="Symbol"/>
    </w:rPr>
  </w:style>
  <w:style w:type="character" w:customStyle="1" w:styleId="WW8Num15z0">
    <w:name w:val="WW8Num15z0"/>
    <w:rsid w:val="00891112"/>
    <w:rPr>
      <w:rFonts w:ascii="Times New Roman" w:eastAsia="Times New Roman" w:hAnsi="Times New Roman" w:cs="Times New Roman"/>
    </w:rPr>
  </w:style>
  <w:style w:type="character" w:customStyle="1" w:styleId="WW8Num15z1">
    <w:name w:val="WW8Num15z1"/>
    <w:rsid w:val="00891112"/>
    <w:rPr>
      <w:rFonts w:ascii="Courier New" w:hAnsi="Courier New"/>
    </w:rPr>
  </w:style>
  <w:style w:type="character" w:customStyle="1" w:styleId="WW8Num15z2">
    <w:name w:val="WW8Num15z2"/>
    <w:rsid w:val="00891112"/>
    <w:rPr>
      <w:rFonts w:ascii="Wingdings" w:hAnsi="Wingdings"/>
    </w:rPr>
  </w:style>
  <w:style w:type="character" w:customStyle="1" w:styleId="WW8Num15z3">
    <w:name w:val="WW8Num15z3"/>
    <w:rsid w:val="00891112"/>
    <w:rPr>
      <w:rFonts w:ascii="Symbol" w:hAnsi="Symbol"/>
    </w:rPr>
  </w:style>
  <w:style w:type="character" w:customStyle="1" w:styleId="WW8Num16z0">
    <w:name w:val="WW8Num16z0"/>
    <w:rsid w:val="00891112"/>
    <w:rPr>
      <w:rFonts w:ascii="Times New Roman" w:eastAsia="Times New Roman" w:hAnsi="Times New Roman" w:cs="Times New Roman"/>
    </w:rPr>
  </w:style>
  <w:style w:type="character" w:customStyle="1" w:styleId="WW8Num16z1">
    <w:name w:val="WW8Num16z1"/>
    <w:rsid w:val="00891112"/>
    <w:rPr>
      <w:rFonts w:ascii="Courier New" w:hAnsi="Courier New"/>
    </w:rPr>
  </w:style>
  <w:style w:type="character" w:customStyle="1" w:styleId="WW8Num16z2">
    <w:name w:val="WW8Num16z2"/>
    <w:rsid w:val="00891112"/>
    <w:rPr>
      <w:rFonts w:ascii="Wingdings" w:hAnsi="Wingdings"/>
    </w:rPr>
  </w:style>
  <w:style w:type="character" w:customStyle="1" w:styleId="WW8Num16z3">
    <w:name w:val="WW8Num16z3"/>
    <w:rsid w:val="00891112"/>
    <w:rPr>
      <w:rFonts w:ascii="Symbol" w:hAnsi="Symbol"/>
    </w:rPr>
  </w:style>
  <w:style w:type="character" w:customStyle="1" w:styleId="WW8Num17z0">
    <w:name w:val="WW8Num17z0"/>
    <w:rsid w:val="00891112"/>
    <w:rPr>
      <w:rFonts w:ascii="Times New Roman" w:eastAsia="Times New Roman" w:hAnsi="Times New Roman" w:cs="Times New Roman"/>
    </w:rPr>
  </w:style>
  <w:style w:type="character" w:customStyle="1" w:styleId="WW8Num17z1">
    <w:name w:val="WW8Num17z1"/>
    <w:rsid w:val="00891112"/>
    <w:rPr>
      <w:rFonts w:ascii="Courier New" w:hAnsi="Courier New"/>
    </w:rPr>
  </w:style>
  <w:style w:type="character" w:customStyle="1" w:styleId="WW8Num17z2">
    <w:name w:val="WW8Num17z2"/>
    <w:rsid w:val="00891112"/>
    <w:rPr>
      <w:rFonts w:ascii="Wingdings" w:hAnsi="Wingdings"/>
    </w:rPr>
  </w:style>
  <w:style w:type="character" w:customStyle="1" w:styleId="WW8Num17z3">
    <w:name w:val="WW8Num17z3"/>
    <w:rsid w:val="00891112"/>
    <w:rPr>
      <w:rFonts w:ascii="Symbol" w:hAnsi="Symbol"/>
    </w:rPr>
  </w:style>
  <w:style w:type="character" w:customStyle="1" w:styleId="WW8Num18z0">
    <w:name w:val="WW8Num18z0"/>
    <w:rsid w:val="00891112"/>
    <w:rPr>
      <w:rFonts w:ascii="Times New Roman" w:hAnsi="Times New Roman" w:cs="Times New Roman"/>
    </w:rPr>
  </w:style>
  <w:style w:type="character" w:customStyle="1" w:styleId="WW8Num18z1">
    <w:name w:val="WW8Num18z1"/>
    <w:rsid w:val="00891112"/>
    <w:rPr>
      <w:rFonts w:ascii="Courier New" w:hAnsi="Courier New" w:cs="Courier New"/>
    </w:rPr>
  </w:style>
  <w:style w:type="character" w:customStyle="1" w:styleId="WW8Num18z2">
    <w:name w:val="WW8Num18z2"/>
    <w:rsid w:val="00891112"/>
    <w:rPr>
      <w:rFonts w:ascii="Wingdings" w:hAnsi="Wingdings"/>
    </w:rPr>
  </w:style>
  <w:style w:type="character" w:customStyle="1" w:styleId="WW8Num18z3">
    <w:name w:val="WW8Num18z3"/>
    <w:rsid w:val="00891112"/>
    <w:rPr>
      <w:rFonts w:ascii="Symbol" w:hAnsi="Symbol"/>
    </w:rPr>
  </w:style>
  <w:style w:type="character" w:customStyle="1" w:styleId="WW8Num20z0">
    <w:name w:val="WW8Num20z0"/>
    <w:rsid w:val="00891112"/>
    <w:rPr>
      <w:rFonts w:ascii="Times New Roman" w:eastAsia="Times New Roman" w:hAnsi="Times New Roman" w:cs="Times New Roman"/>
    </w:rPr>
  </w:style>
  <w:style w:type="character" w:customStyle="1" w:styleId="WW8Num20z1">
    <w:name w:val="WW8Num20z1"/>
    <w:rsid w:val="00891112"/>
    <w:rPr>
      <w:rFonts w:ascii="Courier New" w:hAnsi="Courier New"/>
    </w:rPr>
  </w:style>
  <w:style w:type="character" w:customStyle="1" w:styleId="WW8Num20z2">
    <w:name w:val="WW8Num20z2"/>
    <w:rsid w:val="00891112"/>
    <w:rPr>
      <w:rFonts w:ascii="Wingdings" w:hAnsi="Wingdings"/>
    </w:rPr>
  </w:style>
  <w:style w:type="character" w:customStyle="1" w:styleId="WW8Num20z3">
    <w:name w:val="WW8Num20z3"/>
    <w:rsid w:val="00891112"/>
    <w:rPr>
      <w:rFonts w:ascii="Symbol" w:hAnsi="Symbol"/>
    </w:rPr>
  </w:style>
  <w:style w:type="character" w:customStyle="1" w:styleId="WW8Num21z0">
    <w:name w:val="WW8Num21z0"/>
    <w:rsid w:val="00891112"/>
    <w:rPr>
      <w:rFonts w:ascii="Times New Roman" w:eastAsia="Times New Roman" w:hAnsi="Times New Roman" w:cs="Times New Roman"/>
    </w:rPr>
  </w:style>
  <w:style w:type="character" w:customStyle="1" w:styleId="WW8Num21z1">
    <w:name w:val="WW8Num21z1"/>
    <w:rsid w:val="00891112"/>
    <w:rPr>
      <w:rFonts w:ascii="Courier New" w:hAnsi="Courier New"/>
    </w:rPr>
  </w:style>
  <w:style w:type="character" w:customStyle="1" w:styleId="WW8Num21z2">
    <w:name w:val="WW8Num21z2"/>
    <w:rsid w:val="00891112"/>
    <w:rPr>
      <w:rFonts w:ascii="Wingdings" w:hAnsi="Wingdings"/>
    </w:rPr>
  </w:style>
  <w:style w:type="character" w:customStyle="1" w:styleId="WW8Num21z3">
    <w:name w:val="WW8Num21z3"/>
    <w:rsid w:val="00891112"/>
    <w:rPr>
      <w:rFonts w:ascii="Symbol" w:hAnsi="Symbol"/>
    </w:rPr>
  </w:style>
  <w:style w:type="character" w:customStyle="1" w:styleId="WW8Num23z0">
    <w:name w:val="WW8Num23z0"/>
    <w:rsid w:val="00891112"/>
    <w:rPr>
      <w:rFonts w:ascii="Times New Roman" w:eastAsia="Times New Roman" w:hAnsi="Times New Roman" w:cs="Times New Roman"/>
    </w:rPr>
  </w:style>
  <w:style w:type="character" w:customStyle="1" w:styleId="WW8Num23z1">
    <w:name w:val="WW8Num23z1"/>
    <w:rsid w:val="00891112"/>
    <w:rPr>
      <w:rFonts w:ascii="Courier New" w:hAnsi="Courier New"/>
    </w:rPr>
  </w:style>
  <w:style w:type="character" w:customStyle="1" w:styleId="WW8Num23z2">
    <w:name w:val="WW8Num23z2"/>
    <w:rsid w:val="00891112"/>
    <w:rPr>
      <w:rFonts w:ascii="Wingdings" w:hAnsi="Wingdings"/>
    </w:rPr>
  </w:style>
  <w:style w:type="character" w:customStyle="1" w:styleId="WW8Num23z3">
    <w:name w:val="WW8Num23z3"/>
    <w:rsid w:val="00891112"/>
    <w:rPr>
      <w:rFonts w:ascii="Symbol" w:hAnsi="Symbol"/>
    </w:rPr>
  </w:style>
  <w:style w:type="character" w:customStyle="1" w:styleId="WW8Num24z0">
    <w:name w:val="WW8Num24z0"/>
    <w:rsid w:val="00891112"/>
    <w:rPr>
      <w:rFonts w:ascii="Times New Roman" w:eastAsia="Times New Roman" w:hAnsi="Times New Roman" w:cs="Times New Roman"/>
    </w:rPr>
  </w:style>
  <w:style w:type="character" w:customStyle="1" w:styleId="WW8Num24z1">
    <w:name w:val="WW8Num24z1"/>
    <w:rsid w:val="00891112"/>
    <w:rPr>
      <w:rFonts w:ascii="Courier New" w:hAnsi="Courier New"/>
    </w:rPr>
  </w:style>
  <w:style w:type="character" w:customStyle="1" w:styleId="WW8Num24z2">
    <w:name w:val="WW8Num24z2"/>
    <w:rsid w:val="00891112"/>
    <w:rPr>
      <w:rFonts w:ascii="Wingdings" w:hAnsi="Wingdings"/>
    </w:rPr>
  </w:style>
  <w:style w:type="character" w:customStyle="1" w:styleId="WW8Num24z3">
    <w:name w:val="WW8Num24z3"/>
    <w:rsid w:val="00891112"/>
    <w:rPr>
      <w:rFonts w:ascii="Symbol" w:hAnsi="Symbol"/>
    </w:rPr>
  </w:style>
  <w:style w:type="character" w:customStyle="1" w:styleId="affb">
    <w:name w:val="Маркеры списка"/>
    <w:rsid w:val="00891112"/>
    <w:rPr>
      <w:rFonts w:ascii="StarSymbol" w:eastAsia="StarSymbol" w:hAnsi="StarSymbol" w:cs="StarSymbol"/>
      <w:sz w:val="18"/>
      <w:szCs w:val="18"/>
    </w:rPr>
  </w:style>
  <w:style w:type="paragraph" w:customStyle="1" w:styleId="1a">
    <w:name w:val="заголовок 1"/>
    <w:basedOn w:val="a"/>
    <w:next w:val="a"/>
    <w:rsid w:val="00891112"/>
    <w:pPr>
      <w:keepNext/>
      <w:tabs>
        <w:tab w:val="left" w:pos="1260"/>
      </w:tabs>
      <w:suppressAutoHyphens/>
      <w:spacing w:after="0" w:line="240" w:lineRule="auto"/>
      <w:ind w:left="1260" w:hanging="720"/>
      <w:jc w:val="both"/>
    </w:pPr>
    <w:rPr>
      <w:rFonts w:ascii="Times New Roman" w:hAnsi="Times New Roman" w:cs="Times New Roman"/>
      <w:b/>
      <w:sz w:val="24"/>
      <w:szCs w:val="20"/>
      <w:lang w:eastAsia="ar-SA"/>
    </w:rPr>
  </w:style>
  <w:style w:type="paragraph" w:customStyle="1" w:styleId="220">
    <w:name w:val="Основной текст 22"/>
    <w:basedOn w:val="a"/>
    <w:rsid w:val="00891112"/>
    <w:pPr>
      <w:widowControl w:val="0"/>
      <w:suppressAutoHyphens/>
      <w:spacing w:after="0" w:line="240" w:lineRule="auto"/>
      <w:jc w:val="both"/>
    </w:pPr>
    <w:rPr>
      <w:rFonts w:ascii="Arial" w:hAnsi="Arial" w:cs="Times New Roman"/>
      <w:sz w:val="20"/>
      <w:szCs w:val="20"/>
      <w:lang w:eastAsia="ar-SA"/>
    </w:rPr>
  </w:style>
  <w:style w:type="paragraph" w:customStyle="1" w:styleId="310">
    <w:name w:val="Основной текст с отступом 31"/>
    <w:basedOn w:val="a"/>
    <w:rsid w:val="00891112"/>
    <w:pPr>
      <w:suppressAutoHyphens/>
      <w:spacing w:after="0" w:line="360" w:lineRule="auto"/>
      <w:ind w:firstLine="709"/>
      <w:jc w:val="both"/>
    </w:pPr>
    <w:rPr>
      <w:rFonts w:ascii="Times New Roman" w:hAnsi="Times New Roman" w:cs="Times New Roman"/>
      <w:sz w:val="28"/>
      <w:szCs w:val="20"/>
      <w:lang w:eastAsia="ar-SA"/>
    </w:rPr>
  </w:style>
  <w:style w:type="paragraph" w:customStyle="1" w:styleId="1b">
    <w:name w:val="Цитата1"/>
    <w:basedOn w:val="a"/>
    <w:rsid w:val="00891112"/>
    <w:pPr>
      <w:suppressAutoHyphens/>
      <w:spacing w:after="0" w:line="240" w:lineRule="auto"/>
      <w:ind w:left="-108" w:right="-108"/>
    </w:pPr>
    <w:rPr>
      <w:rFonts w:ascii="Times New Roman" w:hAnsi="Times New Roman" w:cs="Times New Roman"/>
      <w:sz w:val="28"/>
      <w:szCs w:val="24"/>
      <w:lang w:eastAsia="ar-SA"/>
    </w:rPr>
  </w:style>
  <w:style w:type="paragraph" w:customStyle="1" w:styleId="311">
    <w:name w:val="Основной текст 31"/>
    <w:basedOn w:val="a"/>
    <w:rsid w:val="00891112"/>
    <w:pPr>
      <w:suppressAutoHyphens/>
      <w:spacing w:after="0" w:line="240" w:lineRule="auto"/>
    </w:pPr>
    <w:rPr>
      <w:rFonts w:ascii="Arial" w:hAnsi="Arial" w:cs="Times New Roman"/>
      <w:b/>
      <w:bCs/>
      <w:i/>
      <w:szCs w:val="24"/>
      <w:lang w:eastAsia="ar-SA"/>
    </w:rPr>
  </w:style>
  <w:style w:type="paragraph" w:styleId="affc">
    <w:name w:val="Balloon Text"/>
    <w:basedOn w:val="a"/>
    <w:link w:val="affd"/>
    <w:rsid w:val="00891112"/>
    <w:pPr>
      <w:suppressAutoHyphens/>
      <w:spacing w:after="0" w:line="240" w:lineRule="auto"/>
    </w:pPr>
    <w:rPr>
      <w:rFonts w:ascii="Tahoma" w:hAnsi="Tahoma" w:cs="Tahoma"/>
      <w:sz w:val="16"/>
      <w:szCs w:val="16"/>
      <w:lang w:eastAsia="ar-SA"/>
    </w:rPr>
  </w:style>
  <w:style w:type="character" w:customStyle="1" w:styleId="affd">
    <w:name w:val="Текст выноски Знак"/>
    <w:link w:val="affc"/>
    <w:rsid w:val="00891112"/>
    <w:rPr>
      <w:rFonts w:ascii="Tahoma" w:eastAsia="Times New Roman" w:hAnsi="Tahoma" w:cs="Tahoma"/>
      <w:sz w:val="16"/>
      <w:szCs w:val="16"/>
      <w:lang w:eastAsia="ar-SA"/>
    </w:rPr>
  </w:style>
  <w:style w:type="character" w:customStyle="1" w:styleId="affe">
    <w:name w:val="Активная гипертекстовая ссылка"/>
    <w:rsid w:val="00891112"/>
    <w:rPr>
      <w:b/>
      <w:bCs/>
      <w:color w:val="008000"/>
      <w:u w:val="single"/>
    </w:rPr>
  </w:style>
  <w:style w:type="character" w:customStyle="1" w:styleId="afff">
    <w:name w:val="Заголовок своего сообщения"/>
    <w:rsid w:val="00891112"/>
    <w:rPr>
      <w:b/>
      <w:bCs/>
      <w:color w:val="000080"/>
    </w:rPr>
  </w:style>
  <w:style w:type="character" w:customStyle="1" w:styleId="afff0">
    <w:name w:val="Заголовок чужого сообщения"/>
    <w:rsid w:val="00891112"/>
    <w:rPr>
      <w:b/>
      <w:bCs/>
      <w:color w:val="FF0000"/>
    </w:rPr>
  </w:style>
  <w:style w:type="character" w:customStyle="1" w:styleId="afff1">
    <w:name w:val="Найденные слова"/>
    <w:rsid w:val="00891112"/>
    <w:rPr>
      <w:b/>
      <w:bCs/>
      <w:color w:val="000080"/>
    </w:rPr>
  </w:style>
  <w:style w:type="character" w:customStyle="1" w:styleId="afff2">
    <w:name w:val="Не вступил в силу"/>
    <w:rsid w:val="00891112"/>
    <w:rPr>
      <w:b/>
      <w:bCs/>
      <w:color w:val="008080"/>
    </w:rPr>
  </w:style>
  <w:style w:type="character" w:customStyle="1" w:styleId="afff3">
    <w:name w:val="Опечатки"/>
    <w:rsid w:val="00891112"/>
    <w:rPr>
      <w:color w:val="FF0000"/>
    </w:rPr>
  </w:style>
  <w:style w:type="character" w:customStyle="1" w:styleId="afff4">
    <w:name w:val="Продолжение ссылки"/>
    <w:rsid w:val="00891112"/>
    <w:rPr>
      <w:b/>
      <w:bCs/>
      <w:color w:val="008000"/>
    </w:rPr>
  </w:style>
  <w:style w:type="character" w:customStyle="1" w:styleId="afff5">
    <w:name w:val="Сравнение редакций"/>
    <w:rsid w:val="00891112"/>
    <w:rPr>
      <w:b/>
      <w:bCs/>
      <w:color w:val="000080"/>
    </w:rPr>
  </w:style>
  <w:style w:type="character" w:customStyle="1" w:styleId="afff6">
    <w:name w:val="Сравнение редакций. Добавленный фрагмент"/>
    <w:rsid w:val="00891112"/>
    <w:rPr>
      <w:color w:val="0000FF"/>
    </w:rPr>
  </w:style>
  <w:style w:type="character" w:customStyle="1" w:styleId="afff7">
    <w:name w:val="Сравнение редакций. Удаленный фрагмент"/>
    <w:rsid w:val="00891112"/>
    <w:rPr>
      <w:strike/>
      <w:color w:val="808000"/>
    </w:rPr>
  </w:style>
  <w:style w:type="character" w:customStyle="1" w:styleId="afff8">
    <w:name w:val="Утратил силу"/>
    <w:rsid w:val="00891112"/>
    <w:rPr>
      <w:b/>
      <w:bCs/>
      <w:strike/>
      <w:color w:val="808000"/>
    </w:rPr>
  </w:style>
  <w:style w:type="paragraph" w:customStyle="1" w:styleId="afff9">
    <w:name w:val="Основное меню (преемственное)"/>
    <w:basedOn w:val="a"/>
    <w:next w:val="a"/>
    <w:rsid w:val="00891112"/>
    <w:pPr>
      <w:widowControl w:val="0"/>
      <w:suppressAutoHyphens/>
      <w:autoSpaceDE w:val="0"/>
      <w:spacing w:after="0" w:line="240" w:lineRule="auto"/>
      <w:jc w:val="both"/>
    </w:pPr>
    <w:rPr>
      <w:rFonts w:ascii="Verdana" w:hAnsi="Verdana" w:cs="Verdana"/>
      <w:sz w:val="24"/>
      <w:szCs w:val="24"/>
      <w:lang w:eastAsia="ar-SA"/>
    </w:rPr>
  </w:style>
  <w:style w:type="paragraph" w:customStyle="1" w:styleId="afffa">
    <w:name w:val="Внимание: Криминал!!"/>
    <w:basedOn w:val="a"/>
    <w:next w:val="a"/>
    <w:rsid w:val="00891112"/>
    <w:pPr>
      <w:widowControl w:val="0"/>
      <w:suppressAutoHyphens/>
      <w:autoSpaceDE w:val="0"/>
      <w:spacing w:after="0" w:line="240" w:lineRule="auto"/>
      <w:jc w:val="both"/>
    </w:pPr>
    <w:rPr>
      <w:rFonts w:ascii="Arial" w:hAnsi="Arial" w:cs="Arial"/>
      <w:sz w:val="24"/>
      <w:szCs w:val="24"/>
      <w:lang w:eastAsia="ar-SA"/>
    </w:rPr>
  </w:style>
  <w:style w:type="paragraph" w:customStyle="1" w:styleId="afffb">
    <w:name w:val="Внимание: недобросовестность!"/>
    <w:basedOn w:val="a"/>
    <w:next w:val="a"/>
    <w:rsid w:val="00891112"/>
    <w:pPr>
      <w:widowControl w:val="0"/>
      <w:suppressAutoHyphens/>
      <w:autoSpaceDE w:val="0"/>
      <w:spacing w:after="0" w:line="240" w:lineRule="auto"/>
      <w:jc w:val="both"/>
    </w:pPr>
    <w:rPr>
      <w:rFonts w:ascii="Arial" w:hAnsi="Arial" w:cs="Arial"/>
      <w:sz w:val="24"/>
      <w:szCs w:val="24"/>
      <w:lang w:eastAsia="ar-SA"/>
    </w:rPr>
  </w:style>
  <w:style w:type="paragraph" w:customStyle="1" w:styleId="afffc">
    <w:name w:val="Интерактивный заголовок"/>
    <w:basedOn w:val="afe"/>
    <w:next w:val="a"/>
    <w:rsid w:val="00891112"/>
    <w:pPr>
      <w:keepNext w:val="0"/>
      <w:autoSpaceDE w:val="0"/>
      <w:spacing w:before="0" w:after="0"/>
      <w:jc w:val="both"/>
    </w:pPr>
    <w:rPr>
      <w:rFonts w:eastAsia="Times New Roman" w:cs="Arial"/>
      <w:sz w:val="24"/>
      <w:szCs w:val="24"/>
      <w:u w:val="single"/>
      <w:lang w:eastAsia="ar-SA"/>
    </w:rPr>
  </w:style>
  <w:style w:type="paragraph" w:customStyle="1" w:styleId="afffd">
    <w:name w:val="Интерфейс"/>
    <w:basedOn w:val="a"/>
    <w:next w:val="a"/>
    <w:rsid w:val="00891112"/>
    <w:pPr>
      <w:widowControl w:val="0"/>
      <w:suppressAutoHyphens/>
      <w:autoSpaceDE w:val="0"/>
      <w:spacing w:after="0" w:line="240" w:lineRule="auto"/>
      <w:jc w:val="both"/>
    </w:pPr>
    <w:rPr>
      <w:rFonts w:ascii="Arial" w:hAnsi="Arial" w:cs="Arial"/>
      <w:color w:val="ECE9D8"/>
      <w:lang w:eastAsia="ar-SA"/>
    </w:rPr>
  </w:style>
  <w:style w:type="paragraph" w:customStyle="1" w:styleId="afffe">
    <w:name w:val="Информация об изменениях документа"/>
    <w:basedOn w:val="afb"/>
    <w:next w:val="a"/>
    <w:rsid w:val="00891112"/>
    <w:pPr>
      <w:suppressAutoHyphens/>
      <w:autoSpaceDN/>
      <w:adjustRightInd/>
      <w:ind w:left="0"/>
    </w:pPr>
    <w:rPr>
      <w:lang w:eastAsia="ar-SA"/>
    </w:rPr>
  </w:style>
  <w:style w:type="paragraph" w:customStyle="1" w:styleId="affff">
    <w:name w:val="Текст (лев. подпись)"/>
    <w:basedOn w:val="a"/>
    <w:next w:val="a"/>
    <w:rsid w:val="00891112"/>
    <w:pPr>
      <w:widowControl w:val="0"/>
      <w:suppressAutoHyphens/>
      <w:autoSpaceDE w:val="0"/>
      <w:spacing w:after="0" w:line="240" w:lineRule="auto"/>
    </w:pPr>
    <w:rPr>
      <w:rFonts w:ascii="Arial" w:hAnsi="Arial" w:cs="Arial"/>
      <w:sz w:val="24"/>
      <w:szCs w:val="24"/>
      <w:lang w:eastAsia="ar-SA"/>
    </w:rPr>
  </w:style>
  <w:style w:type="paragraph" w:customStyle="1" w:styleId="affff0">
    <w:name w:val="Колонтитул (левый)"/>
    <w:basedOn w:val="affff"/>
    <w:next w:val="a"/>
    <w:rsid w:val="00891112"/>
    <w:pPr>
      <w:jc w:val="both"/>
    </w:pPr>
    <w:rPr>
      <w:sz w:val="16"/>
      <w:szCs w:val="16"/>
    </w:rPr>
  </w:style>
  <w:style w:type="paragraph" w:customStyle="1" w:styleId="affff1">
    <w:name w:val="Текст (прав. подпись)"/>
    <w:basedOn w:val="a"/>
    <w:next w:val="a"/>
    <w:rsid w:val="00891112"/>
    <w:pPr>
      <w:widowControl w:val="0"/>
      <w:suppressAutoHyphens/>
      <w:autoSpaceDE w:val="0"/>
      <w:spacing w:after="0" w:line="240" w:lineRule="auto"/>
      <w:jc w:val="right"/>
    </w:pPr>
    <w:rPr>
      <w:rFonts w:ascii="Arial" w:hAnsi="Arial" w:cs="Arial"/>
      <w:sz w:val="24"/>
      <w:szCs w:val="24"/>
      <w:lang w:eastAsia="ar-SA"/>
    </w:rPr>
  </w:style>
  <w:style w:type="paragraph" w:customStyle="1" w:styleId="affff2">
    <w:name w:val="Колонтитул (правый)"/>
    <w:basedOn w:val="affff1"/>
    <w:next w:val="a"/>
    <w:rsid w:val="00891112"/>
    <w:pPr>
      <w:jc w:val="both"/>
    </w:pPr>
    <w:rPr>
      <w:sz w:val="16"/>
      <w:szCs w:val="16"/>
    </w:rPr>
  </w:style>
  <w:style w:type="paragraph" w:customStyle="1" w:styleId="affff3">
    <w:name w:val="Комментарий пользователя"/>
    <w:basedOn w:val="afb"/>
    <w:next w:val="a"/>
    <w:rsid w:val="00891112"/>
    <w:pPr>
      <w:suppressAutoHyphens/>
      <w:autoSpaceDN/>
      <w:adjustRightInd/>
      <w:ind w:left="0"/>
      <w:jc w:val="left"/>
    </w:pPr>
    <w:rPr>
      <w:i w:val="0"/>
      <w:iCs w:val="0"/>
      <w:color w:val="000080"/>
      <w:lang w:eastAsia="ar-SA"/>
    </w:rPr>
  </w:style>
  <w:style w:type="paragraph" w:customStyle="1" w:styleId="affff4">
    <w:name w:val="Куда обратиться?"/>
    <w:basedOn w:val="a"/>
    <w:next w:val="a"/>
    <w:rsid w:val="00891112"/>
    <w:pPr>
      <w:widowControl w:val="0"/>
      <w:suppressAutoHyphens/>
      <w:autoSpaceDE w:val="0"/>
      <w:spacing w:after="0" w:line="240" w:lineRule="auto"/>
      <w:jc w:val="both"/>
    </w:pPr>
    <w:rPr>
      <w:rFonts w:ascii="Arial" w:hAnsi="Arial" w:cs="Arial"/>
      <w:sz w:val="24"/>
      <w:szCs w:val="24"/>
      <w:lang w:eastAsia="ar-SA"/>
    </w:rPr>
  </w:style>
  <w:style w:type="paragraph" w:customStyle="1" w:styleId="affff5">
    <w:name w:val="Моноширинный"/>
    <w:basedOn w:val="a"/>
    <w:next w:val="a"/>
    <w:rsid w:val="00891112"/>
    <w:pPr>
      <w:widowControl w:val="0"/>
      <w:suppressAutoHyphens/>
      <w:autoSpaceDE w:val="0"/>
      <w:spacing w:after="0" w:line="240" w:lineRule="auto"/>
      <w:jc w:val="both"/>
    </w:pPr>
    <w:rPr>
      <w:rFonts w:ascii="Courier New" w:hAnsi="Courier New" w:cs="Courier New"/>
      <w:sz w:val="24"/>
      <w:szCs w:val="24"/>
      <w:lang w:eastAsia="ar-SA"/>
    </w:rPr>
  </w:style>
  <w:style w:type="paragraph" w:customStyle="1" w:styleId="affff6">
    <w:name w:val="Необходимые документы"/>
    <w:basedOn w:val="a"/>
    <w:next w:val="a"/>
    <w:rsid w:val="00891112"/>
    <w:pPr>
      <w:widowControl w:val="0"/>
      <w:suppressAutoHyphens/>
      <w:autoSpaceDE w:val="0"/>
      <w:spacing w:after="0" w:line="240" w:lineRule="auto"/>
      <w:ind w:left="118"/>
      <w:jc w:val="both"/>
    </w:pPr>
    <w:rPr>
      <w:rFonts w:ascii="Arial" w:hAnsi="Arial" w:cs="Arial"/>
      <w:sz w:val="24"/>
      <w:szCs w:val="24"/>
      <w:lang w:eastAsia="ar-SA"/>
    </w:rPr>
  </w:style>
  <w:style w:type="paragraph" w:customStyle="1" w:styleId="affff7">
    <w:name w:val="Объект"/>
    <w:basedOn w:val="a"/>
    <w:next w:val="a"/>
    <w:rsid w:val="00891112"/>
    <w:pPr>
      <w:widowControl w:val="0"/>
      <w:suppressAutoHyphens/>
      <w:autoSpaceDE w:val="0"/>
      <w:spacing w:after="0" w:line="240" w:lineRule="auto"/>
      <w:jc w:val="both"/>
    </w:pPr>
    <w:rPr>
      <w:rFonts w:ascii="Times New Roman" w:hAnsi="Times New Roman" w:cs="Times New Roman"/>
      <w:sz w:val="24"/>
      <w:szCs w:val="24"/>
      <w:lang w:eastAsia="ar-SA"/>
    </w:rPr>
  </w:style>
  <w:style w:type="paragraph" w:customStyle="1" w:styleId="affff8">
    <w:name w:val="Оглавление"/>
    <w:basedOn w:val="af5"/>
    <w:next w:val="a"/>
    <w:rsid w:val="00891112"/>
    <w:pPr>
      <w:suppressAutoHyphens/>
      <w:autoSpaceDN/>
      <w:adjustRightInd/>
      <w:ind w:left="140"/>
      <w:jc w:val="both"/>
    </w:pPr>
    <w:rPr>
      <w:rFonts w:ascii="Arial" w:eastAsia="Times New Roman" w:hAnsi="Arial" w:cs="Arial"/>
      <w:lang w:eastAsia="ar-SA"/>
    </w:rPr>
  </w:style>
  <w:style w:type="paragraph" w:customStyle="1" w:styleId="affff9">
    <w:name w:val="Переменная часть"/>
    <w:basedOn w:val="afff9"/>
    <w:next w:val="a"/>
    <w:rsid w:val="00891112"/>
    <w:rPr>
      <w:rFonts w:ascii="Arial" w:hAnsi="Arial" w:cs="Arial"/>
      <w:sz w:val="20"/>
      <w:szCs w:val="20"/>
    </w:rPr>
  </w:style>
  <w:style w:type="paragraph" w:customStyle="1" w:styleId="affffa">
    <w:name w:val="Постоянная часть"/>
    <w:basedOn w:val="afff9"/>
    <w:next w:val="a"/>
    <w:rsid w:val="00891112"/>
    <w:rPr>
      <w:rFonts w:ascii="Arial" w:hAnsi="Arial" w:cs="Arial"/>
      <w:sz w:val="22"/>
      <w:szCs w:val="22"/>
    </w:rPr>
  </w:style>
  <w:style w:type="paragraph" w:customStyle="1" w:styleId="affffb">
    <w:name w:val="Пример."/>
    <w:basedOn w:val="a"/>
    <w:next w:val="a"/>
    <w:rsid w:val="00891112"/>
    <w:pPr>
      <w:widowControl w:val="0"/>
      <w:suppressAutoHyphens/>
      <w:autoSpaceDE w:val="0"/>
      <w:spacing w:after="0" w:line="240" w:lineRule="auto"/>
      <w:ind w:left="118" w:firstLine="602"/>
      <w:jc w:val="both"/>
    </w:pPr>
    <w:rPr>
      <w:rFonts w:ascii="Arial" w:hAnsi="Arial" w:cs="Arial"/>
      <w:sz w:val="24"/>
      <w:szCs w:val="24"/>
      <w:lang w:eastAsia="ar-SA"/>
    </w:rPr>
  </w:style>
  <w:style w:type="paragraph" w:customStyle="1" w:styleId="affffc">
    <w:name w:val="Примечание."/>
    <w:basedOn w:val="afb"/>
    <w:next w:val="a"/>
    <w:rsid w:val="00891112"/>
    <w:pPr>
      <w:suppressAutoHyphens/>
      <w:autoSpaceDN/>
      <w:adjustRightInd/>
      <w:ind w:left="0"/>
    </w:pPr>
    <w:rPr>
      <w:i w:val="0"/>
      <w:iCs w:val="0"/>
      <w:color w:val="auto"/>
      <w:lang w:eastAsia="ar-SA"/>
    </w:rPr>
  </w:style>
  <w:style w:type="paragraph" w:customStyle="1" w:styleId="affffd">
    <w:name w:val="Словарная статья"/>
    <w:basedOn w:val="a"/>
    <w:next w:val="a"/>
    <w:rsid w:val="00891112"/>
    <w:pPr>
      <w:widowControl w:val="0"/>
      <w:suppressAutoHyphens/>
      <w:autoSpaceDE w:val="0"/>
      <w:spacing w:after="0" w:line="240" w:lineRule="auto"/>
      <w:ind w:right="118"/>
      <w:jc w:val="both"/>
    </w:pPr>
    <w:rPr>
      <w:rFonts w:ascii="Arial" w:hAnsi="Arial" w:cs="Arial"/>
      <w:sz w:val="24"/>
      <w:szCs w:val="24"/>
      <w:lang w:eastAsia="ar-SA"/>
    </w:rPr>
  </w:style>
  <w:style w:type="paragraph" w:customStyle="1" w:styleId="affffe">
    <w:name w:val="Текст (справка)"/>
    <w:basedOn w:val="a"/>
    <w:next w:val="a"/>
    <w:rsid w:val="00891112"/>
    <w:pPr>
      <w:widowControl w:val="0"/>
      <w:suppressAutoHyphens/>
      <w:autoSpaceDE w:val="0"/>
      <w:spacing w:after="0" w:line="240" w:lineRule="auto"/>
      <w:ind w:left="170" w:right="170"/>
    </w:pPr>
    <w:rPr>
      <w:rFonts w:ascii="Arial" w:hAnsi="Arial" w:cs="Arial"/>
      <w:sz w:val="24"/>
      <w:szCs w:val="24"/>
      <w:lang w:eastAsia="ar-SA"/>
    </w:rPr>
  </w:style>
  <w:style w:type="paragraph" w:customStyle="1" w:styleId="afffff">
    <w:name w:val="Текст в таблице"/>
    <w:basedOn w:val="af3"/>
    <w:next w:val="a"/>
    <w:rsid w:val="00891112"/>
    <w:pPr>
      <w:widowControl w:val="0"/>
      <w:suppressAutoHyphens/>
      <w:autoSpaceDE w:val="0"/>
      <w:ind w:firstLine="500"/>
    </w:pPr>
    <w:rPr>
      <w:lang w:eastAsia="ar-SA"/>
    </w:rPr>
  </w:style>
  <w:style w:type="paragraph" w:customStyle="1" w:styleId="afffff0">
    <w:name w:val="Технический комментарий"/>
    <w:basedOn w:val="a"/>
    <w:next w:val="a"/>
    <w:rsid w:val="00891112"/>
    <w:pPr>
      <w:widowControl w:val="0"/>
      <w:suppressAutoHyphens/>
      <w:autoSpaceDE w:val="0"/>
      <w:spacing w:after="0" w:line="240" w:lineRule="auto"/>
    </w:pPr>
    <w:rPr>
      <w:rFonts w:ascii="Arial" w:hAnsi="Arial" w:cs="Arial"/>
      <w:sz w:val="24"/>
      <w:szCs w:val="24"/>
      <w:lang w:eastAsia="ar-SA"/>
    </w:rPr>
  </w:style>
  <w:style w:type="paragraph" w:customStyle="1" w:styleId="afffff1">
    <w:name w:val="Центрированный (таблица)"/>
    <w:basedOn w:val="af3"/>
    <w:next w:val="a"/>
    <w:rsid w:val="00891112"/>
    <w:pPr>
      <w:widowControl w:val="0"/>
      <w:suppressAutoHyphens/>
      <w:autoSpaceDE w:val="0"/>
      <w:jc w:val="center"/>
    </w:pPr>
    <w:rPr>
      <w:lang w:eastAsia="ar-SA"/>
    </w:rPr>
  </w:style>
  <w:style w:type="paragraph" w:customStyle="1" w:styleId="p9">
    <w:name w:val="p9"/>
    <w:basedOn w:val="a"/>
    <w:semiHidden/>
    <w:rsid w:val="00891112"/>
    <w:pPr>
      <w:spacing w:before="100" w:beforeAutospacing="1" w:after="100" w:afterAutospacing="1" w:line="240" w:lineRule="auto"/>
    </w:pPr>
    <w:rPr>
      <w:rFonts w:ascii="Times New Roman" w:hAnsi="Times New Roman" w:cs="Times New Roman"/>
      <w:sz w:val="24"/>
      <w:szCs w:val="24"/>
    </w:rPr>
  </w:style>
  <w:style w:type="character" w:customStyle="1" w:styleId="s3">
    <w:name w:val="s3"/>
    <w:rsid w:val="00891112"/>
  </w:style>
  <w:style w:type="character" w:customStyle="1" w:styleId="NoSpacingChar">
    <w:name w:val="No Spacing Char"/>
    <w:link w:val="1c"/>
    <w:locked/>
    <w:rsid w:val="00891112"/>
    <w:rPr>
      <w:sz w:val="22"/>
      <w:szCs w:val="22"/>
    </w:rPr>
  </w:style>
  <w:style w:type="paragraph" w:customStyle="1" w:styleId="1c">
    <w:name w:val="Без интервала1"/>
    <w:link w:val="NoSpacingChar"/>
    <w:rsid w:val="00891112"/>
    <w:rPr>
      <w:sz w:val="22"/>
      <w:szCs w:val="22"/>
    </w:rPr>
  </w:style>
  <w:style w:type="paragraph" w:customStyle="1" w:styleId="consplustitle0">
    <w:name w:val="consplustitle"/>
    <w:basedOn w:val="a"/>
    <w:rsid w:val="00891112"/>
    <w:pPr>
      <w:spacing w:before="100" w:beforeAutospacing="1" w:after="100" w:afterAutospacing="1" w:line="240" w:lineRule="auto"/>
    </w:pPr>
    <w:rPr>
      <w:rFonts w:ascii="Times New Roman" w:hAnsi="Times New Roman" w:cs="Times New Roman"/>
      <w:sz w:val="24"/>
      <w:szCs w:val="24"/>
    </w:rPr>
  </w:style>
  <w:style w:type="character" w:customStyle="1" w:styleId="72">
    <w:name w:val="Знак Знак7"/>
    <w:locked/>
    <w:rsid w:val="00891112"/>
    <w:rPr>
      <w:rFonts w:ascii="Cambria" w:eastAsia="Times New Roman" w:hAnsi="Cambria" w:cs="Cambria"/>
      <w:b/>
      <w:bCs/>
      <w:kern w:val="32"/>
      <w:sz w:val="32"/>
      <w:szCs w:val="32"/>
    </w:rPr>
  </w:style>
  <w:style w:type="paragraph" w:customStyle="1" w:styleId="s1">
    <w:name w:val="s_1"/>
    <w:basedOn w:val="a"/>
    <w:rsid w:val="00891112"/>
    <w:pPr>
      <w:spacing w:before="100" w:beforeAutospacing="1" w:after="100" w:afterAutospacing="1" w:line="240" w:lineRule="auto"/>
    </w:pPr>
    <w:rPr>
      <w:rFonts w:ascii="Times New Roman" w:hAnsi="Times New Roman" w:cs="Times New Roman"/>
      <w:sz w:val="24"/>
      <w:szCs w:val="24"/>
    </w:rPr>
  </w:style>
  <w:style w:type="paragraph" w:customStyle="1" w:styleId="Style36">
    <w:name w:val="Style36"/>
    <w:basedOn w:val="a"/>
    <w:next w:val="a"/>
    <w:rsid w:val="00891112"/>
    <w:pPr>
      <w:widowControl w:val="0"/>
      <w:autoSpaceDE w:val="0"/>
      <w:autoSpaceDN w:val="0"/>
      <w:adjustRightInd w:val="0"/>
      <w:spacing w:after="0" w:line="277" w:lineRule="exact"/>
    </w:pPr>
    <w:rPr>
      <w:rFonts w:ascii="Times New Roman" w:eastAsia="Calibri" w:hAnsi="Times New Roman" w:cs="Times New Roman"/>
      <w:sz w:val="24"/>
      <w:szCs w:val="24"/>
    </w:rPr>
  </w:style>
  <w:style w:type="paragraph" w:customStyle="1" w:styleId="Style69">
    <w:name w:val="Style69"/>
    <w:basedOn w:val="a"/>
    <w:next w:val="a"/>
    <w:rsid w:val="00891112"/>
    <w:pPr>
      <w:widowControl w:val="0"/>
      <w:autoSpaceDE w:val="0"/>
      <w:autoSpaceDN w:val="0"/>
      <w:adjustRightInd w:val="0"/>
      <w:spacing w:after="0" w:line="259" w:lineRule="exact"/>
    </w:pPr>
    <w:rPr>
      <w:rFonts w:ascii="Times New Roman" w:eastAsia="Calibri" w:hAnsi="Times New Roman" w:cs="Times New Roman"/>
      <w:sz w:val="24"/>
      <w:szCs w:val="24"/>
    </w:rPr>
  </w:style>
  <w:style w:type="paragraph" w:styleId="38">
    <w:name w:val="Body Text 3"/>
    <w:basedOn w:val="a"/>
    <w:link w:val="39"/>
    <w:rsid w:val="00891112"/>
    <w:pPr>
      <w:spacing w:after="120" w:line="240" w:lineRule="auto"/>
    </w:pPr>
    <w:rPr>
      <w:rFonts w:ascii="Times New Roman" w:hAnsi="Times New Roman" w:cs="Times New Roman"/>
      <w:sz w:val="16"/>
      <w:szCs w:val="16"/>
    </w:rPr>
  </w:style>
  <w:style w:type="character" w:customStyle="1" w:styleId="39">
    <w:name w:val="Основной текст 3 Знак"/>
    <w:link w:val="38"/>
    <w:rsid w:val="00891112"/>
    <w:rPr>
      <w:rFonts w:ascii="Times New Roman" w:eastAsia="Times New Roman" w:hAnsi="Times New Roman"/>
      <w:sz w:val="16"/>
      <w:szCs w:val="16"/>
    </w:rPr>
  </w:style>
  <w:style w:type="character" w:customStyle="1" w:styleId="BalloonTextChar1">
    <w:name w:val="Balloon Text Char1"/>
    <w:locked/>
    <w:rsid w:val="00891112"/>
    <w:rPr>
      <w:rFonts w:ascii="Tahoma" w:hAnsi="Tahoma" w:cs="Tahoma"/>
      <w:sz w:val="16"/>
      <w:szCs w:val="16"/>
      <w:lang w:val="ru-RU" w:eastAsia="ru-RU"/>
    </w:rPr>
  </w:style>
  <w:style w:type="character" w:customStyle="1" w:styleId="Heading1Char1">
    <w:name w:val="Heading 1 Char1"/>
    <w:locked/>
    <w:rsid w:val="00891112"/>
    <w:rPr>
      <w:rFonts w:ascii="Cambria" w:hAnsi="Cambria" w:cs="Cambria"/>
      <w:b/>
      <w:bCs/>
      <w:kern w:val="32"/>
      <w:sz w:val="32"/>
      <w:szCs w:val="32"/>
      <w:lang w:val="ru-RU" w:eastAsia="ru-RU"/>
    </w:rPr>
  </w:style>
  <w:style w:type="character" w:customStyle="1" w:styleId="Heading4Char1">
    <w:name w:val="Heading 4 Char1"/>
    <w:locked/>
    <w:rsid w:val="00891112"/>
    <w:rPr>
      <w:rFonts w:ascii="Calibri" w:hAnsi="Calibri" w:cs="Calibri"/>
      <w:b/>
      <w:bCs/>
      <w:sz w:val="28"/>
      <w:szCs w:val="28"/>
      <w:lang w:val="ru-RU" w:eastAsia="en-US"/>
    </w:rPr>
  </w:style>
  <w:style w:type="paragraph" w:customStyle="1" w:styleId="1d">
    <w:name w:val="Абзац списка1"/>
    <w:basedOn w:val="a"/>
    <w:rsid w:val="00891112"/>
    <w:pPr>
      <w:spacing w:after="0" w:line="360" w:lineRule="auto"/>
      <w:ind w:left="708" w:firstLine="680"/>
      <w:jc w:val="both"/>
    </w:pPr>
    <w:rPr>
      <w:rFonts w:ascii="Times New Roman" w:eastAsia="Calibri" w:hAnsi="Times New Roman" w:cs="Times New Roman"/>
      <w:sz w:val="24"/>
      <w:szCs w:val="24"/>
      <w:lang w:eastAsia="en-US"/>
    </w:rPr>
  </w:style>
  <w:style w:type="character" w:customStyle="1" w:styleId="Heading2Char1">
    <w:name w:val="Heading 2 Char1"/>
    <w:locked/>
    <w:rsid w:val="00891112"/>
    <w:rPr>
      <w:rFonts w:cs="Times New Roman"/>
      <w:b/>
      <w:bCs/>
      <w:caps/>
      <w:sz w:val="24"/>
      <w:szCs w:val="24"/>
      <w:lang w:val="ru-RU" w:eastAsia="ru-RU"/>
    </w:rPr>
  </w:style>
  <w:style w:type="character" w:customStyle="1" w:styleId="Heading3Char1">
    <w:name w:val="Heading 3 Char1"/>
    <w:locked/>
    <w:rsid w:val="00891112"/>
    <w:rPr>
      <w:rFonts w:cs="Times New Roman"/>
      <w:caps/>
      <w:sz w:val="24"/>
      <w:szCs w:val="24"/>
      <w:lang w:val="ru-RU" w:eastAsia="ru-RU"/>
    </w:rPr>
  </w:style>
  <w:style w:type="paragraph" w:customStyle="1" w:styleId="afffff2">
    <w:name w:val="Знак Знак Знак Знак"/>
    <w:basedOn w:val="a"/>
    <w:rsid w:val="00891112"/>
    <w:pPr>
      <w:spacing w:after="160" w:line="240" w:lineRule="exact"/>
    </w:pPr>
    <w:rPr>
      <w:rFonts w:ascii="Arial" w:hAnsi="Arial" w:cs="Arial"/>
      <w:sz w:val="20"/>
      <w:szCs w:val="20"/>
      <w:lang w:val="fr-FR" w:eastAsia="en-US"/>
    </w:rPr>
  </w:style>
  <w:style w:type="paragraph" w:customStyle="1" w:styleId="western">
    <w:name w:val="western"/>
    <w:basedOn w:val="a"/>
    <w:rsid w:val="00891112"/>
    <w:pPr>
      <w:spacing w:before="100" w:beforeAutospacing="1" w:after="100" w:afterAutospacing="1" w:line="240" w:lineRule="auto"/>
    </w:pPr>
    <w:rPr>
      <w:rFonts w:ascii="Times New Roman" w:hAnsi="Times New Roman" w:cs="Times New Roman"/>
      <w:sz w:val="24"/>
      <w:szCs w:val="24"/>
    </w:rPr>
  </w:style>
  <w:style w:type="character" w:customStyle="1" w:styleId="BodyText2Char1">
    <w:name w:val="Body Text 2 Char1"/>
    <w:locked/>
    <w:rsid w:val="00891112"/>
    <w:rPr>
      <w:rFonts w:cs="Times New Roman"/>
      <w:lang w:val="ru-RU" w:eastAsia="ar-SA" w:bidi="ar-SA"/>
    </w:rPr>
  </w:style>
  <w:style w:type="paragraph" w:customStyle="1" w:styleId="211">
    <w:name w:val="Цитата 21"/>
    <w:basedOn w:val="a"/>
    <w:next w:val="a"/>
    <w:link w:val="2a"/>
    <w:rsid w:val="00891112"/>
    <w:pPr>
      <w:spacing w:after="0" w:line="360" w:lineRule="auto"/>
      <w:ind w:firstLine="680"/>
      <w:jc w:val="both"/>
    </w:pPr>
    <w:rPr>
      <w:rFonts w:ascii="Times New Roman" w:eastAsia="Calibri" w:hAnsi="Times New Roman" w:cs="Times New Roman"/>
      <w:i/>
      <w:iCs/>
      <w:color w:val="000000"/>
      <w:sz w:val="24"/>
      <w:szCs w:val="24"/>
      <w:lang w:eastAsia="en-US"/>
    </w:rPr>
  </w:style>
  <w:style w:type="character" w:customStyle="1" w:styleId="2a">
    <w:name w:val="Цитата 2 Знак"/>
    <w:link w:val="211"/>
    <w:locked/>
    <w:rsid w:val="00891112"/>
    <w:rPr>
      <w:rFonts w:ascii="Times New Roman" w:hAnsi="Times New Roman"/>
      <w:i/>
      <w:iCs/>
      <w:color w:val="000000"/>
      <w:sz w:val="24"/>
      <w:szCs w:val="24"/>
      <w:lang w:eastAsia="en-US"/>
    </w:rPr>
  </w:style>
  <w:style w:type="paragraph" w:customStyle="1" w:styleId="1e">
    <w:name w:val="Выделенная цитата1"/>
    <w:basedOn w:val="a"/>
    <w:next w:val="a"/>
    <w:link w:val="afffff3"/>
    <w:rsid w:val="00891112"/>
    <w:pPr>
      <w:pBdr>
        <w:bottom w:val="single" w:sz="4" w:space="4" w:color="4F81BD"/>
      </w:pBdr>
      <w:spacing w:before="200" w:after="280" w:line="360" w:lineRule="auto"/>
      <w:ind w:left="936" w:right="936" w:firstLine="680"/>
      <w:jc w:val="both"/>
    </w:pPr>
    <w:rPr>
      <w:rFonts w:ascii="Times New Roman" w:eastAsia="Calibri" w:hAnsi="Times New Roman" w:cs="Times New Roman"/>
      <w:b/>
      <w:bCs/>
      <w:i/>
      <w:iCs/>
      <w:color w:val="4F81BD"/>
      <w:sz w:val="24"/>
      <w:szCs w:val="24"/>
      <w:lang w:eastAsia="en-US"/>
    </w:rPr>
  </w:style>
  <w:style w:type="character" w:customStyle="1" w:styleId="afffff3">
    <w:name w:val="Выделенная цитата Знак"/>
    <w:link w:val="1e"/>
    <w:locked/>
    <w:rsid w:val="00891112"/>
    <w:rPr>
      <w:rFonts w:ascii="Times New Roman" w:hAnsi="Times New Roman"/>
      <w:b/>
      <w:bCs/>
      <w:i/>
      <w:iCs/>
      <w:color w:val="4F81BD"/>
      <w:sz w:val="24"/>
      <w:szCs w:val="24"/>
      <w:lang w:eastAsia="en-US"/>
    </w:rPr>
  </w:style>
  <w:style w:type="character" w:customStyle="1" w:styleId="1f">
    <w:name w:val="Сильное выделение1"/>
    <w:rsid w:val="00891112"/>
  </w:style>
  <w:style w:type="character" w:customStyle="1" w:styleId="1f0">
    <w:name w:val="Слабая ссылка1"/>
    <w:rsid w:val="00891112"/>
    <w:rPr>
      <w:rFonts w:cs="Times New Roman"/>
      <w:smallCaps/>
      <w:color w:val="auto"/>
      <w:u w:val="single"/>
    </w:rPr>
  </w:style>
  <w:style w:type="character" w:customStyle="1" w:styleId="1f1">
    <w:name w:val="Сильная ссылка1"/>
    <w:rsid w:val="00891112"/>
    <w:rPr>
      <w:rFonts w:cs="Times New Roman"/>
      <w:b/>
      <w:bCs/>
      <w:smallCaps/>
      <w:color w:val="auto"/>
      <w:spacing w:val="5"/>
      <w:u w:val="single"/>
    </w:rPr>
  </w:style>
  <w:style w:type="character" w:customStyle="1" w:styleId="1f2">
    <w:name w:val="Название книги1"/>
    <w:rsid w:val="00891112"/>
    <w:rPr>
      <w:rFonts w:cs="Times New Roman"/>
      <w:b/>
      <w:bCs/>
      <w:smallCaps/>
      <w:color w:val="auto"/>
      <w:spacing w:val="5"/>
      <w:u w:val="single"/>
    </w:rPr>
  </w:style>
  <w:style w:type="character" w:customStyle="1" w:styleId="1f3">
    <w:name w:val="Слабое выделение1"/>
    <w:rsid w:val="00891112"/>
    <w:rPr>
      <w:rFonts w:cs="Times New Roman"/>
      <w:i/>
      <w:iCs/>
      <w:color w:val="808080"/>
    </w:rPr>
  </w:style>
  <w:style w:type="character" w:customStyle="1" w:styleId="FooterChar1">
    <w:name w:val="Footer Char1"/>
    <w:locked/>
    <w:rsid w:val="00891112"/>
    <w:rPr>
      <w:rFonts w:eastAsia="Times New Roman" w:cs="Times New Roman"/>
    </w:rPr>
  </w:style>
  <w:style w:type="character" w:customStyle="1" w:styleId="HeaderChar1">
    <w:name w:val="Header Char1"/>
    <w:locked/>
    <w:rsid w:val="00891112"/>
    <w:rPr>
      <w:rFonts w:eastAsia="Times New Roman" w:cs="Times New Roman"/>
    </w:rPr>
  </w:style>
  <w:style w:type="paragraph" w:customStyle="1" w:styleId="S">
    <w:name w:val="S_Обычный"/>
    <w:basedOn w:val="a"/>
    <w:link w:val="S0"/>
    <w:rsid w:val="00891112"/>
    <w:pPr>
      <w:spacing w:after="0" w:line="360" w:lineRule="auto"/>
      <w:ind w:firstLine="709"/>
      <w:jc w:val="both"/>
    </w:pPr>
    <w:rPr>
      <w:rFonts w:cs="Times New Roman"/>
      <w:sz w:val="24"/>
      <w:szCs w:val="24"/>
    </w:rPr>
  </w:style>
  <w:style w:type="character" w:customStyle="1" w:styleId="S0">
    <w:name w:val="S_Обычный Знак"/>
    <w:link w:val="S"/>
    <w:locked/>
    <w:rsid w:val="00891112"/>
    <w:rPr>
      <w:rFonts w:eastAsia="Times New Roman"/>
      <w:sz w:val="24"/>
      <w:szCs w:val="24"/>
    </w:rPr>
  </w:style>
  <w:style w:type="paragraph" w:customStyle="1" w:styleId="Default">
    <w:name w:val="Default"/>
    <w:rsid w:val="00891112"/>
    <w:pPr>
      <w:autoSpaceDE w:val="0"/>
      <w:autoSpaceDN w:val="0"/>
      <w:adjustRightInd w:val="0"/>
    </w:pPr>
    <w:rPr>
      <w:rFonts w:ascii="Times New Roman" w:hAnsi="Times New Roman"/>
      <w:color w:val="000000"/>
      <w:sz w:val="24"/>
      <w:szCs w:val="24"/>
      <w:lang w:eastAsia="en-US"/>
    </w:rPr>
  </w:style>
  <w:style w:type="paragraph" w:customStyle="1" w:styleId="1f4">
    <w:name w:val="Заголовок оглавления1"/>
    <w:basedOn w:val="1"/>
    <w:next w:val="a"/>
    <w:rsid w:val="00891112"/>
    <w:pPr>
      <w:keepLines/>
      <w:widowControl/>
      <w:tabs>
        <w:tab w:val="left" w:pos="426"/>
      </w:tabs>
      <w:spacing w:before="480" w:line="276" w:lineRule="auto"/>
      <w:ind w:firstLine="0"/>
      <w:jc w:val="left"/>
      <w:outlineLvl w:val="9"/>
    </w:pPr>
    <w:rPr>
      <w:rFonts w:ascii="Cambria" w:hAnsi="Cambria" w:cs="Cambria"/>
      <w:color w:val="365F91"/>
      <w:szCs w:val="28"/>
    </w:rPr>
  </w:style>
  <w:style w:type="paragraph" w:styleId="afffff4">
    <w:name w:val="annotation text"/>
    <w:basedOn w:val="a"/>
    <w:link w:val="afffff5"/>
    <w:semiHidden/>
    <w:rsid w:val="00891112"/>
    <w:pPr>
      <w:spacing w:after="0" w:line="360" w:lineRule="auto"/>
      <w:ind w:firstLine="680"/>
      <w:jc w:val="both"/>
    </w:pPr>
    <w:rPr>
      <w:rFonts w:ascii="Times New Roman" w:eastAsia="Calibri" w:hAnsi="Times New Roman" w:cs="Times New Roman"/>
      <w:sz w:val="20"/>
      <w:szCs w:val="20"/>
      <w:lang w:eastAsia="en-US"/>
    </w:rPr>
  </w:style>
  <w:style w:type="character" w:customStyle="1" w:styleId="afffff5">
    <w:name w:val="Текст примечания Знак"/>
    <w:link w:val="afffff4"/>
    <w:semiHidden/>
    <w:rsid w:val="00891112"/>
    <w:rPr>
      <w:rFonts w:ascii="Times New Roman" w:hAnsi="Times New Roman"/>
      <w:lang w:eastAsia="en-US"/>
    </w:rPr>
  </w:style>
  <w:style w:type="character" w:customStyle="1" w:styleId="afffff6">
    <w:name w:val="Тема примечания Знак"/>
    <w:link w:val="afffff7"/>
    <w:semiHidden/>
    <w:locked/>
    <w:rsid w:val="00891112"/>
    <w:rPr>
      <w:b/>
      <w:bCs/>
      <w:lang w:eastAsia="en-US"/>
    </w:rPr>
  </w:style>
  <w:style w:type="paragraph" w:styleId="afffff7">
    <w:name w:val="annotation subject"/>
    <w:basedOn w:val="afffff4"/>
    <w:next w:val="afffff4"/>
    <w:link w:val="afffff6"/>
    <w:semiHidden/>
    <w:rsid w:val="00891112"/>
    <w:rPr>
      <w:rFonts w:ascii="Calibri" w:hAnsi="Calibri"/>
      <w:b/>
      <w:bCs/>
    </w:rPr>
  </w:style>
  <w:style w:type="character" w:customStyle="1" w:styleId="1f5">
    <w:name w:val="Тема примечания Знак1"/>
    <w:rsid w:val="00891112"/>
    <w:rPr>
      <w:rFonts w:ascii="Times New Roman" w:hAnsi="Times New Roman"/>
      <w:b/>
      <w:bCs/>
      <w:lang w:eastAsia="en-US"/>
    </w:rPr>
  </w:style>
  <w:style w:type="paragraph" w:styleId="afffff8">
    <w:name w:val="caption"/>
    <w:basedOn w:val="a"/>
    <w:next w:val="a"/>
    <w:qFormat/>
    <w:locked/>
    <w:rsid w:val="00891112"/>
    <w:pPr>
      <w:spacing w:after="0" w:line="360" w:lineRule="auto"/>
      <w:ind w:firstLine="709"/>
      <w:jc w:val="both"/>
    </w:pPr>
    <w:rPr>
      <w:rFonts w:ascii="Times New Roman" w:hAnsi="Times New Roman" w:cs="Times New Roman"/>
      <w:b/>
      <w:bCs/>
      <w:sz w:val="20"/>
      <w:szCs w:val="20"/>
    </w:rPr>
  </w:style>
  <w:style w:type="paragraph" w:customStyle="1" w:styleId="s16">
    <w:name w:val="s_16"/>
    <w:basedOn w:val="a"/>
    <w:rsid w:val="00891112"/>
    <w:pPr>
      <w:spacing w:before="100" w:beforeAutospacing="1" w:after="100" w:afterAutospacing="1" w:line="240" w:lineRule="auto"/>
    </w:pPr>
    <w:rPr>
      <w:rFonts w:ascii="Times New Roman" w:hAnsi="Times New Roman" w:cs="Times New Roman"/>
      <w:sz w:val="24"/>
      <w:szCs w:val="24"/>
    </w:rPr>
  </w:style>
  <w:style w:type="character" w:customStyle="1" w:styleId="s10">
    <w:name w:val="s_10"/>
    <w:rsid w:val="00891112"/>
    <w:rPr>
      <w:rFonts w:cs="Times New Roman"/>
    </w:rPr>
  </w:style>
  <w:style w:type="character" w:customStyle="1" w:styleId="180">
    <w:name w:val="Знак Знак18"/>
    <w:rsid w:val="00891112"/>
    <w:rPr>
      <w:rFonts w:ascii="Times New Roman" w:hAnsi="Times New Roman"/>
      <w:sz w:val="24"/>
    </w:rPr>
  </w:style>
  <w:style w:type="character" w:customStyle="1" w:styleId="200">
    <w:name w:val="Знак Знак20"/>
    <w:rsid w:val="00891112"/>
    <w:rPr>
      <w:rFonts w:ascii="Times New Roman" w:hAnsi="Times New Roman"/>
      <w:b/>
    </w:rPr>
  </w:style>
  <w:style w:type="paragraph" w:customStyle="1" w:styleId="xl63">
    <w:name w:val="xl63"/>
    <w:basedOn w:val="a"/>
    <w:rsid w:val="00891112"/>
    <w:pPr>
      <w:spacing w:before="100" w:beforeAutospacing="1" w:after="100" w:afterAutospacing="1" w:line="240" w:lineRule="auto"/>
    </w:pPr>
    <w:rPr>
      <w:rFonts w:ascii="Times New Roman" w:hAnsi="Times New Roman" w:cs="Times New Roman"/>
      <w:sz w:val="24"/>
      <w:szCs w:val="24"/>
    </w:rPr>
  </w:style>
  <w:style w:type="paragraph" w:customStyle="1" w:styleId="xl64">
    <w:name w:val="xl64"/>
    <w:basedOn w:val="a"/>
    <w:rsid w:val="00891112"/>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5">
    <w:name w:val="xl65"/>
    <w:basedOn w:val="a"/>
    <w:rsid w:val="008911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6">
    <w:name w:val="xl66"/>
    <w:basedOn w:val="a"/>
    <w:rsid w:val="00891112"/>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67">
    <w:name w:val="xl67"/>
    <w:basedOn w:val="a"/>
    <w:rsid w:val="008911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68">
    <w:name w:val="xl68"/>
    <w:basedOn w:val="a"/>
    <w:rsid w:val="00891112"/>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69">
    <w:name w:val="xl69"/>
    <w:basedOn w:val="a"/>
    <w:rsid w:val="00891112"/>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70">
    <w:name w:val="xl70"/>
    <w:basedOn w:val="a"/>
    <w:rsid w:val="00891112"/>
    <w:pPr>
      <w:pBdr>
        <w:top w:val="single" w:sz="8" w:space="0" w:color="000000"/>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71">
    <w:name w:val="xl71"/>
    <w:basedOn w:val="a"/>
    <w:rsid w:val="00891112"/>
    <w:pPr>
      <w:pBdr>
        <w:top w:val="single" w:sz="8" w:space="0" w:color="000000"/>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72">
    <w:name w:val="xl72"/>
    <w:basedOn w:val="a"/>
    <w:rsid w:val="00891112"/>
    <w:pPr>
      <w:pBdr>
        <w:top w:val="single" w:sz="8" w:space="0" w:color="000000"/>
        <w:left w:val="single" w:sz="4" w:space="0" w:color="000000"/>
        <w:bottom w:val="single" w:sz="4" w:space="0" w:color="000000"/>
        <w:right w:val="single" w:sz="8"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73">
    <w:name w:val="xl73"/>
    <w:basedOn w:val="a"/>
    <w:rsid w:val="00891112"/>
    <w:pPr>
      <w:pBdr>
        <w:left w:val="single" w:sz="8"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74">
    <w:name w:val="xl74"/>
    <w:basedOn w:val="a"/>
    <w:rsid w:val="00891112"/>
    <w:pPr>
      <w:pBdr>
        <w:left w:val="single" w:sz="4" w:space="0" w:color="000000"/>
        <w:bottom w:val="single" w:sz="4"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75">
    <w:name w:val="xl75"/>
    <w:basedOn w:val="a"/>
    <w:rsid w:val="00891112"/>
    <w:pPr>
      <w:pBdr>
        <w:bottom w:val="single" w:sz="4"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76">
    <w:name w:val="xl76"/>
    <w:basedOn w:val="a"/>
    <w:rsid w:val="00891112"/>
    <w:pPr>
      <w:pBdr>
        <w:bottom w:val="single" w:sz="4" w:space="0" w:color="000000"/>
        <w:right w:val="single" w:sz="4"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77">
    <w:name w:val="xl77"/>
    <w:basedOn w:val="a"/>
    <w:rsid w:val="00891112"/>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78">
    <w:name w:val="xl78"/>
    <w:basedOn w:val="a"/>
    <w:rsid w:val="00891112"/>
    <w:pPr>
      <w:pBdr>
        <w:left w:val="single" w:sz="4" w:space="0" w:color="000000"/>
        <w:bottom w:val="single" w:sz="4" w:space="0" w:color="000000"/>
        <w:right w:val="single" w:sz="8"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79">
    <w:name w:val="xl79"/>
    <w:basedOn w:val="a"/>
    <w:rsid w:val="008911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80">
    <w:name w:val="xl80"/>
    <w:basedOn w:val="a"/>
    <w:rsid w:val="00891112"/>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81">
    <w:name w:val="xl81"/>
    <w:basedOn w:val="a"/>
    <w:rsid w:val="00891112"/>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82">
    <w:name w:val="xl82"/>
    <w:basedOn w:val="a"/>
    <w:rsid w:val="00891112"/>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83">
    <w:name w:val="xl83"/>
    <w:basedOn w:val="a"/>
    <w:rsid w:val="00891112"/>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84">
    <w:name w:val="xl84"/>
    <w:basedOn w:val="a"/>
    <w:rsid w:val="00891112"/>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85">
    <w:name w:val="xl85"/>
    <w:basedOn w:val="a"/>
    <w:rsid w:val="00891112"/>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86">
    <w:name w:val="xl86"/>
    <w:basedOn w:val="a"/>
    <w:rsid w:val="00891112"/>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87">
    <w:name w:val="xl87"/>
    <w:basedOn w:val="a"/>
    <w:rsid w:val="00891112"/>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88">
    <w:name w:val="xl88"/>
    <w:basedOn w:val="a"/>
    <w:rsid w:val="00891112"/>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89">
    <w:name w:val="xl89"/>
    <w:basedOn w:val="a"/>
    <w:rsid w:val="00891112"/>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90">
    <w:name w:val="xl90"/>
    <w:basedOn w:val="a"/>
    <w:rsid w:val="00891112"/>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91">
    <w:name w:val="xl91"/>
    <w:basedOn w:val="a"/>
    <w:rsid w:val="00891112"/>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92">
    <w:name w:val="xl92"/>
    <w:basedOn w:val="a"/>
    <w:rsid w:val="00891112"/>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93">
    <w:name w:val="xl93"/>
    <w:basedOn w:val="a"/>
    <w:rsid w:val="00891112"/>
    <w:pPr>
      <w:pBdr>
        <w:top w:val="single" w:sz="8" w:space="0" w:color="000000"/>
      </w:pBdr>
      <w:spacing w:before="100" w:beforeAutospacing="1" w:after="100" w:afterAutospacing="1" w:line="240" w:lineRule="auto"/>
    </w:pPr>
    <w:rPr>
      <w:rFonts w:ascii="Times New Roman" w:hAnsi="Times New Roman" w:cs="Times New Roman"/>
      <w:sz w:val="24"/>
      <w:szCs w:val="24"/>
    </w:rPr>
  </w:style>
  <w:style w:type="paragraph" w:customStyle="1" w:styleId="xl94">
    <w:name w:val="xl94"/>
    <w:basedOn w:val="a"/>
    <w:rsid w:val="00891112"/>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95">
    <w:name w:val="xl95"/>
    <w:basedOn w:val="a"/>
    <w:rsid w:val="00891112"/>
    <w:pPr>
      <w:pBdr>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96">
    <w:name w:val="xl96"/>
    <w:basedOn w:val="a"/>
    <w:rsid w:val="00891112"/>
    <w:pPr>
      <w:pBdr>
        <w:top w:val="single" w:sz="8" w:space="0" w:color="000000"/>
        <w:left w:val="single" w:sz="8"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97">
    <w:name w:val="xl97"/>
    <w:basedOn w:val="a"/>
    <w:rsid w:val="00891112"/>
    <w:pPr>
      <w:pBdr>
        <w:top w:val="single" w:sz="8" w:space="0" w:color="000000"/>
        <w:left w:val="single" w:sz="4" w:space="0" w:color="000000"/>
        <w:bottom w:val="single" w:sz="4" w:space="0" w:color="000000"/>
        <w:right w:val="single" w:sz="8"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98">
    <w:name w:val="xl98"/>
    <w:basedOn w:val="a"/>
    <w:rsid w:val="00891112"/>
    <w:pPr>
      <w:pBdr>
        <w:left w:val="single" w:sz="4" w:space="0" w:color="000000"/>
        <w:right w:val="single" w:sz="4"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99">
    <w:name w:val="xl99"/>
    <w:basedOn w:val="a"/>
    <w:rsid w:val="00891112"/>
    <w:pPr>
      <w:pBdr>
        <w:left w:val="single" w:sz="4" w:space="0" w:color="000000"/>
        <w:right w:val="single" w:sz="8" w:space="0" w:color="000000"/>
      </w:pBdr>
      <w:spacing w:before="100" w:beforeAutospacing="1" w:after="100" w:afterAutospacing="1" w:line="240" w:lineRule="auto"/>
      <w:textAlignment w:val="top"/>
    </w:pPr>
    <w:rPr>
      <w:rFonts w:ascii="Times New Roman" w:hAnsi="Times New Roman" w:cs="Times New Roman"/>
      <w:sz w:val="24"/>
      <w:szCs w:val="24"/>
    </w:rPr>
  </w:style>
  <w:style w:type="paragraph" w:customStyle="1" w:styleId="xl100">
    <w:name w:val="xl100"/>
    <w:basedOn w:val="a"/>
    <w:rsid w:val="00891112"/>
    <w:pPr>
      <w:pBdr>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101">
    <w:name w:val="xl101"/>
    <w:basedOn w:val="a"/>
    <w:rsid w:val="00891112"/>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02">
    <w:name w:val="xl102"/>
    <w:basedOn w:val="a"/>
    <w:rsid w:val="00891112"/>
    <w:pPr>
      <w:pBdr>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03">
    <w:name w:val="xl103"/>
    <w:basedOn w:val="a"/>
    <w:rsid w:val="00891112"/>
    <w:pPr>
      <w:pBdr>
        <w:left w:val="single" w:sz="4" w:space="0" w:color="000000"/>
        <w:bottom w:val="single" w:sz="4" w:space="0" w:color="000000"/>
        <w:right w:val="single" w:sz="8"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04">
    <w:name w:val="xl104"/>
    <w:basedOn w:val="a"/>
    <w:rsid w:val="00891112"/>
    <w:pPr>
      <w:pBdr>
        <w:left w:val="single" w:sz="4" w:space="0" w:color="000000"/>
        <w:bottom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05">
    <w:name w:val="xl105"/>
    <w:basedOn w:val="a"/>
    <w:rsid w:val="00891112"/>
    <w:pPr>
      <w:pBdr>
        <w:bottom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06">
    <w:name w:val="xl106"/>
    <w:basedOn w:val="a"/>
    <w:rsid w:val="00891112"/>
    <w:pPr>
      <w:pBdr>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07">
    <w:name w:val="xl107"/>
    <w:basedOn w:val="a"/>
    <w:rsid w:val="00891112"/>
    <w:pPr>
      <w:pBdr>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08">
    <w:name w:val="xl108"/>
    <w:basedOn w:val="a"/>
    <w:rsid w:val="00891112"/>
    <w:pPr>
      <w:pBdr>
        <w:left w:val="single" w:sz="4" w:space="0" w:color="000000"/>
        <w:bottom w:val="single" w:sz="4" w:space="0" w:color="000000"/>
        <w:right w:val="single" w:sz="8" w:space="0" w:color="000000"/>
      </w:pBdr>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09">
    <w:name w:val="xl109"/>
    <w:basedOn w:val="a"/>
    <w:rsid w:val="00891112"/>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110">
    <w:name w:val="xl110"/>
    <w:basedOn w:val="a"/>
    <w:rsid w:val="008911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11">
    <w:name w:val="xl111"/>
    <w:basedOn w:val="a"/>
    <w:rsid w:val="00891112"/>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12">
    <w:name w:val="xl112"/>
    <w:basedOn w:val="a"/>
    <w:rsid w:val="00891112"/>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13">
    <w:name w:val="xl113"/>
    <w:basedOn w:val="a"/>
    <w:rsid w:val="00891112"/>
    <w:pPr>
      <w:pBdr>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114">
    <w:name w:val="xl114"/>
    <w:basedOn w:val="a"/>
    <w:rsid w:val="00891112"/>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15">
    <w:name w:val="xl115"/>
    <w:basedOn w:val="a"/>
    <w:rsid w:val="00891112"/>
    <w:pPr>
      <w:pBdr>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16">
    <w:name w:val="xl116"/>
    <w:basedOn w:val="a"/>
    <w:rsid w:val="00891112"/>
    <w:pPr>
      <w:pBdr>
        <w:left w:val="single" w:sz="4" w:space="0" w:color="000000"/>
        <w:bottom w:val="single" w:sz="4" w:space="0" w:color="000000"/>
        <w:right w:val="single" w:sz="8"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17">
    <w:name w:val="xl117"/>
    <w:basedOn w:val="a"/>
    <w:rsid w:val="00891112"/>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18">
    <w:name w:val="xl118"/>
    <w:basedOn w:val="a"/>
    <w:rsid w:val="00891112"/>
    <w:pPr>
      <w:pBdr>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24"/>
      <w:szCs w:val="24"/>
    </w:rPr>
  </w:style>
  <w:style w:type="paragraph" w:customStyle="1" w:styleId="xl119">
    <w:name w:val="xl119"/>
    <w:basedOn w:val="a"/>
    <w:rsid w:val="00891112"/>
    <w:pPr>
      <w:pBdr>
        <w:left w:val="single" w:sz="4" w:space="0" w:color="000000"/>
        <w:right w:val="single" w:sz="4" w:space="0" w:color="000000"/>
      </w:pBdr>
      <w:spacing w:before="100" w:beforeAutospacing="1" w:after="100" w:afterAutospacing="1" w:line="240" w:lineRule="auto"/>
      <w:jc w:val="right"/>
      <w:textAlignment w:val="top"/>
    </w:pPr>
    <w:rPr>
      <w:rFonts w:ascii="Arial" w:hAnsi="Arial" w:cs="Arial"/>
      <w:sz w:val="18"/>
      <w:szCs w:val="18"/>
    </w:rPr>
  </w:style>
  <w:style w:type="paragraph" w:customStyle="1" w:styleId="xl120">
    <w:name w:val="xl120"/>
    <w:basedOn w:val="a"/>
    <w:rsid w:val="00891112"/>
    <w:pPr>
      <w:pBdr>
        <w:left w:val="single" w:sz="4" w:space="0" w:color="000000"/>
        <w:right w:val="single" w:sz="4" w:space="0" w:color="000000"/>
      </w:pBdr>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21">
    <w:name w:val="xl121"/>
    <w:basedOn w:val="a"/>
    <w:rsid w:val="00891112"/>
    <w:pPr>
      <w:pBdr>
        <w:left w:val="single" w:sz="4" w:space="0" w:color="000000"/>
        <w:right w:val="single" w:sz="8" w:space="0" w:color="000000"/>
      </w:pBdr>
      <w:spacing w:before="100" w:beforeAutospacing="1" w:after="100" w:afterAutospacing="1" w:line="240" w:lineRule="auto"/>
      <w:jc w:val="right"/>
      <w:textAlignment w:val="top"/>
    </w:pPr>
    <w:rPr>
      <w:rFonts w:ascii="Arial" w:hAnsi="Arial" w:cs="Arial"/>
      <w:sz w:val="18"/>
      <w:szCs w:val="18"/>
    </w:rPr>
  </w:style>
  <w:style w:type="paragraph" w:customStyle="1" w:styleId="xl122">
    <w:name w:val="xl122"/>
    <w:basedOn w:val="a"/>
    <w:rsid w:val="00891112"/>
    <w:pPr>
      <w:pBdr>
        <w:left w:val="single" w:sz="4" w:space="0" w:color="000000"/>
        <w:bottom w:val="single" w:sz="4" w:space="0" w:color="000000"/>
        <w:right w:val="single" w:sz="4" w:space="0" w:color="000000"/>
      </w:pBdr>
      <w:shd w:val="clear" w:color="auto" w:fill="FF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23">
    <w:name w:val="xl123"/>
    <w:basedOn w:val="a"/>
    <w:rsid w:val="00891112"/>
    <w:pPr>
      <w:pBdr>
        <w:left w:val="single" w:sz="4" w:space="0" w:color="000000"/>
        <w:bottom w:val="single" w:sz="4" w:space="0" w:color="000000"/>
        <w:right w:val="single" w:sz="4" w:space="0" w:color="000000"/>
      </w:pBdr>
      <w:shd w:val="clear" w:color="auto" w:fill="FF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24">
    <w:name w:val="xl124"/>
    <w:basedOn w:val="a"/>
    <w:rsid w:val="00891112"/>
    <w:pPr>
      <w:pBdr>
        <w:left w:val="single" w:sz="4" w:space="0" w:color="000000"/>
        <w:bottom w:val="single" w:sz="4"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25">
    <w:name w:val="xl125"/>
    <w:basedOn w:val="a"/>
    <w:rsid w:val="00891112"/>
    <w:pPr>
      <w:pBdr>
        <w:left w:val="single" w:sz="4" w:space="0" w:color="000000"/>
        <w:bottom w:val="single" w:sz="4" w:space="0" w:color="000000"/>
        <w:right w:val="single" w:sz="8"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26">
    <w:name w:val="xl126"/>
    <w:basedOn w:val="a"/>
    <w:rsid w:val="00891112"/>
    <w:pPr>
      <w:pBdr>
        <w:left w:val="single" w:sz="8" w:space="0" w:color="000000"/>
        <w:bottom w:val="single" w:sz="8" w:space="0" w:color="000000"/>
        <w:right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127">
    <w:name w:val="xl127"/>
    <w:basedOn w:val="a"/>
    <w:rsid w:val="00891112"/>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28">
    <w:name w:val="xl128"/>
    <w:basedOn w:val="a"/>
    <w:rsid w:val="00891112"/>
    <w:pPr>
      <w:pBdr>
        <w:top w:val="single" w:sz="4" w:space="0" w:color="000000"/>
        <w:left w:val="single" w:sz="4" w:space="0" w:color="000000"/>
        <w:bottom w:val="single" w:sz="8" w:space="0" w:color="000000"/>
        <w:right w:val="single" w:sz="4" w:space="0" w:color="000000"/>
      </w:pBdr>
      <w:shd w:val="clear" w:color="auto" w:fill="FF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29">
    <w:name w:val="xl129"/>
    <w:basedOn w:val="a"/>
    <w:rsid w:val="00891112"/>
    <w:pPr>
      <w:pBdr>
        <w:top w:val="single" w:sz="4" w:space="0" w:color="000000"/>
        <w:left w:val="single" w:sz="4" w:space="0" w:color="000000"/>
        <w:bottom w:val="single" w:sz="8" w:space="0" w:color="000000"/>
        <w:right w:val="single" w:sz="4" w:space="0" w:color="000000"/>
      </w:pBdr>
      <w:shd w:val="clear" w:color="auto" w:fill="CCFFCC"/>
      <w:spacing w:before="100" w:beforeAutospacing="1" w:after="100" w:afterAutospacing="1" w:line="240" w:lineRule="auto"/>
      <w:jc w:val="right"/>
      <w:textAlignment w:val="top"/>
    </w:pPr>
    <w:rPr>
      <w:rFonts w:ascii="Times New Roman" w:hAnsi="Times New Roman" w:cs="Times New Roman"/>
      <w:sz w:val="24"/>
      <w:szCs w:val="24"/>
    </w:rPr>
  </w:style>
  <w:style w:type="paragraph" w:customStyle="1" w:styleId="xl130">
    <w:name w:val="xl130"/>
    <w:basedOn w:val="a"/>
    <w:rsid w:val="00891112"/>
    <w:pPr>
      <w:pBdr>
        <w:top w:val="single" w:sz="4" w:space="0" w:color="000000"/>
        <w:left w:val="single" w:sz="4" w:space="0" w:color="000000"/>
        <w:bottom w:val="single" w:sz="8" w:space="0" w:color="000000"/>
        <w:right w:val="single" w:sz="8"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31">
    <w:name w:val="xl131"/>
    <w:basedOn w:val="a"/>
    <w:rsid w:val="00891112"/>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132">
    <w:name w:val="xl132"/>
    <w:basedOn w:val="a"/>
    <w:rsid w:val="00891112"/>
    <w:pPr>
      <w:pBdr>
        <w:top w:val="single" w:sz="4" w:space="0" w:color="000000"/>
        <w:left w:val="single" w:sz="4" w:space="0" w:color="000000"/>
        <w:bottom w:val="single" w:sz="4" w:space="0" w:color="000000"/>
      </w:pBdr>
      <w:spacing w:before="100" w:beforeAutospacing="1" w:after="100" w:afterAutospacing="1" w:line="240" w:lineRule="auto"/>
      <w:textAlignment w:val="top"/>
    </w:pPr>
    <w:rPr>
      <w:rFonts w:ascii="Arial" w:hAnsi="Arial" w:cs="Arial"/>
      <w:sz w:val="18"/>
      <w:szCs w:val="18"/>
    </w:rPr>
  </w:style>
  <w:style w:type="paragraph" w:customStyle="1" w:styleId="xl133">
    <w:name w:val="xl133"/>
    <w:basedOn w:val="a"/>
    <w:rsid w:val="00891112"/>
    <w:pPr>
      <w:pBdr>
        <w:top w:val="single" w:sz="4" w:space="0" w:color="000000"/>
        <w:left w:val="single" w:sz="4" w:space="18" w:color="000000"/>
      </w:pBdr>
      <w:spacing w:before="100" w:beforeAutospacing="1" w:after="100" w:afterAutospacing="1" w:line="240" w:lineRule="auto"/>
      <w:ind w:firstLineChars="200" w:firstLine="200"/>
      <w:textAlignment w:val="top"/>
    </w:pPr>
    <w:rPr>
      <w:rFonts w:ascii="Times New Roman" w:hAnsi="Times New Roman" w:cs="Times New Roman"/>
      <w:sz w:val="24"/>
      <w:szCs w:val="24"/>
    </w:rPr>
  </w:style>
  <w:style w:type="paragraph" w:customStyle="1" w:styleId="xl134">
    <w:name w:val="xl134"/>
    <w:basedOn w:val="a"/>
    <w:rsid w:val="00891112"/>
    <w:pPr>
      <w:pBdr>
        <w:left w:val="single" w:sz="4" w:space="0" w:color="000000"/>
        <w:right w:val="single" w:sz="4" w:space="0" w:color="000000"/>
      </w:pBdr>
      <w:spacing w:before="100" w:beforeAutospacing="1" w:after="100" w:afterAutospacing="1" w:line="240" w:lineRule="auto"/>
      <w:textAlignment w:val="top"/>
    </w:pPr>
    <w:rPr>
      <w:rFonts w:ascii="Arial" w:hAnsi="Arial" w:cs="Arial"/>
      <w:sz w:val="18"/>
      <w:szCs w:val="18"/>
    </w:rPr>
  </w:style>
  <w:style w:type="paragraph" w:customStyle="1" w:styleId="xl135">
    <w:name w:val="xl135"/>
    <w:basedOn w:val="a"/>
    <w:rsid w:val="00891112"/>
    <w:pPr>
      <w:pBdr>
        <w:left w:val="single" w:sz="4" w:space="18" w:color="000000"/>
        <w:bottom w:val="single" w:sz="4" w:space="0" w:color="000000"/>
      </w:pBdr>
      <w:spacing w:before="100" w:beforeAutospacing="1" w:after="100" w:afterAutospacing="1" w:line="240" w:lineRule="auto"/>
      <w:ind w:firstLineChars="200" w:firstLine="200"/>
      <w:textAlignment w:val="top"/>
    </w:pPr>
    <w:rPr>
      <w:rFonts w:ascii="Arial" w:hAnsi="Arial" w:cs="Arial"/>
      <w:sz w:val="18"/>
      <w:szCs w:val="18"/>
    </w:rPr>
  </w:style>
  <w:style w:type="paragraph" w:customStyle="1" w:styleId="xl136">
    <w:name w:val="xl136"/>
    <w:basedOn w:val="a"/>
    <w:rsid w:val="00891112"/>
    <w:pPr>
      <w:pBdr>
        <w:top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37">
    <w:name w:val="xl137"/>
    <w:basedOn w:val="a"/>
    <w:rsid w:val="00891112"/>
    <w:pPr>
      <w:pBdr>
        <w:top w:val="single" w:sz="4" w:space="0" w:color="000000"/>
        <w:left w:val="single" w:sz="4" w:space="31" w:color="000000"/>
        <w:bottom w:val="single" w:sz="4" w:space="0" w:color="000000"/>
        <w:right w:val="single" w:sz="4" w:space="0" w:color="000000"/>
      </w:pBdr>
      <w:spacing w:before="100" w:beforeAutospacing="1" w:after="100" w:afterAutospacing="1" w:line="240" w:lineRule="auto"/>
      <w:ind w:firstLineChars="600" w:firstLine="600"/>
      <w:textAlignment w:val="top"/>
    </w:pPr>
    <w:rPr>
      <w:rFonts w:ascii="Arial" w:hAnsi="Arial" w:cs="Arial"/>
      <w:sz w:val="24"/>
      <w:szCs w:val="24"/>
    </w:rPr>
  </w:style>
  <w:style w:type="paragraph" w:customStyle="1" w:styleId="xl138">
    <w:name w:val="xl138"/>
    <w:basedOn w:val="a"/>
    <w:rsid w:val="00891112"/>
    <w:pPr>
      <w:pBdr>
        <w:top w:val="single" w:sz="4" w:space="0" w:color="000000"/>
        <w:bottom w:val="single" w:sz="8"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39">
    <w:name w:val="xl139"/>
    <w:basedOn w:val="a"/>
    <w:rsid w:val="00891112"/>
    <w:pPr>
      <w:pBdr>
        <w:left w:val="single" w:sz="4" w:space="31" w:color="000000"/>
        <w:bottom w:val="single" w:sz="4" w:space="0" w:color="000000"/>
        <w:right w:val="single" w:sz="4" w:space="0" w:color="000000"/>
      </w:pBdr>
      <w:spacing w:before="100" w:beforeAutospacing="1" w:after="100" w:afterAutospacing="1" w:line="240" w:lineRule="auto"/>
      <w:ind w:firstLineChars="600" w:firstLine="600"/>
      <w:textAlignment w:val="top"/>
    </w:pPr>
    <w:rPr>
      <w:rFonts w:ascii="Arial" w:hAnsi="Arial" w:cs="Arial"/>
      <w:sz w:val="24"/>
      <w:szCs w:val="24"/>
    </w:rPr>
  </w:style>
  <w:style w:type="paragraph" w:customStyle="1" w:styleId="xl140">
    <w:name w:val="xl140"/>
    <w:basedOn w:val="a"/>
    <w:rsid w:val="00891112"/>
    <w:pPr>
      <w:pBdr>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41">
    <w:name w:val="xl141"/>
    <w:basedOn w:val="a"/>
    <w:rsid w:val="00891112"/>
    <w:pPr>
      <w:pBdr>
        <w:top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42">
    <w:name w:val="xl142"/>
    <w:basedOn w:val="a"/>
    <w:rsid w:val="00891112"/>
    <w:pPr>
      <w:pBdr>
        <w:top w:val="single" w:sz="4" w:space="0" w:color="000000"/>
        <w:left w:val="single" w:sz="4" w:space="31" w:color="000000"/>
        <w:bottom w:val="single" w:sz="4" w:space="0" w:color="000000"/>
        <w:right w:val="single" w:sz="4" w:space="0" w:color="000000"/>
      </w:pBdr>
      <w:spacing w:before="100" w:beforeAutospacing="1" w:after="100" w:afterAutospacing="1" w:line="240" w:lineRule="auto"/>
      <w:ind w:firstLineChars="400" w:firstLine="400"/>
      <w:textAlignment w:val="top"/>
    </w:pPr>
    <w:rPr>
      <w:rFonts w:ascii="Arial" w:hAnsi="Arial" w:cs="Arial"/>
      <w:sz w:val="24"/>
      <w:szCs w:val="24"/>
    </w:rPr>
  </w:style>
  <w:style w:type="paragraph" w:customStyle="1" w:styleId="xl143">
    <w:name w:val="xl143"/>
    <w:basedOn w:val="a"/>
    <w:rsid w:val="00891112"/>
    <w:pPr>
      <w:pBdr>
        <w:left w:val="single" w:sz="4" w:space="31" w:color="000000"/>
        <w:right w:val="single" w:sz="4" w:space="0" w:color="000000"/>
      </w:pBdr>
      <w:spacing w:before="100" w:beforeAutospacing="1" w:after="100" w:afterAutospacing="1" w:line="240" w:lineRule="auto"/>
      <w:ind w:firstLineChars="600" w:firstLine="600"/>
      <w:textAlignment w:val="top"/>
    </w:pPr>
    <w:rPr>
      <w:rFonts w:ascii="Times New Roman" w:hAnsi="Times New Roman" w:cs="Times New Roman"/>
      <w:sz w:val="24"/>
      <w:szCs w:val="24"/>
    </w:rPr>
  </w:style>
  <w:style w:type="paragraph" w:customStyle="1" w:styleId="xl144">
    <w:name w:val="xl144"/>
    <w:basedOn w:val="a"/>
    <w:rsid w:val="00891112"/>
    <w:pPr>
      <w:pBdr>
        <w:left w:val="single" w:sz="4" w:space="0" w:color="000000"/>
        <w:right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45">
    <w:name w:val="xl145"/>
    <w:basedOn w:val="a"/>
    <w:rsid w:val="00891112"/>
    <w:pPr>
      <w:pBdr>
        <w:top w:val="single" w:sz="8" w:space="0" w:color="000000"/>
        <w:left w:val="single" w:sz="8" w:space="31" w:color="000000"/>
        <w:bottom w:val="single" w:sz="8" w:space="0" w:color="000000"/>
        <w:right w:val="single" w:sz="8" w:space="0" w:color="000000"/>
      </w:pBdr>
      <w:shd w:val="clear" w:color="auto" w:fill="FFFFCC"/>
      <w:spacing w:before="100" w:beforeAutospacing="1" w:after="100" w:afterAutospacing="1" w:line="240" w:lineRule="auto"/>
      <w:ind w:firstLineChars="600" w:firstLine="600"/>
      <w:textAlignment w:val="top"/>
    </w:pPr>
    <w:rPr>
      <w:rFonts w:ascii="Times New Roman" w:hAnsi="Times New Roman" w:cs="Times New Roman"/>
      <w:sz w:val="24"/>
      <w:szCs w:val="24"/>
    </w:rPr>
  </w:style>
  <w:style w:type="paragraph" w:customStyle="1" w:styleId="xl146">
    <w:name w:val="xl146"/>
    <w:basedOn w:val="a"/>
    <w:rsid w:val="00891112"/>
    <w:pPr>
      <w:pBdr>
        <w:left w:val="single" w:sz="4" w:space="31" w:color="000000"/>
        <w:bottom w:val="single" w:sz="4" w:space="0" w:color="000000"/>
      </w:pBdr>
      <w:spacing w:before="100" w:beforeAutospacing="1" w:after="100" w:afterAutospacing="1" w:line="240" w:lineRule="auto"/>
      <w:ind w:firstLineChars="400" w:firstLine="400"/>
      <w:textAlignment w:val="top"/>
    </w:pPr>
    <w:rPr>
      <w:rFonts w:ascii="Times New Roman" w:hAnsi="Times New Roman" w:cs="Times New Roman"/>
      <w:sz w:val="24"/>
      <w:szCs w:val="24"/>
    </w:rPr>
  </w:style>
  <w:style w:type="paragraph" w:customStyle="1" w:styleId="xl147">
    <w:name w:val="xl147"/>
    <w:basedOn w:val="a"/>
    <w:rsid w:val="00891112"/>
    <w:pPr>
      <w:pBdr>
        <w:top w:val="single" w:sz="4" w:space="0" w:color="000000"/>
        <w:left w:val="single" w:sz="4" w:space="18" w:color="000000"/>
        <w:bottom w:val="single" w:sz="4" w:space="0" w:color="000000"/>
        <w:right w:val="single" w:sz="4" w:space="0" w:color="000000"/>
      </w:pBdr>
      <w:spacing w:before="100" w:beforeAutospacing="1" w:after="100" w:afterAutospacing="1" w:line="240" w:lineRule="auto"/>
      <w:ind w:firstLineChars="200" w:firstLine="200"/>
      <w:textAlignment w:val="top"/>
    </w:pPr>
    <w:rPr>
      <w:rFonts w:ascii="Arial" w:hAnsi="Arial" w:cs="Arial"/>
      <w:sz w:val="18"/>
      <w:szCs w:val="18"/>
    </w:rPr>
  </w:style>
  <w:style w:type="paragraph" w:customStyle="1" w:styleId="xl148">
    <w:name w:val="xl148"/>
    <w:basedOn w:val="a"/>
    <w:rsid w:val="00891112"/>
    <w:pPr>
      <w:pBdr>
        <w:left w:val="single" w:sz="4" w:space="0" w:color="000000"/>
        <w:right w:val="single" w:sz="4" w:space="0" w:color="000000"/>
      </w:pBdr>
      <w:spacing w:before="100" w:beforeAutospacing="1" w:after="100" w:afterAutospacing="1" w:line="240" w:lineRule="auto"/>
      <w:jc w:val="center"/>
      <w:textAlignment w:val="top"/>
    </w:pPr>
    <w:rPr>
      <w:rFonts w:ascii="Arial" w:hAnsi="Arial" w:cs="Arial"/>
      <w:sz w:val="20"/>
      <w:szCs w:val="20"/>
    </w:rPr>
  </w:style>
  <w:style w:type="paragraph" w:customStyle="1" w:styleId="xl149">
    <w:name w:val="xl149"/>
    <w:basedOn w:val="a"/>
    <w:rsid w:val="00891112"/>
    <w:pPr>
      <w:pBdr>
        <w:top w:val="single" w:sz="8" w:space="0" w:color="000000"/>
        <w:left w:val="single" w:sz="8" w:space="31" w:color="000000"/>
        <w:bottom w:val="single" w:sz="8" w:space="0" w:color="000000"/>
        <w:right w:val="single" w:sz="8" w:space="0" w:color="000000"/>
      </w:pBdr>
      <w:shd w:val="clear" w:color="auto" w:fill="FFFFCC"/>
      <w:spacing w:before="100" w:beforeAutospacing="1" w:after="100" w:afterAutospacing="1" w:line="240" w:lineRule="auto"/>
      <w:ind w:firstLineChars="400" w:firstLine="400"/>
      <w:textAlignment w:val="top"/>
    </w:pPr>
    <w:rPr>
      <w:rFonts w:ascii="Times New Roman" w:hAnsi="Times New Roman" w:cs="Times New Roman"/>
      <w:sz w:val="24"/>
      <w:szCs w:val="24"/>
    </w:rPr>
  </w:style>
  <w:style w:type="paragraph" w:customStyle="1" w:styleId="xl150">
    <w:name w:val="xl150"/>
    <w:basedOn w:val="a"/>
    <w:rsid w:val="00891112"/>
    <w:pPr>
      <w:pBdr>
        <w:left w:val="single" w:sz="4" w:space="18" w:color="000000"/>
        <w:bottom w:val="single" w:sz="4" w:space="0" w:color="000000"/>
        <w:right w:val="single" w:sz="4" w:space="0" w:color="000000"/>
      </w:pBdr>
      <w:spacing w:before="100" w:beforeAutospacing="1" w:after="100" w:afterAutospacing="1" w:line="240" w:lineRule="auto"/>
      <w:ind w:firstLineChars="200" w:firstLine="200"/>
      <w:textAlignment w:val="top"/>
    </w:pPr>
    <w:rPr>
      <w:rFonts w:ascii="Arial" w:hAnsi="Arial" w:cs="Arial"/>
      <w:sz w:val="18"/>
      <w:szCs w:val="18"/>
    </w:rPr>
  </w:style>
  <w:style w:type="paragraph" w:customStyle="1" w:styleId="xl151">
    <w:name w:val="xl151"/>
    <w:basedOn w:val="a"/>
    <w:rsid w:val="00891112"/>
    <w:pPr>
      <w:pBdr>
        <w:left w:val="single" w:sz="4" w:space="31" w:color="000000"/>
        <w:bottom w:val="single" w:sz="4" w:space="0" w:color="000000"/>
        <w:right w:val="single" w:sz="4" w:space="0" w:color="000000"/>
      </w:pBdr>
      <w:spacing w:before="100" w:beforeAutospacing="1" w:after="100" w:afterAutospacing="1" w:line="240" w:lineRule="auto"/>
      <w:ind w:firstLineChars="400" w:firstLine="400"/>
      <w:textAlignment w:val="top"/>
    </w:pPr>
    <w:rPr>
      <w:rFonts w:ascii="Times New Roman" w:hAnsi="Times New Roman" w:cs="Times New Roman"/>
      <w:sz w:val="24"/>
      <w:szCs w:val="24"/>
    </w:rPr>
  </w:style>
  <w:style w:type="paragraph" w:customStyle="1" w:styleId="xl152">
    <w:name w:val="xl152"/>
    <w:basedOn w:val="a"/>
    <w:rsid w:val="00891112"/>
    <w:pPr>
      <w:pBdr>
        <w:bottom w:val="single" w:sz="4" w:space="0" w:color="000000"/>
      </w:pBdr>
      <w:spacing w:before="100" w:beforeAutospacing="1" w:after="100" w:afterAutospacing="1" w:line="240" w:lineRule="auto"/>
      <w:jc w:val="center"/>
      <w:textAlignment w:val="top"/>
    </w:pPr>
    <w:rPr>
      <w:rFonts w:ascii="Arial" w:hAnsi="Arial" w:cs="Arial"/>
      <w:sz w:val="18"/>
      <w:szCs w:val="18"/>
    </w:rPr>
  </w:style>
  <w:style w:type="paragraph" w:customStyle="1" w:styleId="xl153">
    <w:name w:val="xl153"/>
    <w:basedOn w:val="a"/>
    <w:rsid w:val="00891112"/>
    <w:pPr>
      <w:spacing w:before="100" w:beforeAutospacing="1" w:after="100" w:afterAutospacing="1" w:line="240" w:lineRule="auto"/>
      <w:jc w:val="center"/>
    </w:pPr>
    <w:rPr>
      <w:rFonts w:ascii="Arial" w:hAnsi="Arial" w:cs="Arial"/>
      <w:b/>
      <w:bCs/>
      <w:sz w:val="18"/>
      <w:szCs w:val="18"/>
    </w:rPr>
  </w:style>
  <w:style w:type="paragraph" w:customStyle="1" w:styleId="xl154">
    <w:name w:val="xl154"/>
    <w:basedOn w:val="a"/>
    <w:rsid w:val="00891112"/>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55">
    <w:name w:val="xl155"/>
    <w:basedOn w:val="a"/>
    <w:rsid w:val="00891112"/>
    <w:pPr>
      <w:pBdr>
        <w:left w:val="single" w:sz="4" w:space="0" w:color="000000"/>
        <w:bottom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56">
    <w:name w:val="xl156"/>
    <w:basedOn w:val="a"/>
    <w:rsid w:val="00891112"/>
    <w:pPr>
      <w:pBdr>
        <w:bottom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57">
    <w:name w:val="xl157"/>
    <w:basedOn w:val="a"/>
    <w:rsid w:val="00891112"/>
    <w:pPr>
      <w:pBdr>
        <w:bottom w:val="single" w:sz="4" w:space="0" w:color="000000"/>
        <w:righ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58">
    <w:name w:val="xl158"/>
    <w:basedOn w:val="a"/>
    <w:rsid w:val="0089111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59">
    <w:name w:val="xl159"/>
    <w:basedOn w:val="a"/>
    <w:rsid w:val="00891112"/>
    <w:pPr>
      <w:pBdr>
        <w:top w:val="single" w:sz="4" w:space="0" w:color="000000"/>
        <w:lef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60">
    <w:name w:val="xl160"/>
    <w:basedOn w:val="a"/>
    <w:rsid w:val="00891112"/>
    <w:pPr>
      <w:pBdr>
        <w:lef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61">
    <w:name w:val="xl161"/>
    <w:basedOn w:val="a"/>
    <w:rsid w:val="00891112"/>
    <w:pP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62">
    <w:name w:val="xl162"/>
    <w:basedOn w:val="a"/>
    <w:rsid w:val="008911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63">
    <w:name w:val="xl163"/>
    <w:basedOn w:val="a"/>
    <w:rsid w:val="00891112"/>
    <w:pPr>
      <w:pBdr>
        <w:top w:val="single" w:sz="4" w:space="0" w:color="000000"/>
        <w:left w:val="single" w:sz="4" w:space="18" w:color="000000"/>
        <w:bottom w:val="single" w:sz="4" w:space="0" w:color="000000"/>
        <w:right w:val="single" w:sz="8" w:space="0" w:color="000000"/>
      </w:pBdr>
      <w:shd w:val="clear" w:color="auto" w:fill="FFFFCC"/>
      <w:spacing w:before="100" w:beforeAutospacing="1" w:after="100" w:afterAutospacing="1" w:line="240" w:lineRule="auto"/>
      <w:ind w:firstLineChars="200" w:firstLine="200"/>
      <w:textAlignment w:val="top"/>
    </w:pPr>
    <w:rPr>
      <w:rFonts w:ascii="Times New Roman" w:hAnsi="Times New Roman" w:cs="Times New Roman"/>
      <w:sz w:val="24"/>
      <w:szCs w:val="24"/>
    </w:rPr>
  </w:style>
  <w:style w:type="paragraph" w:customStyle="1" w:styleId="xl164">
    <w:name w:val="xl164"/>
    <w:basedOn w:val="a"/>
    <w:rsid w:val="00891112"/>
    <w:pPr>
      <w:pBdr>
        <w:top w:val="single" w:sz="4" w:space="0" w:color="000000"/>
        <w:left w:val="single" w:sz="4" w:space="0" w:color="000000"/>
      </w:pBdr>
      <w:spacing w:before="100" w:beforeAutospacing="1" w:after="100" w:afterAutospacing="1" w:line="240" w:lineRule="auto"/>
      <w:textAlignment w:val="top"/>
    </w:pPr>
    <w:rPr>
      <w:rFonts w:ascii="Arial" w:hAnsi="Arial" w:cs="Arial"/>
      <w:sz w:val="18"/>
      <w:szCs w:val="18"/>
    </w:rPr>
  </w:style>
  <w:style w:type="paragraph" w:customStyle="1" w:styleId="xl165">
    <w:name w:val="xl165"/>
    <w:basedOn w:val="a"/>
    <w:rsid w:val="00891112"/>
    <w:pPr>
      <w:pBdr>
        <w:top w:val="single" w:sz="4" w:space="0" w:color="000000"/>
        <w:left w:val="single" w:sz="4" w:space="18" w:color="000000"/>
      </w:pBdr>
      <w:spacing w:before="100" w:beforeAutospacing="1" w:after="100" w:afterAutospacing="1" w:line="240" w:lineRule="auto"/>
      <w:ind w:firstLineChars="200" w:firstLine="200"/>
      <w:textAlignment w:val="top"/>
    </w:pPr>
    <w:rPr>
      <w:rFonts w:ascii="Arial" w:hAnsi="Arial" w:cs="Arial"/>
      <w:sz w:val="24"/>
      <w:szCs w:val="24"/>
    </w:rPr>
  </w:style>
  <w:style w:type="paragraph" w:customStyle="1" w:styleId="xl166">
    <w:name w:val="xl166"/>
    <w:basedOn w:val="a"/>
    <w:rsid w:val="00891112"/>
    <w:pPr>
      <w:pBdr>
        <w:left w:val="single" w:sz="4" w:space="0" w:color="000000"/>
        <w:bottom w:val="single" w:sz="4" w:space="0" w:color="000000"/>
      </w:pBdr>
      <w:spacing w:before="100" w:beforeAutospacing="1" w:after="100" w:afterAutospacing="1" w:line="240" w:lineRule="auto"/>
      <w:jc w:val="center"/>
      <w:textAlignment w:val="top"/>
    </w:pPr>
    <w:rPr>
      <w:rFonts w:ascii="Times New Roman" w:hAnsi="Times New Roman" w:cs="Times New Roman"/>
      <w:sz w:val="24"/>
      <w:szCs w:val="24"/>
    </w:rPr>
  </w:style>
  <w:style w:type="paragraph" w:customStyle="1" w:styleId="xl167">
    <w:name w:val="xl167"/>
    <w:basedOn w:val="a"/>
    <w:rsid w:val="00891112"/>
    <w:pPr>
      <w:pBdr>
        <w:top w:val="single" w:sz="4" w:space="0" w:color="000000"/>
      </w:pBdr>
      <w:spacing w:before="100" w:beforeAutospacing="1" w:after="100" w:afterAutospacing="1" w:line="240" w:lineRule="auto"/>
    </w:pPr>
    <w:rPr>
      <w:rFonts w:ascii="Times New Roman" w:hAnsi="Times New Roman" w:cs="Times New Roman"/>
      <w:sz w:val="24"/>
      <w:szCs w:val="24"/>
    </w:rPr>
  </w:style>
  <w:style w:type="character" w:customStyle="1" w:styleId="100">
    <w:name w:val="Основной текст (10)_"/>
    <w:link w:val="101"/>
    <w:locked/>
    <w:rsid w:val="00891112"/>
    <w:rPr>
      <w:sz w:val="28"/>
      <w:szCs w:val="28"/>
      <w:shd w:val="clear" w:color="auto" w:fill="FFFFFF"/>
    </w:rPr>
  </w:style>
  <w:style w:type="paragraph" w:customStyle="1" w:styleId="101">
    <w:name w:val="Основной текст (10)"/>
    <w:basedOn w:val="a"/>
    <w:link w:val="100"/>
    <w:rsid w:val="00891112"/>
    <w:pPr>
      <w:widowControl w:val="0"/>
      <w:shd w:val="clear" w:color="auto" w:fill="FFFFFF"/>
      <w:spacing w:before="180" w:after="0" w:line="313" w:lineRule="exact"/>
    </w:pPr>
    <w:rPr>
      <w:rFonts w:eastAsia="Calibri" w:cs="Times New Roman"/>
      <w:sz w:val="28"/>
      <w:szCs w:val="28"/>
      <w:shd w:val="clear" w:color="auto" w:fill="FFFFFF"/>
    </w:rPr>
  </w:style>
  <w:style w:type="paragraph" w:customStyle="1" w:styleId="s30">
    <w:name w:val="s_3"/>
    <w:basedOn w:val="a"/>
    <w:rsid w:val="00891112"/>
    <w:pPr>
      <w:spacing w:before="100" w:beforeAutospacing="1" w:after="100" w:afterAutospacing="1" w:line="240" w:lineRule="auto"/>
    </w:pPr>
    <w:rPr>
      <w:rFonts w:ascii="Times New Roman" w:hAnsi="Times New Roman" w:cs="Times New Roman"/>
      <w:sz w:val="24"/>
      <w:szCs w:val="24"/>
    </w:rPr>
  </w:style>
  <w:style w:type="paragraph" w:customStyle="1" w:styleId="Style13">
    <w:name w:val="Style13"/>
    <w:basedOn w:val="a"/>
    <w:rsid w:val="00891112"/>
    <w:pPr>
      <w:widowControl w:val="0"/>
      <w:autoSpaceDE w:val="0"/>
      <w:autoSpaceDN w:val="0"/>
      <w:adjustRightInd w:val="0"/>
      <w:spacing w:after="0" w:line="280" w:lineRule="exact"/>
      <w:jc w:val="right"/>
    </w:pPr>
    <w:rPr>
      <w:rFonts w:ascii="Times New Roman" w:hAnsi="Times New Roman" w:cs="Times New Roman"/>
      <w:sz w:val="24"/>
      <w:szCs w:val="24"/>
    </w:rPr>
  </w:style>
  <w:style w:type="character" w:customStyle="1" w:styleId="FontStyle29">
    <w:name w:val="Font Style29"/>
    <w:rsid w:val="00891112"/>
    <w:rPr>
      <w:rFonts w:ascii="Times New Roman" w:hAnsi="Times New Roman" w:cs="Times New Roman"/>
      <w:sz w:val="22"/>
      <w:szCs w:val="22"/>
    </w:rPr>
  </w:style>
  <w:style w:type="character" w:customStyle="1" w:styleId="HeaderChar">
    <w:name w:val="Header Char"/>
    <w:locked/>
    <w:rsid w:val="00891112"/>
    <w:rPr>
      <w:rFonts w:ascii="Calibri" w:hAnsi="Calibri" w:cs="Times New Roman"/>
      <w:sz w:val="22"/>
      <w:szCs w:val="22"/>
      <w:lang w:val="x-none" w:eastAsia="ru-RU"/>
    </w:rPr>
  </w:style>
  <w:style w:type="character" w:customStyle="1" w:styleId="FooterChar">
    <w:name w:val="Footer Char"/>
    <w:locked/>
    <w:rsid w:val="00891112"/>
    <w:rPr>
      <w:rFonts w:ascii="Calibri" w:hAnsi="Calibri" w:cs="Times New Roman"/>
      <w:sz w:val="22"/>
      <w:szCs w:val="22"/>
      <w:lang w:val="x-none" w:eastAsia="ru-RU"/>
    </w:rPr>
  </w:style>
  <w:style w:type="paragraph" w:customStyle="1" w:styleId="2b">
    <w:name w:val="Основной текст2"/>
    <w:basedOn w:val="a"/>
    <w:rsid w:val="00891112"/>
    <w:pPr>
      <w:shd w:val="clear" w:color="auto" w:fill="FFFFFF"/>
      <w:spacing w:after="0" w:line="355" w:lineRule="exact"/>
      <w:ind w:hanging="400"/>
      <w:jc w:val="center"/>
    </w:pPr>
    <w:rPr>
      <w:rFonts w:ascii="Times New Roman" w:hAnsi="Times New Roman" w:cs="Times New Roman"/>
      <w:sz w:val="28"/>
      <w:szCs w:val="28"/>
    </w:rPr>
  </w:style>
  <w:style w:type="character" w:customStyle="1" w:styleId="FontStyle17">
    <w:name w:val="Font Style17"/>
    <w:rsid w:val="00891112"/>
    <w:rPr>
      <w:rFonts w:ascii="Times New Roman" w:hAnsi="Times New Roman" w:cs="Times New Roman" w:hint="default"/>
      <w:b/>
      <w:bCs/>
      <w:sz w:val="22"/>
      <w:szCs w:val="22"/>
    </w:rPr>
  </w:style>
  <w:style w:type="character" w:customStyle="1" w:styleId="s5">
    <w:name w:val="s5"/>
    <w:rsid w:val="00891112"/>
  </w:style>
  <w:style w:type="character" w:customStyle="1" w:styleId="s11">
    <w:name w:val="s1"/>
    <w:rsid w:val="00891112"/>
  </w:style>
  <w:style w:type="paragraph" w:customStyle="1" w:styleId="p3">
    <w:name w:val="p3"/>
    <w:basedOn w:val="a"/>
    <w:rsid w:val="00891112"/>
    <w:pPr>
      <w:spacing w:before="100" w:beforeAutospacing="1" w:after="100" w:afterAutospacing="1" w:line="240" w:lineRule="auto"/>
    </w:pPr>
    <w:rPr>
      <w:rFonts w:ascii="Times New Roman" w:hAnsi="Times New Roman" w:cs="Times New Roman"/>
      <w:sz w:val="24"/>
      <w:szCs w:val="24"/>
    </w:rPr>
  </w:style>
  <w:style w:type="paragraph" w:customStyle="1" w:styleId="p18">
    <w:name w:val="p18"/>
    <w:basedOn w:val="a"/>
    <w:rsid w:val="00891112"/>
    <w:pPr>
      <w:spacing w:before="100" w:beforeAutospacing="1" w:after="100" w:afterAutospacing="1"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9740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74</Pages>
  <Words>35197</Words>
  <Characters>200624</Characters>
  <Application>Microsoft Office Word</Application>
  <DocSecurity>0</DocSecurity>
  <Lines>1671</Lines>
  <Paragraphs>470</Paragraphs>
  <ScaleCrop>false</ScaleCrop>
  <Company>Your Company Name</Company>
  <LinksUpToDate>false</LinksUpToDate>
  <CharactersWithSpaces>235351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pom3_n1</dc:creator>
  <cp:keywords/>
  <dc:description/>
  <cp:lastModifiedBy>Администрация</cp:lastModifiedBy>
  <cp:revision>20</cp:revision>
  <cp:lastPrinted>2016-10-11T08:52:00Z</cp:lastPrinted>
  <dcterms:created xsi:type="dcterms:W3CDTF">2016-09-13T14:28:00Z</dcterms:created>
  <dcterms:modified xsi:type="dcterms:W3CDTF">2019-10-28T13:04:00Z</dcterms:modified>
</cp:coreProperties>
</file>