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702" w:rsidRPr="00200C5B" w:rsidRDefault="008E0702" w:rsidP="00200C5B">
      <w:pPr>
        <w:tabs>
          <w:tab w:val="left" w:pos="5103"/>
        </w:tabs>
        <w:spacing w:line="360" w:lineRule="auto"/>
        <w:ind w:left="0" w:firstLine="709"/>
        <w:jc w:val="both"/>
        <w:rPr>
          <w:b/>
          <w:sz w:val="27"/>
          <w:szCs w:val="27"/>
        </w:rPr>
      </w:pPr>
      <w:r w:rsidRPr="00200C5B">
        <w:rPr>
          <w:b/>
          <w:sz w:val="27"/>
          <w:szCs w:val="27"/>
        </w:rPr>
        <w:t xml:space="preserve">94 жалобы на действия (бездействие) арбитражных управляющих рассмотрено </w:t>
      </w:r>
      <w:r w:rsidR="00200C5B">
        <w:rPr>
          <w:b/>
          <w:sz w:val="27"/>
          <w:szCs w:val="27"/>
        </w:rPr>
        <w:t xml:space="preserve">Управлением </w:t>
      </w:r>
      <w:r w:rsidRPr="00200C5B">
        <w:rPr>
          <w:b/>
          <w:sz w:val="27"/>
          <w:szCs w:val="27"/>
        </w:rPr>
        <w:t>Росреестр</w:t>
      </w:r>
      <w:r w:rsidR="00200C5B">
        <w:rPr>
          <w:b/>
          <w:sz w:val="27"/>
          <w:szCs w:val="27"/>
        </w:rPr>
        <w:t>а по</w:t>
      </w:r>
      <w:r w:rsidRPr="00200C5B">
        <w:rPr>
          <w:b/>
          <w:sz w:val="27"/>
          <w:szCs w:val="27"/>
        </w:rPr>
        <w:t xml:space="preserve"> Республик</w:t>
      </w:r>
      <w:r w:rsidR="00200C5B">
        <w:rPr>
          <w:b/>
          <w:sz w:val="27"/>
          <w:szCs w:val="27"/>
        </w:rPr>
        <w:t>е</w:t>
      </w:r>
      <w:r w:rsidRPr="00200C5B">
        <w:rPr>
          <w:b/>
          <w:sz w:val="27"/>
          <w:szCs w:val="27"/>
        </w:rPr>
        <w:t xml:space="preserve"> Мордовия за 9 месяцев 2019 года</w:t>
      </w:r>
    </w:p>
    <w:p w:rsidR="008E0702" w:rsidRPr="008E0702" w:rsidRDefault="008E0702" w:rsidP="00200C5B">
      <w:pPr>
        <w:tabs>
          <w:tab w:val="left" w:pos="5103"/>
        </w:tabs>
        <w:spacing w:line="360" w:lineRule="auto"/>
        <w:ind w:left="0" w:firstLine="709"/>
        <w:jc w:val="both"/>
        <w:rPr>
          <w:sz w:val="27"/>
          <w:szCs w:val="27"/>
        </w:rPr>
      </w:pPr>
      <w:r w:rsidRPr="008E0702">
        <w:rPr>
          <w:sz w:val="27"/>
          <w:szCs w:val="27"/>
        </w:rPr>
        <w:t xml:space="preserve">За 9 месяцев 2019 года в Управление Росреестра по Республике Мордовия поступило 94 жалобы на действия (бездействие) арбитражных управляющих, по </w:t>
      </w:r>
      <w:proofErr w:type="gramStart"/>
      <w:r w:rsidRPr="008E0702">
        <w:rPr>
          <w:sz w:val="27"/>
          <w:szCs w:val="27"/>
        </w:rPr>
        <w:t>результатам</w:t>
      </w:r>
      <w:proofErr w:type="gramEnd"/>
      <w:r w:rsidRPr="008E0702">
        <w:rPr>
          <w:sz w:val="27"/>
          <w:szCs w:val="27"/>
        </w:rPr>
        <w:t xml:space="preserve"> рассмотрения которых вынесено 11 определений об отказе в возбуждении дела об административном правонарушении, 24 постановления о прекращении производства по делу, направлено 15 писем с разъяснениями действующего законодательства, 7 обращений перенаправлены для рассмотрения по принадлежности в другие министерства, ведомства</w:t>
      </w:r>
      <w:r>
        <w:rPr>
          <w:sz w:val="27"/>
          <w:szCs w:val="27"/>
        </w:rPr>
        <w:t>, саморегулируемые организации.</w:t>
      </w:r>
    </w:p>
    <w:p w:rsidR="008E0702" w:rsidRPr="008E0702" w:rsidRDefault="008E0702" w:rsidP="00200C5B">
      <w:pPr>
        <w:tabs>
          <w:tab w:val="left" w:pos="5103"/>
        </w:tabs>
        <w:spacing w:line="360" w:lineRule="auto"/>
        <w:ind w:left="0" w:firstLine="709"/>
        <w:jc w:val="both"/>
        <w:rPr>
          <w:sz w:val="27"/>
          <w:szCs w:val="27"/>
        </w:rPr>
      </w:pPr>
      <w:r w:rsidRPr="008E0702">
        <w:rPr>
          <w:sz w:val="27"/>
          <w:szCs w:val="27"/>
        </w:rPr>
        <w:t xml:space="preserve">Составлено 27 протоколов об административных правонарушениях, предусмотренных частями 3 и 3.1 статьи 14.13 КоАП РФ. По заявлениям Управления Росреестра по Республике Мордовия арбитражным судом наложен 1 административный штраф на сумму 25 000 рублей, вынесено 6 предупреждений, а также вступило в силу 1 решение о дисквалификации арбитражного управляющего сроком на шесть месяцев. </w:t>
      </w:r>
    </w:p>
    <w:p w:rsidR="008E0702" w:rsidRPr="008E0702" w:rsidRDefault="008E0702" w:rsidP="00200C5B">
      <w:pPr>
        <w:tabs>
          <w:tab w:val="left" w:pos="5103"/>
        </w:tabs>
        <w:spacing w:line="360" w:lineRule="auto"/>
        <w:ind w:left="0" w:firstLine="709"/>
        <w:jc w:val="both"/>
        <w:rPr>
          <w:sz w:val="27"/>
          <w:szCs w:val="27"/>
        </w:rPr>
      </w:pPr>
      <w:r w:rsidRPr="008E0702">
        <w:rPr>
          <w:sz w:val="27"/>
          <w:szCs w:val="27"/>
        </w:rPr>
        <w:t>По 14 делам арбитражный суд ограничился устным замечанием ввиду малозначительности совершенных административных правонарушений.</w:t>
      </w:r>
    </w:p>
    <w:p w:rsidR="008E0702" w:rsidRPr="008E0702" w:rsidRDefault="008E0702" w:rsidP="00200C5B">
      <w:pPr>
        <w:tabs>
          <w:tab w:val="left" w:pos="5103"/>
        </w:tabs>
        <w:spacing w:line="360" w:lineRule="auto"/>
        <w:ind w:left="0" w:firstLine="709"/>
        <w:jc w:val="both"/>
        <w:rPr>
          <w:sz w:val="27"/>
          <w:szCs w:val="27"/>
        </w:rPr>
      </w:pPr>
      <w:r w:rsidRPr="008E0702">
        <w:rPr>
          <w:sz w:val="27"/>
          <w:szCs w:val="27"/>
        </w:rPr>
        <w:t xml:space="preserve">«С каждым годом мы наблюдаем рост числа физических и юридических лиц, проходящих процедуры банкротства. Как правило, с увеличением числа банкротов растет и количество обращений, поступивших на рассмотрение в территориальные органы Росреестра на действия (бездействие) арбитражных управляющих. </w:t>
      </w:r>
      <w:proofErr w:type="gramStart"/>
      <w:r w:rsidRPr="008E0702">
        <w:rPr>
          <w:sz w:val="27"/>
          <w:szCs w:val="27"/>
        </w:rPr>
        <w:t>Территориальные органы Росреестра вправе возбудить в отношении арбитражного управляющего дело об административном правонарушении по части 3 и 3.1 статьи 14.13 КоАП РФ за неисполнение арбитражным управляющим обязанностей, установленных законодательством о несостоятельности (банкротстве), если такое действие (бездействие) не содержит уголовно наказуемого деяния» только при наличии достаточных данных, указывающих на наличие состава административного правонарушения» – подчеркнул руководитель Управления Росреестра по РМ Сергей Подсеваткин.</w:t>
      </w:r>
      <w:proofErr w:type="gramEnd"/>
    </w:p>
    <w:p w:rsidR="007C383F" w:rsidRPr="008E0702" w:rsidRDefault="008E0702" w:rsidP="00200C5B">
      <w:pPr>
        <w:tabs>
          <w:tab w:val="left" w:pos="5103"/>
        </w:tabs>
        <w:spacing w:line="360" w:lineRule="auto"/>
        <w:ind w:left="0" w:firstLine="709"/>
        <w:jc w:val="both"/>
        <w:rPr>
          <w:sz w:val="27"/>
          <w:szCs w:val="27"/>
        </w:rPr>
      </w:pPr>
      <w:r w:rsidRPr="008E0702">
        <w:rPr>
          <w:sz w:val="27"/>
          <w:szCs w:val="27"/>
        </w:rPr>
        <w:t xml:space="preserve">Обращения, в которых заявители указывают на то, что арбитражный управляющий не воспользовался своими правами, не являются поводом для возбуждения дела об административном правонарушении в отношении </w:t>
      </w:r>
      <w:r w:rsidRPr="008E0702">
        <w:rPr>
          <w:sz w:val="27"/>
          <w:szCs w:val="27"/>
        </w:rPr>
        <w:lastRenderedPageBreak/>
        <w:t>арбитражного управляющего, о чем заявитель информируется в течение 30 дней территориальными органами Росреестра.</w:t>
      </w:r>
      <w:bookmarkStart w:id="0" w:name="_GoBack"/>
      <w:bookmarkEnd w:id="0"/>
    </w:p>
    <w:sectPr w:rsidR="007C383F" w:rsidRPr="008E0702" w:rsidSect="00BE5A5C">
      <w:pgSz w:w="11906" w:h="16838"/>
      <w:pgMar w:top="568" w:right="850" w:bottom="28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48E"/>
    <w:rsid w:val="00090131"/>
    <w:rsid w:val="00200C5B"/>
    <w:rsid w:val="00267207"/>
    <w:rsid w:val="002723C3"/>
    <w:rsid w:val="00277B70"/>
    <w:rsid w:val="002A7876"/>
    <w:rsid w:val="00386AB0"/>
    <w:rsid w:val="004505E8"/>
    <w:rsid w:val="004858EC"/>
    <w:rsid w:val="005960F4"/>
    <w:rsid w:val="00621C82"/>
    <w:rsid w:val="006615C9"/>
    <w:rsid w:val="00675FA8"/>
    <w:rsid w:val="006C69EF"/>
    <w:rsid w:val="007246D0"/>
    <w:rsid w:val="007C383F"/>
    <w:rsid w:val="0087748E"/>
    <w:rsid w:val="008D14C9"/>
    <w:rsid w:val="008E0702"/>
    <w:rsid w:val="00925D3E"/>
    <w:rsid w:val="0093723A"/>
    <w:rsid w:val="00A87F15"/>
    <w:rsid w:val="00B34C93"/>
    <w:rsid w:val="00B655EA"/>
    <w:rsid w:val="00BE5A5C"/>
    <w:rsid w:val="00CA17A3"/>
    <w:rsid w:val="00CF38C7"/>
    <w:rsid w:val="00D308CD"/>
    <w:rsid w:val="00DE02B5"/>
    <w:rsid w:val="00E53D2F"/>
    <w:rsid w:val="00E6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48E"/>
    <w:pPr>
      <w:spacing w:after="0" w:line="240" w:lineRule="auto"/>
      <w:ind w:left="4678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48E"/>
    <w:pPr>
      <w:spacing w:after="0" w:line="240" w:lineRule="auto"/>
      <w:ind w:left="4678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8</cp:revision>
  <cp:lastPrinted>2019-10-31T06:33:00Z</cp:lastPrinted>
  <dcterms:created xsi:type="dcterms:W3CDTF">2019-10-24T08:29:00Z</dcterms:created>
  <dcterms:modified xsi:type="dcterms:W3CDTF">2019-11-01T06:23:00Z</dcterms:modified>
</cp:coreProperties>
</file>