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C312C2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16</w:t>
      </w:r>
      <w:r w:rsidR="008A2672">
        <w:rPr>
          <w:rFonts w:ascii="Times New Roman" w:eastAsia="Times New Roman" w:hAnsi="Times New Roman" w:cs="Times New Roman"/>
          <w:sz w:val="28"/>
        </w:rPr>
        <w:t xml:space="preserve"> </w:t>
      </w:r>
      <w:r w:rsidR="00C91E1E">
        <w:rPr>
          <w:rFonts w:ascii="Times New Roman" w:eastAsia="Times New Roman" w:hAnsi="Times New Roman" w:cs="Times New Roman"/>
          <w:sz w:val="28"/>
        </w:rPr>
        <w:t>ок</w:t>
      </w:r>
      <w:r w:rsidR="008A2672">
        <w:rPr>
          <w:rFonts w:ascii="Times New Roman" w:eastAsia="Times New Roman" w:hAnsi="Times New Roman" w:cs="Times New Roman"/>
          <w:sz w:val="28"/>
        </w:rPr>
        <w:t>тя</w:t>
      </w:r>
      <w:r w:rsidR="0096673C">
        <w:rPr>
          <w:rFonts w:ascii="Times New Roman" w:eastAsia="Times New Roman" w:hAnsi="Times New Roman" w:cs="Times New Roman"/>
          <w:sz w:val="28"/>
        </w:rPr>
        <w:t xml:space="preserve">бря 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830C93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446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>О внесении изменений в постановление администрации Темниковского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>.0</w:t>
      </w:r>
      <w:r w:rsidR="00732814">
        <w:rPr>
          <w:rFonts w:ascii="Times New Roman" w:eastAsia="Times New Roman" w:hAnsi="Times New Roman" w:cs="Times New Roman"/>
          <w:b/>
          <w:sz w:val="28"/>
        </w:rPr>
        <w:t>9</w:t>
      </w:r>
      <w:r w:rsidRPr="007C6246">
        <w:rPr>
          <w:rFonts w:ascii="Times New Roman" w:eastAsia="Times New Roman" w:hAnsi="Times New Roman" w:cs="Times New Roman"/>
          <w:b/>
          <w:sz w:val="28"/>
        </w:rPr>
        <w:t>.201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</w:t>
      </w:r>
      <w:r w:rsidR="005459F0">
        <w:rPr>
          <w:rFonts w:ascii="Times New Roman" w:eastAsia="Times New Roman" w:hAnsi="Times New Roman" w:cs="Times New Roman"/>
          <w:b/>
          <w:sz w:val="28"/>
        </w:rPr>
        <w:t>.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</w:t>
      </w:r>
      <w:r w:rsidR="00732814">
        <w:rPr>
          <w:rFonts w:ascii="Times New Roman" w:eastAsia="Times New Roman" w:hAnsi="Times New Roman" w:cs="Times New Roman"/>
          <w:b/>
          <w:sz w:val="28"/>
        </w:rPr>
        <w:t>86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b/>
          <w:sz w:val="28"/>
        </w:rPr>
        <w:t xml:space="preserve">Развитие сферы туризма на территории </w:t>
      </w:r>
      <w:r w:rsidRPr="007C6246">
        <w:rPr>
          <w:rFonts w:ascii="Times New Roman" w:eastAsia="Times New Roman" w:hAnsi="Times New Roman" w:cs="Times New Roman"/>
          <w:b/>
          <w:sz w:val="28"/>
        </w:rPr>
        <w:t>Темниковско</w:t>
      </w:r>
      <w:r w:rsidR="00732814">
        <w:rPr>
          <w:rFonts w:ascii="Times New Roman" w:eastAsia="Times New Roman" w:hAnsi="Times New Roman" w:cs="Times New Roman"/>
          <w:b/>
          <w:sz w:val="28"/>
        </w:rPr>
        <w:t>го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b/>
          <w:sz w:val="28"/>
        </w:rPr>
        <w:t>го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b/>
          <w:sz w:val="28"/>
        </w:rPr>
        <w:t>а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Темниковского муниципального района», администрация Темниковского муниципального района п о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Внести в постановление администрации Темниковского муниципального района Республики </w:t>
      </w:r>
      <w:r w:rsidR="00732814">
        <w:rPr>
          <w:rFonts w:ascii="Times New Roman" w:eastAsia="Times New Roman" w:hAnsi="Times New Roman" w:cs="Times New Roman"/>
          <w:sz w:val="28"/>
        </w:rPr>
        <w:t>Мордовия от 21</w:t>
      </w:r>
      <w:r w:rsidR="00817AFC">
        <w:rPr>
          <w:rFonts w:ascii="Times New Roman" w:eastAsia="Times New Roman" w:hAnsi="Times New Roman" w:cs="Times New Roman"/>
          <w:sz w:val="28"/>
        </w:rPr>
        <w:t>.0</w:t>
      </w:r>
      <w:r w:rsidR="00732814">
        <w:rPr>
          <w:rFonts w:ascii="Times New Roman" w:eastAsia="Times New Roman" w:hAnsi="Times New Roman" w:cs="Times New Roman"/>
          <w:sz w:val="28"/>
        </w:rPr>
        <w:t>9</w:t>
      </w:r>
      <w:r w:rsid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732814">
        <w:rPr>
          <w:rFonts w:ascii="Times New Roman" w:eastAsia="Times New Roman" w:hAnsi="Times New Roman" w:cs="Times New Roman"/>
          <w:sz w:val="28"/>
        </w:rPr>
        <w:t>86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sz w:val="28"/>
        </w:rPr>
        <w:t>а</w:t>
      </w:r>
      <w:r w:rsidR="00B51718">
        <w:rPr>
          <w:rFonts w:ascii="Times New Roman" w:eastAsia="Times New Roman" w:hAnsi="Times New Roman" w:cs="Times New Roman"/>
          <w:sz w:val="28"/>
        </w:rPr>
        <w:t xml:space="preserve">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1) в наименовании постановления цифры «201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>», заменить цифрами «2019-202</w:t>
      </w:r>
      <w:r w:rsidR="00732814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2) в пункте 1 постановления цифры «201</w:t>
      </w:r>
      <w:r w:rsidR="00732814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>», заменить цифрами «2019-202</w:t>
      </w:r>
      <w:r w:rsidR="00732814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</w:t>
      </w:r>
      <w:r w:rsidR="00B51718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F07984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2. </w:t>
      </w:r>
      <w:r w:rsidR="007E1B2D">
        <w:rPr>
          <w:rFonts w:ascii="Times New Roman" w:eastAsia="Times New Roman" w:hAnsi="Times New Roman" w:cs="Times New Roman"/>
          <w:sz w:val="28"/>
        </w:rPr>
        <w:t xml:space="preserve">Внести в муниципальную программу </w:t>
      </w:r>
      <w:r w:rsidR="00732814" w:rsidRPr="003267F6">
        <w:rPr>
          <w:rFonts w:ascii="Times New Roman" w:eastAsia="Times New Roman" w:hAnsi="Times New Roman" w:cs="Times New Roman"/>
          <w:sz w:val="28"/>
        </w:rPr>
        <w:t>«</w:t>
      </w:r>
      <w:r w:rsidR="00732814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sz w:val="28"/>
        </w:rPr>
        <w:t>а на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732814">
        <w:rPr>
          <w:rFonts w:ascii="Times New Roman" w:eastAsia="Times New Roman" w:hAnsi="Times New Roman" w:cs="Times New Roman"/>
          <w:sz w:val="28"/>
        </w:rPr>
        <w:t>8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732814">
        <w:rPr>
          <w:rFonts w:ascii="Times New Roman" w:eastAsia="Times New Roman" w:hAnsi="Times New Roman" w:cs="Times New Roman"/>
          <w:sz w:val="28"/>
        </w:rPr>
        <w:t xml:space="preserve">», </w:t>
      </w:r>
      <w:r w:rsidR="007E1B2D">
        <w:rPr>
          <w:rFonts w:ascii="Times New Roman" w:eastAsia="Times New Roman" w:hAnsi="Times New Roman" w:cs="Times New Roman"/>
          <w:sz w:val="28"/>
        </w:rPr>
        <w:t xml:space="preserve">утвержденную постановлением администрации Темниковского муниципального района Республики Мордовия от 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817AFC" w:rsidRPr="00817AFC">
        <w:rPr>
          <w:rFonts w:ascii="Times New Roman" w:eastAsia="Times New Roman" w:hAnsi="Times New Roman" w:cs="Times New Roman"/>
          <w:sz w:val="28"/>
        </w:rPr>
        <w:t>.0</w:t>
      </w:r>
      <w:r w:rsidR="00732814">
        <w:rPr>
          <w:rFonts w:ascii="Times New Roman" w:eastAsia="Times New Roman" w:hAnsi="Times New Roman" w:cs="Times New Roman"/>
          <w:sz w:val="28"/>
        </w:rPr>
        <w:t>9</w:t>
      </w:r>
      <w:r w:rsidR="00817AFC" w:rsidRP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 xml:space="preserve">8 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732814">
        <w:rPr>
          <w:rFonts w:ascii="Times New Roman" w:eastAsia="Times New Roman" w:hAnsi="Times New Roman" w:cs="Times New Roman"/>
          <w:sz w:val="28"/>
        </w:rPr>
        <w:t>86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F32F0B" w:rsidRDefault="00AA00CB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</w:t>
      </w:r>
      <w:r w:rsidR="003267F6"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наименовании муниципальной  программы: цифры "201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7E1B2D">
        <w:rPr>
          <w:rFonts w:ascii="Times New Roman" w:eastAsia="Times New Roman" w:hAnsi="Times New Roman" w:cs="Times New Roman"/>
          <w:sz w:val="28"/>
        </w:rPr>
        <w:t>", заменить соответственно цифрами "201</w:t>
      </w:r>
      <w:r w:rsidR="00B24978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732814">
        <w:rPr>
          <w:rFonts w:ascii="Times New Roman" w:eastAsia="Times New Roman" w:hAnsi="Times New Roman" w:cs="Times New Roman"/>
          <w:sz w:val="28"/>
        </w:rPr>
        <w:t>2</w:t>
      </w:r>
      <w:r w:rsidR="003267F6">
        <w:rPr>
          <w:rFonts w:ascii="Times New Roman" w:eastAsia="Times New Roman" w:hAnsi="Times New Roman" w:cs="Times New Roman"/>
          <w:sz w:val="28"/>
        </w:rPr>
        <w:t>";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2) в паспорте муниципальной программы: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наименовании Паспорта муниципальной программы, цифры «201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-202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>», заменить цифрами «2019-202</w:t>
      </w:r>
      <w:r w:rsidR="00732814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3267F6">
        <w:rPr>
          <w:rFonts w:ascii="Times New Roman" w:eastAsia="Times New Roman" w:hAnsi="Times New Roman" w:cs="Times New Roman"/>
          <w:sz w:val="28"/>
        </w:rPr>
        <w:t>б)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 позиции, касающейся наименования муниципальной программы,</w:t>
      </w:r>
      <w:r w:rsidR="003267F6" w:rsidRPr="003267F6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цифры «201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3267F6">
        <w:rPr>
          <w:rFonts w:ascii="Times New Roman" w:eastAsia="Times New Roman" w:hAnsi="Times New Roman" w:cs="Times New Roman"/>
          <w:sz w:val="28"/>
        </w:rPr>
        <w:t>», заменить цифрами «2019-202</w:t>
      </w:r>
      <w:r w:rsidR="00732814">
        <w:rPr>
          <w:rFonts w:ascii="Times New Roman" w:eastAsia="Times New Roman" w:hAnsi="Times New Roman" w:cs="Times New Roman"/>
          <w:sz w:val="28"/>
        </w:rPr>
        <w:t>2</w:t>
      </w:r>
      <w:r w:rsidR="003267F6">
        <w:rPr>
          <w:rFonts w:ascii="Times New Roman" w:eastAsia="Times New Roman" w:hAnsi="Times New Roman" w:cs="Times New Roman"/>
          <w:sz w:val="28"/>
        </w:rPr>
        <w:t>»;</w:t>
      </w:r>
    </w:p>
    <w:p w:rsidR="00B51718" w:rsidRDefault="00B51718" w:rsidP="00B51718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</w:t>
      </w:r>
      <w:r w:rsidR="00B51718">
        <w:rPr>
          <w:rFonts w:ascii="Times New Roman" w:eastAsia="Times New Roman" w:hAnsi="Times New Roman" w:cs="Times New Roman"/>
          <w:sz w:val="28"/>
        </w:rPr>
        <w:t>г</w:t>
      </w:r>
      <w:r>
        <w:rPr>
          <w:rFonts w:ascii="Times New Roman" w:eastAsia="Times New Roman" w:hAnsi="Times New Roman" w:cs="Times New Roman"/>
          <w:sz w:val="28"/>
        </w:rPr>
        <w:t>) в позиции, касающейся этапов и сроков реализации муниципальной программы, слова « 2018</w:t>
      </w:r>
      <w:r w:rsidR="00B51718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>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годы», заменить с</w:t>
      </w:r>
      <w:r w:rsidR="00817AFC">
        <w:rPr>
          <w:rFonts w:ascii="Times New Roman" w:eastAsia="Times New Roman" w:hAnsi="Times New Roman" w:cs="Times New Roman"/>
          <w:sz w:val="28"/>
        </w:rPr>
        <w:t>ловами</w:t>
      </w:r>
      <w:r>
        <w:rPr>
          <w:rFonts w:ascii="Times New Roman" w:eastAsia="Times New Roman" w:hAnsi="Times New Roman" w:cs="Times New Roman"/>
          <w:sz w:val="28"/>
        </w:rPr>
        <w:t xml:space="preserve"> «2019</w:t>
      </w:r>
      <w:r w:rsidR="001A59C1">
        <w:rPr>
          <w:rFonts w:ascii="Times New Roman" w:eastAsia="Times New Roman" w:hAnsi="Times New Roman" w:cs="Times New Roman"/>
          <w:sz w:val="28"/>
        </w:rPr>
        <w:t>- 2</w:t>
      </w:r>
      <w:r>
        <w:rPr>
          <w:rFonts w:ascii="Times New Roman" w:eastAsia="Times New Roman" w:hAnsi="Times New Roman" w:cs="Times New Roman"/>
          <w:sz w:val="28"/>
        </w:rPr>
        <w:t>02</w:t>
      </w:r>
      <w:r w:rsidR="00732814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 xml:space="preserve"> годы»;</w:t>
      </w:r>
    </w:p>
    <w:p w:rsidR="00C4697B" w:rsidRDefault="00C4697B" w:rsidP="001A59C1">
      <w:pPr>
        <w:tabs>
          <w:tab w:val="left" w:pos="3195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F07984">
        <w:rPr>
          <w:rFonts w:ascii="Times New Roman" w:eastAsia="Times New Roman" w:hAnsi="Times New Roman" w:cs="Times New Roman"/>
          <w:sz w:val="28"/>
        </w:rPr>
        <w:t>д</w:t>
      </w:r>
      <w:r>
        <w:rPr>
          <w:rFonts w:ascii="Times New Roman" w:eastAsia="Times New Roman" w:hAnsi="Times New Roman" w:cs="Times New Roman"/>
          <w:sz w:val="28"/>
        </w:rPr>
        <w:t>)  позицию</w:t>
      </w:r>
      <w:r w:rsidR="008A2672">
        <w:rPr>
          <w:rFonts w:ascii="Times New Roman" w:eastAsia="Times New Roman" w:hAnsi="Times New Roman" w:cs="Times New Roman"/>
          <w:sz w:val="28"/>
        </w:rPr>
        <w:t xml:space="preserve">, касающуюся </w:t>
      </w:r>
      <w:r>
        <w:rPr>
          <w:rFonts w:ascii="Times New Roman" w:eastAsia="Times New Roman" w:hAnsi="Times New Roman" w:cs="Times New Roman"/>
          <w:sz w:val="28"/>
        </w:rPr>
        <w:t xml:space="preserve">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175"/>
        <w:gridCol w:w="5912"/>
      </w:tblGrid>
      <w:tr w:rsidR="00C4697B" w:rsidRPr="00A83609" w:rsidTr="00732814">
        <w:tc>
          <w:tcPr>
            <w:tcW w:w="4253" w:type="dxa"/>
            <w:vAlign w:val="center"/>
          </w:tcPr>
          <w:p w:rsidR="00C4697B" w:rsidRPr="00A83609" w:rsidRDefault="00C4697B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6060" w:type="dxa"/>
            <w:vAlign w:val="center"/>
          </w:tcPr>
          <w:p w:rsidR="00732814" w:rsidRPr="006F042A" w:rsidRDefault="00732814" w:rsidP="00732814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42A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объём финансирования программы составляет – 2000,0 тыс. руб., из них </w:t>
            </w:r>
          </w:p>
          <w:p w:rsidR="00732814" w:rsidRPr="006F042A" w:rsidRDefault="00732814" w:rsidP="007328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42A">
              <w:rPr>
                <w:rFonts w:ascii="Times New Roman" w:hAnsi="Times New Roman" w:cs="Times New Roman"/>
                <w:sz w:val="24"/>
                <w:szCs w:val="24"/>
              </w:rPr>
              <w:t>2019 год – 500,0  тыс. руб.</w:t>
            </w:r>
          </w:p>
          <w:p w:rsidR="00732814" w:rsidRPr="006F042A" w:rsidRDefault="00732814" w:rsidP="00732814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42A">
              <w:rPr>
                <w:rFonts w:ascii="Times New Roman" w:hAnsi="Times New Roman" w:cs="Times New Roman"/>
                <w:sz w:val="24"/>
                <w:szCs w:val="24"/>
              </w:rPr>
              <w:t>2020 год - 500,0 тыс. руб.</w:t>
            </w:r>
          </w:p>
          <w:p w:rsidR="00732814" w:rsidRPr="006F042A" w:rsidRDefault="00732814" w:rsidP="00732814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42A">
              <w:rPr>
                <w:rFonts w:ascii="Times New Roman" w:hAnsi="Times New Roman" w:cs="Times New Roman"/>
                <w:sz w:val="24"/>
                <w:szCs w:val="24"/>
              </w:rPr>
              <w:t>2021 год - 500,0  тыс. руб.</w:t>
            </w:r>
          </w:p>
          <w:p w:rsidR="00732814" w:rsidRPr="006F042A" w:rsidRDefault="00732814" w:rsidP="00732814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42A">
              <w:rPr>
                <w:rFonts w:ascii="Times New Roman" w:hAnsi="Times New Roman" w:cs="Times New Roman"/>
                <w:sz w:val="24"/>
                <w:szCs w:val="24"/>
              </w:rPr>
              <w:t>2022 год - 500,0 тыс. руб.</w:t>
            </w:r>
          </w:p>
          <w:p w:rsidR="00DF3FD9" w:rsidRPr="00A83609" w:rsidRDefault="00732814" w:rsidP="00732814">
            <w:pPr>
              <w:pStyle w:val="Default"/>
              <w:jc w:val="both"/>
              <w:rPr>
                <w:rFonts w:eastAsia="Times New Roman"/>
                <w:sz w:val="28"/>
                <w:szCs w:val="28"/>
              </w:rPr>
            </w:pPr>
            <w:r w:rsidRPr="006F042A">
              <w:rPr>
                <w:rFonts w:eastAsia="DejaVu Sans"/>
                <w:kern w:val="1"/>
              </w:rPr>
              <w:t>Объем финансирования может ежегодно корректироваться исходя из возможностей бюджетов разных уровней.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BA1862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A83609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 xml:space="preserve">. Детальный план-график реализации муниципальной программы </w:t>
      </w:r>
      <w:r w:rsidR="00BA1862" w:rsidRPr="003267F6">
        <w:rPr>
          <w:rFonts w:ascii="Times New Roman" w:eastAsia="Times New Roman" w:hAnsi="Times New Roman" w:cs="Times New Roman"/>
          <w:sz w:val="28"/>
        </w:rPr>
        <w:t>«</w:t>
      </w:r>
      <w:r w:rsidR="00BA1862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A1862">
        <w:rPr>
          <w:rFonts w:ascii="Times New Roman" w:eastAsia="Times New Roman" w:hAnsi="Times New Roman" w:cs="Times New Roman"/>
          <w:sz w:val="28"/>
        </w:rPr>
        <w:t>го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A1862">
        <w:rPr>
          <w:rFonts w:ascii="Times New Roman" w:eastAsia="Times New Roman" w:hAnsi="Times New Roman" w:cs="Times New Roman"/>
          <w:sz w:val="28"/>
        </w:rPr>
        <w:t>го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A1862">
        <w:rPr>
          <w:rFonts w:ascii="Times New Roman" w:eastAsia="Times New Roman" w:hAnsi="Times New Roman" w:cs="Times New Roman"/>
          <w:sz w:val="28"/>
        </w:rPr>
        <w:t>а на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A1862">
        <w:rPr>
          <w:rFonts w:ascii="Times New Roman" w:eastAsia="Times New Roman" w:hAnsi="Times New Roman" w:cs="Times New Roman"/>
          <w:sz w:val="28"/>
        </w:rPr>
        <w:t>8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BA1862">
        <w:rPr>
          <w:rFonts w:ascii="Times New Roman" w:eastAsia="Times New Roman" w:hAnsi="Times New Roman" w:cs="Times New Roman"/>
          <w:sz w:val="28"/>
        </w:rPr>
        <w:t>1</w:t>
      </w:r>
      <w:r w:rsidR="001A251A">
        <w:rPr>
          <w:rFonts w:ascii="Times New Roman" w:eastAsia="Times New Roman" w:hAnsi="Times New Roman" w:cs="Times New Roman"/>
          <w:sz w:val="28"/>
        </w:rPr>
        <w:t xml:space="preserve"> </w:t>
      </w:r>
      <w:r w:rsidR="00BA1862" w:rsidRPr="003267F6">
        <w:rPr>
          <w:rFonts w:ascii="Times New Roman" w:eastAsia="Times New Roman" w:hAnsi="Times New Roman" w:cs="Times New Roman"/>
          <w:sz w:val="28"/>
        </w:rPr>
        <w:t>годы</w:t>
      </w:r>
      <w:r w:rsidR="00BA1862">
        <w:rPr>
          <w:rFonts w:ascii="Times New Roman" w:eastAsia="Times New Roman" w:hAnsi="Times New Roman" w:cs="Times New Roman"/>
          <w:sz w:val="28"/>
        </w:rPr>
        <w:t>»,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7401E5">
        <w:rPr>
          <w:rFonts w:ascii="Times New Roman" w:eastAsia="Times New Roman" w:hAnsi="Times New Roman" w:cs="Times New Roman"/>
          <w:sz w:val="28"/>
        </w:rPr>
        <w:t>утвержденный постановлением администрации Темниковского муниципального района Республики Мордовия от 2</w:t>
      </w:r>
      <w:r w:rsidR="00BA1862">
        <w:rPr>
          <w:rFonts w:ascii="Times New Roman" w:eastAsia="Times New Roman" w:hAnsi="Times New Roman" w:cs="Times New Roman"/>
          <w:sz w:val="28"/>
        </w:rPr>
        <w:t>1</w:t>
      </w:r>
      <w:r w:rsidR="007401E5" w:rsidRPr="00817AFC">
        <w:rPr>
          <w:rFonts w:ascii="Times New Roman" w:eastAsia="Times New Roman" w:hAnsi="Times New Roman" w:cs="Times New Roman"/>
          <w:sz w:val="28"/>
        </w:rPr>
        <w:t>.0</w:t>
      </w:r>
      <w:r w:rsidR="00BA1862">
        <w:rPr>
          <w:rFonts w:ascii="Times New Roman" w:eastAsia="Times New Roman" w:hAnsi="Times New Roman" w:cs="Times New Roman"/>
          <w:sz w:val="28"/>
        </w:rPr>
        <w:t>9</w:t>
      </w:r>
      <w:r w:rsidR="007401E5" w:rsidRPr="00817AFC">
        <w:rPr>
          <w:rFonts w:ascii="Times New Roman" w:eastAsia="Times New Roman" w:hAnsi="Times New Roman" w:cs="Times New Roman"/>
          <w:sz w:val="28"/>
        </w:rPr>
        <w:t>.201</w:t>
      </w:r>
      <w:r w:rsidR="007401E5">
        <w:rPr>
          <w:rFonts w:ascii="Times New Roman" w:eastAsia="Times New Roman" w:hAnsi="Times New Roman" w:cs="Times New Roman"/>
          <w:sz w:val="28"/>
        </w:rPr>
        <w:t xml:space="preserve">8 </w:t>
      </w:r>
      <w:r w:rsidR="007401E5" w:rsidRPr="00817AFC">
        <w:rPr>
          <w:rFonts w:ascii="Times New Roman" w:eastAsia="Times New Roman" w:hAnsi="Times New Roman" w:cs="Times New Roman"/>
          <w:sz w:val="28"/>
        </w:rPr>
        <w:t>г</w:t>
      </w:r>
      <w:r w:rsidR="00BA1862">
        <w:rPr>
          <w:rFonts w:ascii="Times New Roman" w:eastAsia="Times New Roman" w:hAnsi="Times New Roman" w:cs="Times New Roman"/>
          <w:sz w:val="28"/>
        </w:rPr>
        <w:t>.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401E5" w:rsidRPr="00817AFC">
        <w:rPr>
          <w:rFonts w:ascii="Times New Roman" w:eastAsia="Segoe UI Symbol" w:hAnsi="Times New Roman" w:cs="Times New Roman"/>
          <w:sz w:val="28"/>
        </w:rPr>
        <w:t>№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401E5">
        <w:rPr>
          <w:rFonts w:ascii="Times New Roman" w:eastAsia="Times New Roman" w:hAnsi="Times New Roman" w:cs="Times New Roman"/>
          <w:sz w:val="28"/>
        </w:rPr>
        <w:t>4</w:t>
      </w:r>
      <w:r w:rsidR="00BA1862">
        <w:rPr>
          <w:rFonts w:ascii="Times New Roman" w:eastAsia="Times New Roman" w:hAnsi="Times New Roman" w:cs="Times New Roman"/>
          <w:sz w:val="28"/>
        </w:rPr>
        <w:t>86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изложить в следующей редакции:   </w:t>
      </w:r>
    </w:p>
    <w:p w:rsidR="00BA1862" w:rsidRPr="00BA1862" w:rsidRDefault="001A251A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>«</w:t>
      </w:r>
      <w:r w:rsidR="00BA1862" w:rsidRPr="00BA1862">
        <w:rPr>
          <w:rFonts w:ascii="Times New Roman" w:hAnsi="Times New Roman" w:cs="Times New Roman"/>
          <w:bCs/>
          <w:color w:val="000000"/>
          <w:sz w:val="24"/>
        </w:rPr>
        <w:t>Приложение 3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>Утверждено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постановлением администрации 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>Темниковского муниципального района</w:t>
      </w:r>
    </w:p>
    <w:p w:rsidR="00BA1862" w:rsidRPr="00BA1862" w:rsidRDefault="00BA1862" w:rsidP="005459F0">
      <w:pPr>
        <w:tabs>
          <w:tab w:val="left" w:pos="10632"/>
          <w:tab w:val="left" w:pos="10915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                                         от </w:t>
      </w:r>
      <w:r w:rsidR="005459F0">
        <w:rPr>
          <w:rFonts w:ascii="Times New Roman" w:hAnsi="Times New Roman" w:cs="Times New Roman"/>
          <w:bCs/>
          <w:color w:val="000000"/>
          <w:sz w:val="24"/>
        </w:rPr>
        <w:t xml:space="preserve">21.09.2018г.   </w:t>
      </w: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№  </w:t>
      </w:r>
      <w:r w:rsidR="005459F0">
        <w:rPr>
          <w:rFonts w:ascii="Times New Roman" w:hAnsi="Times New Roman" w:cs="Times New Roman"/>
          <w:bCs/>
          <w:color w:val="000000"/>
          <w:sz w:val="24"/>
        </w:rPr>
        <w:t>486</w:t>
      </w:r>
    </w:p>
    <w:p w:rsidR="00BA1862" w:rsidRPr="00BA1862" w:rsidRDefault="00BA1862" w:rsidP="00BA1862">
      <w:pPr>
        <w:tabs>
          <w:tab w:val="left" w:pos="10632"/>
          <w:tab w:val="left" w:pos="10915"/>
        </w:tabs>
        <w:suppressAutoHyphens/>
        <w:autoSpaceDE w:val="0"/>
        <w:spacing w:after="0"/>
        <w:jc w:val="center"/>
        <w:rPr>
          <w:rFonts w:ascii="Times New Roman" w:hAnsi="Times New Roman" w:cs="Times New Roman"/>
        </w:rPr>
      </w:pPr>
    </w:p>
    <w:p w:rsidR="00BA1862" w:rsidRPr="00BA1862" w:rsidRDefault="00BA1862" w:rsidP="00BA1862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A1862">
        <w:rPr>
          <w:rFonts w:ascii="Times New Roman" w:hAnsi="Times New Roman" w:cs="Times New Roman"/>
          <w:b/>
          <w:bCs/>
          <w:color w:val="000000"/>
        </w:rPr>
        <w:t xml:space="preserve">Детальный план-график реализации Муниципальной программы «Развитие </w:t>
      </w:r>
      <w:r>
        <w:rPr>
          <w:rFonts w:ascii="Times New Roman" w:hAnsi="Times New Roman" w:cs="Times New Roman"/>
          <w:b/>
          <w:bCs/>
          <w:color w:val="000000"/>
        </w:rPr>
        <w:t xml:space="preserve">сферы туризма на территории </w:t>
      </w:r>
      <w:r w:rsidRPr="00BA1862">
        <w:rPr>
          <w:rFonts w:ascii="Times New Roman" w:hAnsi="Times New Roman" w:cs="Times New Roman"/>
          <w:b/>
          <w:bCs/>
          <w:color w:val="000000"/>
        </w:rPr>
        <w:t xml:space="preserve">  Темниковско</w:t>
      </w:r>
      <w:r>
        <w:rPr>
          <w:rFonts w:ascii="Times New Roman" w:hAnsi="Times New Roman" w:cs="Times New Roman"/>
          <w:b/>
          <w:bCs/>
          <w:color w:val="000000"/>
        </w:rPr>
        <w:t>го</w:t>
      </w:r>
      <w:r w:rsidRPr="00BA1862">
        <w:rPr>
          <w:rFonts w:ascii="Times New Roman" w:hAnsi="Times New Roman" w:cs="Times New Roman"/>
          <w:b/>
          <w:bCs/>
          <w:color w:val="000000"/>
        </w:rPr>
        <w:t xml:space="preserve"> муниципально</w:t>
      </w:r>
      <w:r>
        <w:rPr>
          <w:rFonts w:ascii="Times New Roman" w:hAnsi="Times New Roman" w:cs="Times New Roman"/>
          <w:b/>
          <w:bCs/>
          <w:color w:val="000000"/>
        </w:rPr>
        <w:t xml:space="preserve">го района </w:t>
      </w:r>
      <w:r w:rsidRPr="00BA1862">
        <w:rPr>
          <w:rFonts w:ascii="Times New Roman" w:hAnsi="Times New Roman" w:cs="Times New Roman"/>
          <w:b/>
          <w:bCs/>
          <w:color w:val="000000"/>
        </w:rPr>
        <w:t>Республики Мордовия на 2019-2022 годы»</w:t>
      </w:r>
    </w:p>
    <w:p w:rsidR="00BA1862" w:rsidRPr="004E5652" w:rsidRDefault="00BA1862" w:rsidP="00BA1862">
      <w:pPr>
        <w:tabs>
          <w:tab w:val="left" w:pos="10632"/>
          <w:tab w:val="left" w:pos="10915"/>
        </w:tabs>
        <w:suppressAutoHyphens/>
        <w:autoSpaceDE w:val="0"/>
        <w:jc w:val="center"/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1"/>
        <w:gridCol w:w="1561"/>
        <w:gridCol w:w="1134"/>
        <w:gridCol w:w="708"/>
        <w:gridCol w:w="709"/>
        <w:gridCol w:w="992"/>
        <w:gridCol w:w="993"/>
        <w:gridCol w:w="850"/>
        <w:gridCol w:w="851"/>
        <w:gridCol w:w="992"/>
        <w:gridCol w:w="992"/>
      </w:tblGrid>
      <w:tr w:rsidR="00BA1862" w:rsidRPr="00BA1862" w:rsidTr="00C90071">
        <w:trPr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т.ч. по источникам финансирования</w:t>
            </w:r>
          </w:p>
        </w:tc>
      </w:tr>
      <w:tr w:rsidR="00BA1862" w:rsidRPr="00BA1862" w:rsidTr="00C90071">
        <w:trPr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</w:tr>
      <w:tr w:rsidR="00BA1862" w:rsidRPr="00BA1862" w:rsidTr="00C90071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BA1862" w:rsidRPr="00BA1862" w:rsidTr="00C90071">
        <w:trPr>
          <w:trHeight w:val="6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071">
              <w:rPr>
                <w:rFonts w:ascii="Times New Roman" w:hAnsi="Times New Roman" w:cs="Times New Roman"/>
                <w:sz w:val="24"/>
                <w:szCs w:val="24"/>
              </w:rPr>
              <w:t>Развитие сферы туризма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C90071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Висюлькина Е.В.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BA1862" w:rsidRPr="00C90071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 w:rsidR="005459F0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менко Н.Н. – директор МУП «ТИЦ»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836CA" w:rsidRDefault="000836CA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C90071" w:rsidRPr="00BA1862" w:rsidTr="00C90071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 городов  «Малые жемчужины России»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71" w:rsidRPr="00BA1862" w:rsidRDefault="00C90071" w:rsidP="004042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71" w:rsidRPr="00BA1862" w:rsidRDefault="00C90071" w:rsidP="004042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90071" w:rsidRPr="00BA1862" w:rsidRDefault="00C90071" w:rsidP="00404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94256" w:rsidRPr="00BA1862" w:rsidTr="005C6FBD">
        <w:trPr>
          <w:trHeight w:val="229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4256" w:rsidRPr="00BA1862" w:rsidRDefault="00694256" w:rsidP="004042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94256" w:rsidRPr="00BA1862" w:rsidTr="005C6FBD">
        <w:trPr>
          <w:trHeight w:val="26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4256" w:rsidRPr="00BA1862" w:rsidRDefault="00694256" w:rsidP="004042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94256" w:rsidRPr="00BA1862" w:rsidTr="005C6FBD">
        <w:trPr>
          <w:trHeight w:val="284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4256" w:rsidRPr="00BA1862" w:rsidRDefault="00694256" w:rsidP="004042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94256" w:rsidRPr="00BA1862" w:rsidTr="005C6FBD">
        <w:trPr>
          <w:trHeight w:val="27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4256" w:rsidRPr="00BA1862" w:rsidRDefault="00694256" w:rsidP="004042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Открытие туристического сезона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12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Эко-лыжня</w:t>
            </w:r>
          </w:p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24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4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Фестиваль Рыбака на р. Мокше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11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Районный праздник «Морская душа»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212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Фестиваль золотой осени «Капустки по-Цибаевски»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12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</w:tbl>
    <w:p w:rsidR="00AA00CB" w:rsidRDefault="007E1B2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</w:t>
      </w:r>
      <w:r w:rsidR="00AA00CB">
        <w:rPr>
          <w:rFonts w:ascii="Times New Roman" w:eastAsia="Times New Roman" w:hAnsi="Times New Roman" w:cs="Times New Roman"/>
          <w:sz w:val="28"/>
        </w:rPr>
        <w:t xml:space="preserve">                                           </w:t>
      </w:r>
      <w:r w:rsidR="00576B62">
        <w:rPr>
          <w:rFonts w:ascii="Times New Roman" w:eastAsia="Times New Roman" w:hAnsi="Times New Roman" w:cs="Times New Roman"/>
          <w:sz w:val="28"/>
        </w:rPr>
        <w:t xml:space="preserve">                      </w:t>
      </w:r>
      <w:r w:rsidR="001A251A">
        <w:rPr>
          <w:rFonts w:ascii="Times New Roman" w:eastAsia="Times New Roman" w:hAnsi="Times New Roman" w:cs="Times New Roman"/>
          <w:sz w:val="28"/>
        </w:rPr>
        <w:t xml:space="preserve">      </w:t>
      </w:r>
      <w:r w:rsidR="00576B62">
        <w:rPr>
          <w:rFonts w:ascii="Times New Roman" w:eastAsia="Times New Roman" w:hAnsi="Times New Roman" w:cs="Times New Roman"/>
          <w:sz w:val="28"/>
        </w:rPr>
        <w:t>»</w:t>
      </w:r>
      <w:r w:rsidR="00AA00CB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817AF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Контроль за исполнением настоящего постановления возложить на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>
        <w:rPr>
          <w:rFonts w:ascii="Times New Roman" w:eastAsia="Times New Roman" w:hAnsi="Times New Roman" w:cs="Times New Roman"/>
          <w:sz w:val="28"/>
        </w:rPr>
        <w:t xml:space="preserve"> администрации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17AFC">
        <w:rPr>
          <w:rFonts w:ascii="Times New Roman" w:eastAsia="Times New Roman" w:hAnsi="Times New Roman" w:cs="Times New Roman"/>
          <w:sz w:val="28"/>
        </w:rPr>
        <w:t>со дня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8B439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984" w:rsidRDefault="00487984" w:rsidP="007401E5">
      <w:pPr>
        <w:spacing w:after="0" w:line="240" w:lineRule="auto"/>
      </w:pPr>
      <w:r>
        <w:separator/>
      </w:r>
    </w:p>
  </w:endnote>
  <w:endnote w:type="continuationSeparator" w:id="0">
    <w:p w:rsidR="00487984" w:rsidRDefault="00487984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charset w:val="00"/>
    <w:family w:val="swiss"/>
    <w:pitch w:val="variable"/>
    <w:sig w:usb0="8000006F" w:usb1="1200FBEF" w:usb2="0064C000" w:usb3="00000000" w:csb0="00000001" w:csb1="00000000"/>
  </w:font>
  <w:font w:name="DejaVu Sans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984" w:rsidRDefault="00487984" w:rsidP="007401E5">
      <w:pPr>
        <w:spacing w:after="0" w:line="240" w:lineRule="auto"/>
      </w:pPr>
      <w:r>
        <w:separator/>
      </w:r>
    </w:p>
  </w:footnote>
  <w:footnote w:type="continuationSeparator" w:id="0">
    <w:p w:rsidR="00487984" w:rsidRDefault="00487984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2933086"/>
      <w:docPartObj>
        <w:docPartGallery w:val="Page Numbers (Top of Page)"/>
        <w:docPartUnique/>
      </w:docPartObj>
    </w:sdtPr>
    <w:sdtEndPr/>
    <w:sdtContent>
      <w:p w:rsidR="007401E5" w:rsidRDefault="007401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2C2">
          <w:rPr>
            <w:noProof/>
          </w:rPr>
          <w:t>4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04115"/>
    <w:rsid w:val="000836CA"/>
    <w:rsid w:val="000D191C"/>
    <w:rsid w:val="000D1B0F"/>
    <w:rsid w:val="001A251A"/>
    <w:rsid w:val="001A59C1"/>
    <w:rsid w:val="00262660"/>
    <w:rsid w:val="0027758A"/>
    <w:rsid w:val="002F0801"/>
    <w:rsid w:val="002F634E"/>
    <w:rsid w:val="003206E5"/>
    <w:rsid w:val="003267F6"/>
    <w:rsid w:val="00347FDF"/>
    <w:rsid w:val="004037F1"/>
    <w:rsid w:val="004349EA"/>
    <w:rsid w:val="00486358"/>
    <w:rsid w:val="00487984"/>
    <w:rsid w:val="004A0948"/>
    <w:rsid w:val="005459F0"/>
    <w:rsid w:val="00571C74"/>
    <w:rsid w:val="00576B62"/>
    <w:rsid w:val="005C5AF7"/>
    <w:rsid w:val="005C6FBD"/>
    <w:rsid w:val="00694256"/>
    <w:rsid w:val="006F042A"/>
    <w:rsid w:val="00715669"/>
    <w:rsid w:val="00732814"/>
    <w:rsid w:val="007401E5"/>
    <w:rsid w:val="007432EA"/>
    <w:rsid w:val="007C6246"/>
    <w:rsid w:val="007E1B2D"/>
    <w:rsid w:val="00817AFC"/>
    <w:rsid w:val="00823B2A"/>
    <w:rsid w:val="00830C93"/>
    <w:rsid w:val="008A2672"/>
    <w:rsid w:val="008B439C"/>
    <w:rsid w:val="009265E1"/>
    <w:rsid w:val="0096673C"/>
    <w:rsid w:val="00990B7B"/>
    <w:rsid w:val="00A15D5F"/>
    <w:rsid w:val="00A539A1"/>
    <w:rsid w:val="00A56A7F"/>
    <w:rsid w:val="00A83609"/>
    <w:rsid w:val="00A958A5"/>
    <w:rsid w:val="00AA00CB"/>
    <w:rsid w:val="00AA26E9"/>
    <w:rsid w:val="00B24978"/>
    <w:rsid w:val="00B51718"/>
    <w:rsid w:val="00BA1862"/>
    <w:rsid w:val="00BC7E35"/>
    <w:rsid w:val="00C312C2"/>
    <w:rsid w:val="00C4697B"/>
    <w:rsid w:val="00C71DA2"/>
    <w:rsid w:val="00C90071"/>
    <w:rsid w:val="00C91E1E"/>
    <w:rsid w:val="00C94439"/>
    <w:rsid w:val="00DF3FD9"/>
    <w:rsid w:val="00EF0735"/>
    <w:rsid w:val="00F07984"/>
    <w:rsid w:val="00F32F0B"/>
    <w:rsid w:val="00F35F3E"/>
    <w:rsid w:val="00FF152F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2E0AD-8618-4F92-8D2C-A189DB81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2019-10-08T12:18:00Z</cp:lastPrinted>
  <dcterms:created xsi:type="dcterms:W3CDTF">2019-10-16T11:32:00Z</dcterms:created>
  <dcterms:modified xsi:type="dcterms:W3CDTF">2019-10-16T11:32:00Z</dcterms:modified>
</cp:coreProperties>
</file>