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906" w:rsidRPr="00B446BC" w:rsidRDefault="00420906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420906" w:rsidRDefault="00420906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420906" w:rsidRPr="00B446BC" w:rsidRDefault="00420906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420906" w:rsidRPr="00B446BC" w:rsidRDefault="00420906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420906" w:rsidRPr="00B446BC" w:rsidRDefault="00420906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420906" w:rsidRPr="00B446BC" w:rsidRDefault="00420906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420906" w:rsidRPr="00B446BC" w:rsidRDefault="00420906" w:rsidP="004B732C">
      <w:pPr>
        <w:ind w:firstLine="709"/>
        <w:jc w:val="both"/>
        <w:rPr>
          <w:b/>
          <w:sz w:val="28"/>
          <w:szCs w:val="28"/>
        </w:rPr>
      </w:pPr>
    </w:p>
    <w:p w:rsidR="00420906" w:rsidRPr="00CD3A96" w:rsidRDefault="00420906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12 ноября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49</w:t>
      </w:r>
    </w:p>
    <w:p w:rsidR="00420906" w:rsidRDefault="00420906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420906" w:rsidRDefault="00420906" w:rsidP="002F6163">
      <w:pPr>
        <w:ind w:firstLine="709"/>
        <w:jc w:val="both"/>
        <w:rPr>
          <w:sz w:val="27"/>
          <w:szCs w:val="27"/>
        </w:rPr>
      </w:pPr>
    </w:p>
    <w:p w:rsidR="00420906" w:rsidRDefault="00420906" w:rsidP="0004362D">
      <w:pPr>
        <w:pStyle w:val="Subtitle"/>
        <w:shd w:val="clear" w:color="auto" w:fill="FFFFFF"/>
        <w:jc w:val="left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</w:t>
      </w:r>
    </w:p>
    <w:p w:rsidR="00420906" w:rsidRDefault="00420906" w:rsidP="0004362D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420906" w:rsidRDefault="00420906" w:rsidP="0004362D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420906" w:rsidRDefault="00420906" w:rsidP="0004362D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420906" w:rsidRDefault="00420906" w:rsidP="0004362D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</w:p>
    <w:p w:rsidR="00420906" w:rsidRDefault="00420906" w:rsidP="0004362D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420906" w:rsidRDefault="00420906" w:rsidP="0004362D">
      <w:pPr>
        <w:shd w:val="clear" w:color="auto" w:fill="FFFFFF"/>
        <w:outlineLvl w:val="0"/>
        <w:rPr>
          <w:szCs w:val="28"/>
        </w:rPr>
      </w:pPr>
    </w:p>
    <w:p w:rsidR="00420906" w:rsidRPr="00170A5D" w:rsidRDefault="00420906" w:rsidP="0004362D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12 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6A4408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</w:t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 </w:t>
      </w:r>
      <w:r w:rsidRPr="006A4408">
        <w:rPr>
          <w:sz w:val="28"/>
          <w:szCs w:val="28"/>
        </w:rPr>
        <w:t xml:space="preserve"> № </w:t>
      </w:r>
      <w:r>
        <w:rPr>
          <w:sz w:val="28"/>
          <w:szCs w:val="28"/>
        </w:rPr>
        <w:t>77</w:t>
      </w:r>
    </w:p>
    <w:p w:rsidR="00420906" w:rsidRDefault="00420906" w:rsidP="0004362D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420906" w:rsidRPr="0004362D" w:rsidRDefault="00420906" w:rsidP="0004362D">
      <w:pPr>
        <w:jc w:val="center"/>
        <w:rPr>
          <w:b/>
        </w:rPr>
      </w:pPr>
    </w:p>
    <w:p w:rsidR="00420906" w:rsidRPr="0004362D" w:rsidRDefault="00420906" w:rsidP="0004362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4362D">
        <w:rPr>
          <w:rFonts w:ascii="Times New Roman" w:hAnsi="Times New Roman"/>
          <w:b/>
          <w:sz w:val="24"/>
          <w:szCs w:val="24"/>
        </w:rPr>
        <w:t xml:space="preserve">                Об утверждении системы мониторинга, состояния систем теплоснабжения на те</w:t>
      </w:r>
      <w:r w:rsidRPr="0004362D">
        <w:rPr>
          <w:rFonts w:ascii="Times New Roman" w:hAnsi="Times New Roman"/>
          <w:b/>
          <w:sz w:val="24"/>
          <w:szCs w:val="24"/>
        </w:rPr>
        <w:t>р</w:t>
      </w:r>
      <w:r w:rsidRPr="0004362D">
        <w:rPr>
          <w:rFonts w:ascii="Times New Roman" w:hAnsi="Times New Roman"/>
          <w:b/>
          <w:sz w:val="24"/>
          <w:szCs w:val="24"/>
        </w:rPr>
        <w:t>ритории Русско-Тювеевского сельского поселения Темниковского м</w:t>
      </w:r>
      <w:r w:rsidRPr="0004362D">
        <w:rPr>
          <w:rFonts w:ascii="Times New Roman" w:hAnsi="Times New Roman"/>
          <w:b/>
          <w:sz w:val="24"/>
          <w:szCs w:val="24"/>
        </w:rPr>
        <w:t>у</w:t>
      </w:r>
      <w:r w:rsidRPr="0004362D">
        <w:rPr>
          <w:rFonts w:ascii="Times New Roman" w:hAnsi="Times New Roman"/>
          <w:b/>
          <w:sz w:val="24"/>
          <w:szCs w:val="24"/>
        </w:rPr>
        <w:t>ниципального района Республики Мордовия</w:t>
      </w:r>
    </w:p>
    <w:p w:rsidR="00420906" w:rsidRPr="0004362D" w:rsidRDefault="00420906" w:rsidP="0004362D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420906" w:rsidRPr="0004362D" w:rsidRDefault="00420906" w:rsidP="0004362D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 xml:space="preserve">   Во исполнение </w:t>
      </w:r>
      <w:hyperlink r:id="rId5" w:history="1">
        <w:r w:rsidRPr="0004362D">
          <w:rPr>
            <w:rStyle w:val="Hyperlink"/>
            <w:rFonts w:ascii="Times New Roman" w:hAnsi="Times New Roman"/>
            <w:color w:val="000000"/>
            <w:sz w:val="24"/>
            <w:szCs w:val="24"/>
          </w:rPr>
          <w:t xml:space="preserve">Федерального </w:t>
        </w:r>
      </w:hyperlink>
      <w:r w:rsidRPr="0004362D">
        <w:rPr>
          <w:rFonts w:ascii="Times New Roman" w:hAnsi="Times New Roman"/>
          <w:sz w:val="24"/>
          <w:szCs w:val="24"/>
        </w:rPr>
        <w:t xml:space="preserve">закона от  27 июля </w:t>
      </w:r>
      <w:smartTag w:uri="urn:schemas-microsoft-com:office:smarttags" w:element="metricconverter">
        <w:smartTagPr>
          <w:attr w:name="ProductID" w:val="2010 г"/>
        </w:smartTagPr>
        <w:r w:rsidRPr="0004362D">
          <w:rPr>
            <w:rFonts w:ascii="Times New Roman" w:hAnsi="Times New Roman"/>
            <w:sz w:val="24"/>
            <w:szCs w:val="24"/>
          </w:rPr>
          <w:t>2010 г</w:t>
        </w:r>
      </w:smartTag>
      <w:r w:rsidRPr="0004362D">
        <w:rPr>
          <w:rFonts w:ascii="Times New Roman" w:hAnsi="Times New Roman"/>
          <w:sz w:val="24"/>
          <w:szCs w:val="24"/>
        </w:rPr>
        <w:t>. N 190-ФЗ "О теплоснабжении", руководствуясь статьями 29 и 32 Устава Русско-Тювеевского сельского поселения Темниковского муниципального района Республики               Мордовия, администрация Русско-Тювеевского сел</w:t>
      </w:r>
      <w:r w:rsidRPr="0004362D">
        <w:rPr>
          <w:rFonts w:ascii="Times New Roman" w:hAnsi="Times New Roman"/>
          <w:sz w:val="24"/>
          <w:szCs w:val="24"/>
        </w:rPr>
        <w:t>ь</w:t>
      </w:r>
      <w:r w:rsidRPr="0004362D">
        <w:rPr>
          <w:rFonts w:ascii="Times New Roman" w:hAnsi="Times New Roman"/>
          <w:sz w:val="24"/>
          <w:szCs w:val="24"/>
        </w:rPr>
        <w:t>ского поселения Темниковского муниц</w:t>
      </w:r>
      <w:r w:rsidRPr="0004362D">
        <w:rPr>
          <w:rFonts w:ascii="Times New Roman" w:hAnsi="Times New Roman"/>
          <w:sz w:val="24"/>
          <w:szCs w:val="24"/>
        </w:rPr>
        <w:t>и</w:t>
      </w:r>
      <w:r w:rsidRPr="0004362D">
        <w:rPr>
          <w:rFonts w:ascii="Times New Roman" w:hAnsi="Times New Roman"/>
          <w:sz w:val="24"/>
          <w:szCs w:val="24"/>
        </w:rPr>
        <w:t>пального района Республики  Мордовия  п о с т а н о в л я е т: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1.Утвердить систему мониторинга состояния систем теплоснабжения на территории Ру</w:t>
      </w:r>
      <w:r w:rsidRPr="0004362D">
        <w:rPr>
          <w:rFonts w:ascii="Times New Roman" w:hAnsi="Times New Roman"/>
          <w:sz w:val="24"/>
          <w:szCs w:val="24"/>
        </w:rPr>
        <w:t>с</w:t>
      </w:r>
      <w:r w:rsidRPr="0004362D">
        <w:rPr>
          <w:rFonts w:ascii="Times New Roman" w:hAnsi="Times New Roman"/>
          <w:sz w:val="24"/>
          <w:szCs w:val="24"/>
        </w:rPr>
        <w:t>ско-Тювеевского сельского поселения Темниковского муниципального района Республики Мо</w:t>
      </w:r>
      <w:r w:rsidRPr="0004362D">
        <w:rPr>
          <w:rFonts w:ascii="Times New Roman" w:hAnsi="Times New Roman"/>
          <w:sz w:val="24"/>
          <w:szCs w:val="24"/>
        </w:rPr>
        <w:t>р</w:t>
      </w:r>
      <w:r w:rsidRPr="0004362D">
        <w:rPr>
          <w:rFonts w:ascii="Times New Roman" w:hAnsi="Times New Roman"/>
          <w:sz w:val="24"/>
          <w:szCs w:val="24"/>
        </w:rPr>
        <w:t>довия, согласно приложению.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 Настоящее Постановление опубликовать в Информационном бюллетене Русско-Тювеевского сельского поселения Темниковского муниципального района Республики Мордовия.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3. Настоящее постановление вступает в силу с момента его опубликования.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4. Контроль за исполнением настоящего постановления оставляю за собой.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20906" w:rsidRPr="0004362D" w:rsidRDefault="00420906" w:rsidP="0004362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 xml:space="preserve">Глава Русско-Тювеевского </w:t>
      </w:r>
    </w:p>
    <w:p w:rsidR="00420906" w:rsidRPr="0004362D" w:rsidRDefault="00420906" w:rsidP="0004362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 xml:space="preserve">сельского поселения </w:t>
      </w:r>
      <w:r w:rsidRPr="0004362D">
        <w:rPr>
          <w:rFonts w:ascii="Times New Roman" w:hAnsi="Times New Roman"/>
          <w:sz w:val="24"/>
          <w:szCs w:val="24"/>
        </w:rPr>
        <w:tab/>
      </w:r>
      <w:r w:rsidRPr="0004362D">
        <w:rPr>
          <w:rFonts w:ascii="Times New Roman" w:hAnsi="Times New Roman"/>
          <w:sz w:val="24"/>
          <w:szCs w:val="24"/>
        </w:rPr>
        <w:tab/>
      </w:r>
      <w:r w:rsidRPr="0004362D">
        <w:rPr>
          <w:rFonts w:ascii="Times New Roman" w:hAnsi="Times New Roman"/>
          <w:sz w:val="24"/>
          <w:szCs w:val="24"/>
        </w:rPr>
        <w:tab/>
      </w:r>
      <w:r w:rsidRPr="0004362D">
        <w:rPr>
          <w:rFonts w:ascii="Times New Roman" w:hAnsi="Times New Roman"/>
          <w:sz w:val="24"/>
          <w:szCs w:val="24"/>
        </w:rPr>
        <w:tab/>
      </w:r>
      <w:r w:rsidRPr="0004362D">
        <w:rPr>
          <w:rFonts w:ascii="Times New Roman" w:hAnsi="Times New Roman"/>
          <w:sz w:val="24"/>
          <w:szCs w:val="24"/>
        </w:rPr>
        <w:tab/>
      </w:r>
      <w:r w:rsidRPr="0004362D">
        <w:rPr>
          <w:rFonts w:ascii="Times New Roman" w:hAnsi="Times New Roman"/>
          <w:sz w:val="24"/>
          <w:szCs w:val="24"/>
        </w:rPr>
        <w:tab/>
      </w:r>
      <w:r w:rsidRPr="0004362D">
        <w:rPr>
          <w:rFonts w:ascii="Times New Roman" w:hAnsi="Times New Roman"/>
          <w:sz w:val="24"/>
          <w:szCs w:val="24"/>
        </w:rPr>
        <w:tab/>
        <w:t xml:space="preserve">           Ф.Ф.Леонович </w:t>
      </w:r>
      <w:bookmarkStart w:id="0" w:name="_GoBack"/>
      <w:bookmarkEnd w:id="0"/>
    </w:p>
    <w:p w:rsidR="00420906" w:rsidRPr="0004362D" w:rsidRDefault="00420906" w:rsidP="0004362D">
      <w:pPr>
        <w:ind w:firstLine="709"/>
        <w:jc w:val="right"/>
      </w:pPr>
      <w:r w:rsidRPr="0004362D">
        <w:br w:type="page"/>
        <w:t xml:space="preserve">Приложение </w:t>
      </w:r>
    </w:p>
    <w:p w:rsidR="00420906" w:rsidRPr="0004362D" w:rsidRDefault="00420906" w:rsidP="0004362D">
      <w:pPr>
        <w:pStyle w:val="NoSpacing"/>
        <w:ind w:firstLine="709"/>
        <w:jc w:val="right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420906" w:rsidRPr="0004362D" w:rsidRDefault="00420906" w:rsidP="0004362D">
      <w:pPr>
        <w:pStyle w:val="NoSpacing"/>
        <w:ind w:firstLine="709"/>
        <w:jc w:val="right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 xml:space="preserve"> Русско-Тювеевского сельского поселения </w:t>
      </w:r>
    </w:p>
    <w:p w:rsidR="00420906" w:rsidRPr="0004362D" w:rsidRDefault="00420906" w:rsidP="0004362D">
      <w:pPr>
        <w:pStyle w:val="NoSpacing"/>
        <w:ind w:firstLine="709"/>
        <w:jc w:val="right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Темниковского муниципального района РМ</w:t>
      </w:r>
    </w:p>
    <w:p w:rsidR="00420906" w:rsidRPr="0004362D" w:rsidRDefault="00420906" w:rsidP="0004362D">
      <w:pPr>
        <w:pStyle w:val="NoSpacing"/>
        <w:ind w:firstLine="709"/>
        <w:jc w:val="right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 xml:space="preserve">«12» ноября </w:t>
      </w:r>
      <w:smartTag w:uri="urn:schemas-microsoft-com:office:smarttags" w:element="metricconverter">
        <w:smartTagPr>
          <w:attr w:name="ProductID" w:val="2019 г"/>
        </w:smartTagPr>
        <w:r w:rsidRPr="0004362D">
          <w:rPr>
            <w:rFonts w:ascii="Times New Roman" w:hAnsi="Times New Roman"/>
            <w:sz w:val="24"/>
            <w:szCs w:val="24"/>
          </w:rPr>
          <w:t>2019 г</w:t>
        </w:r>
      </w:smartTag>
      <w:r w:rsidRPr="0004362D">
        <w:rPr>
          <w:rFonts w:ascii="Times New Roman" w:hAnsi="Times New Roman"/>
          <w:sz w:val="24"/>
          <w:szCs w:val="24"/>
        </w:rPr>
        <w:t>. № 77</w:t>
      </w:r>
    </w:p>
    <w:p w:rsidR="00420906" w:rsidRPr="0004362D" w:rsidRDefault="00420906" w:rsidP="0004362D">
      <w:pPr>
        <w:pStyle w:val="NoSpacing"/>
        <w:ind w:firstLine="709"/>
        <w:rPr>
          <w:rFonts w:ascii="Times New Roman" w:hAnsi="Times New Roman"/>
          <w:sz w:val="24"/>
          <w:szCs w:val="24"/>
        </w:rPr>
      </w:pPr>
    </w:p>
    <w:p w:rsidR="00420906" w:rsidRPr="0004362D" w:rsidRDefault="00420906" w:rsidP="0004362D">
      <w:pPr>
        <w:pStyle w:val="NoSpacing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4362D">
        <w:rPr>
          <w:rFonts w:ascii="Times New Roman" w:hAnsi="Times New Roman"/>
          <w:b/>
          <w:sz w:val="24"/>
          <w:szCs w:val="24"/>
        </w:rPr>
        <w:t>Система мониторинга состояния систем теплоснабжения на территории Ру</w:t>
      </w:r>
      <w:r w:rsidRPr="0004362D">
        <w:rPr>
          <w:rFonts w:ascii="Times New Roman" w:hAnsi="Times New Roman"/>
          <w:b/>
          <w:sz w:val="24"/>
          <w:szCs w:val="24"/>
        </w:rPr>
        <w:t>с</w:t>
      </w:r>
      <w:r w:rsidRPr="0004362D">
        <w:rPr>
          <w:rFonts w:ascii="Times New Roman" w:hAnsi="Times New Roman"/>
          <w:b/>
          <w:sz w:val="24"/>
          <w:szCs w:val="24"/>
        </w:rPr>
        <w:t>ско-Тювеевского сельского поселения Темниковского муниципального района  Республики Мордовия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 xml:space="preserve">      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</w:t>
      </w:r>
      <w:r w:rsidRPr="0004362D">
        <w:rPr>
          <w:rFonts w:ascii="Times New Roman" w:hAnsi="Times New Roman"/>
          <w:sz w:val="24"/>
          <w:szCs w:val="24"/>
        </w:rPr>
        <w:t>а</w:t>
      </w:r>
      <w:r w:rsidRPr="0004362D">
        <w:rPr>
          <w:rFonts w:ascii="Times New Roman" w:hAnsi="Times New Roman"/>
          <w:sz w:val="24"/>
          <w:szCs w:val="24"/>
        </w:rPr>
        <w:t>метрами, акцентировать внимание на снижении и</w:t>
      </w:r>
      <w:r w:rsidRPr="0004362D">
        <w:rPr>
          <w:rFonts w:ascii="Times New Roman" w:hAnsi="Times New Roman"/>
          <w:sz w:val="24"/>
          <w:szCs w:val="24"/>
        </w:rPr>
        <w:t>з</w:t>
      </w:r>
      <w:r w:rsidRPr="0004362D">
        <w:rPr>
          <w:rFonts w:ascii="Times New Roman" w:hAnsi="Times New Roman"/>
          <w:sz w:val="24"/>
          <w:szCs w:val="24"/>
        </w:rPr>
        <w:t>держек при транспорте тепловой энергии, т.е. на вопросах экономической эффе</w:t>
      </w:r>
      <w:r w:rsidRPr="0004362D">
        <w:rPr>
          <w:rFonts w:ascii="Times New Roman" w:hAnsi="Times New Roman"/>
          <w:sz w:val="24"/>
          <w:szCs w:val="24"/>
        </w:rPr>
        <w:t>к</w:t>
      </w:r>
      <w:r w:rsidRPr="0004362D">
        <w:rPr>
          <w:rFonts w:ascii="Times New Roman" w:hAnsi="Times New Roman"/>
          <w:sz w:val="24"/>
          <w:szCs w:val="24"/>
        </w:rPr>
        <w:t>тивности. Однако реальное состояние тепловых сетей таково, что основной задачей является недопущение аварий на тепловых сетях.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В настоящее время актуальной является задача  осуществления мониторинга состояния технологического оборудования и тепловых сетей.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Входные данные мониторинга должны строго соответствовать требованиям системы по а</w:t>
      </w:r>
      <w:r w:rsidRPr="0004362D">
        <w:rPr>
          <w:rFonts w:ascii="Times New Roman" w:hAnsi="Times New Roman"/>
          <w:sz w:val="24"/>
          <w:szCs w:val="24"/>
        </w:rPr>
        <w:t>к</w:t>
      </w:r>
      <w:r w:rsidRPr="0004362D">
        <w:rPr>
          <w:rFonts w:ascii="Times New Roman" w:hAnsi="Times New Roman"/>
          <w:sz w:val="24"/>
          <w:szCs w:val="24"/>
        </w:rPr>
        <w:t>туальности  и достоверности.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Система мониторинга включает в себя: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 xml:space="preserve">1. Систему сбора данных; 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 xml:space="preserve">2. Систему хранения, обработки и представления данных; 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3. Систему анализа и выдачи информации для принятия решения.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Порядок организации мониторинга и корректировки, развития систем тепл</w:t>
      </w:r>
      <w:r w:rsidRPr="0004362D">
        <w:rPr>
          <w:rFonts w:ascii="Times New Roman" w:hAnsi="Times New Roman"/>
          <w:sz w:val="24"/>
          <w:szCs w:val="24"/>
        </w:rPr>
        <w:t>о</w:t>
      </w:r>
      <w:r w:rsidRPr="0004362D">
        <w:rPr>
          <w:rFonts w:ascii="Times New Roman" w:hAnsi="Times New Roman"/>
          <w:sz w:val="24"/>
          <w:szCs w:val="24"/>
        </w:rPr>
        <w:t>снабжения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Общие положения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2.1.1 Мониторинг  систем теплоснабжения осуществляется в целях анализа и оценки в</w:t>
      </w:r>
      <w:r w:rsidRPr="0004362D">
        <w:rPr>
          <w:rFonts w:ascii="Times New Roman" w:hAnsi="Times New Roman"/>
          <w:sz w:val="24"/>
          <w:szCs w:val="24"/>
        </w:rPr>
        <w:t>ы</w:t>
      </w:r>
      <w:r w:rsidRPr="0004362D">
        <w:rPr>
          <w:rFonts w:ascii="Times New Roman" w:hAnsi="Times New Roman"/>
          <w:sz w:val="24"/>
          <w:szCs w:val="24"/>
        </w:rPr>
        <w:t>полнения плановых мероприятий, и представляет собой механизм общ</w:t>
      </w:r>
      <w:r w:rsidRPr="0004362D">
        <w:rPr>
          <w:rFonts w:ascii="Times New Roman" w:hAnsi="Times New Roman"/>
          <w:sz w:val="24"/>
          <w:szCs w:val="24"/>
        </w:rPr>
        <w:t>е</w:t>
      </w:r>
      <w:r w:rsidRPr="0004362D">
        <w:rPr>
          <w:rFonts w:ascii="Times New Roman" w:hAnsi="Times New Roman"/>
          <w:sz w:val="24"/>
          <w:szCs w:val="24"/>
        </w:rPr>
        <w:t>системной координации действий.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2.1.2 Мониторинг проведения, развития систем теплоснабжения муниципального образов</w:t>
      </w:r>
      <w:r w:rsidRPr="0004362D">
        <w:rPr>
          <w:rFonts w:ascii="Times New Roman" w:hAnsi="Times New Roman"/>
          <w:sz w:val="24"/>
          <w:szCs w:val="24"/>
        </w:rPr>
        <w:t>а</w:t>
      </w:r>
      <w:r w:rsidRPr="0004362D">
        <w:rPr>
          <w:rFonts w:ascii="Times New Roman" w:hAnsi="Times New Roman"/>
          <w:sz w:val="24"/>
          <w:szCs w:val="24"/>
        </w:rPr>
        <w:t xml:space="preserve">ния осуществляется в соответствии с Федеральным законом от  27 июля </w:t>
      </w:r>
      <w:smartTag w:uri="urn:schemas-microsoft-com:office:smarttags" w:element="metricconverter">
        <w:smartTagPr>
          <w:attr w:name="ProductID" w:val="2010 г"/>
        </w:smartTagPr>
        <w:r w:rsidRPr="0004362D">
          <w:rPr>
            <w:rFonts w:ascii="Times New Roman" w:hAnsi="Times New Roman"/>
            <w:sz w:val="24"/>
            <w:szCs w:val="24"/>
          </w:rPr>
          <w:t>2010 г</w:t>
        </w:r>
      </w:smartTag>
      <w:r w:rsidRPr="0004362D">
        <w:rPr>
          <w:rFonts w:ascii="Times New Roman" w:hAnsi="Times New Roman"/>
          <w:sz w:val="24"/>
          <w:szCs w:val="24"/>
        </w:rPr>
        <w:t>. N 190-ФЗ «О те</w:t>
      </w:r>
      <w:r w:rsidRPr="0004362D">
        <w:rPr>
          <w:rFonts w:ascii="Times New Roman" w:hAnsi="Times New Roman"/>
          <w:sz w:val="24"/>
          <w:szCs w:val="24"/>
        </w:rPr>
        <w:t>п</w:t>
      </w:r>
      <w:r w:rsidRPr="0004362D">
        <w:rPr>
          <w:rFonts w:ascii="Times New Roman" w:hAnsi="Times New Roman"/>
          <w:sz w:val="24"/>
          <w:szCs w:val="24"/>
        </w:rPr>
        <w:t>лоснабжении».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2.1.3. Целью проведения мониторинга является совершенствование, развитие, обеспечение ее соответствия изменившимся условиям внешней среды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2.1.4. Основными задачами проведения мониторинга являются: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 анализ соответствия запланированных мероприятий фактически осущест</w:t>
      </w:r>
      <w:r w:rsidRPr="0004362D">
        <w:rPr>
          <w:rFonts w:ascii="Times New Roman" w:hAnsi="Times New Roman"/>
          <w:sz w:val="24"/>
          <w:szCs w:val="24"/>
        </w:rPr>
        <w:t>в</w:t>
      </w:r>
      <w:r w:rsidRPr="0004362D">
        <w:rPr>
          <w:rFonts w:ascii="Times New Roman" w:hAnsi="Times New Roman"/>
          <w:sz w:val="24"/>
          <w:szCs w:val="24"/>
        </w:rPr>
        <w:t>ленным (оценка хода реализации);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 анализ соответствия фактических результатов, ее целям (анализ результ</w:t>
      </w:r>
      <w:r w:rsidRPr="0004362D">
        <w:rPr>
          <w:rFonts w:ascii="Times New Roman" w:hAnsi="Times New Roman"/>
          <w:sz w:val="24"/>
          <w:szCs w:val="24"/>
        </w:rPr>
        <w:t>а</w:t>
      </w:r>
      <w:r w:rsidRPr="0004362D">
        <w:rPr>
          <w:rFonts w:ascii="Times New Roman" w:hAnsi="Times New Roman"/>
          <w:sz w:val="24"/>
          <w:szCs w:val="24"/>
        </w:rPr>
        <w:t>тивности);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 анализ соотношения затрат, направленных на реализацию с полученным эффектом (ан</w:t>
      </w:r>
      <w:r w:rsidRPr="0004362D">
        <w:rPr>
          <w:rFonts w:ascii="Times New Roman" w:hAnsi="Times New Roman"/>
          <w:sz w:val="24"/>
          <w:szCs w:val="24"/>
        </w:rPr>
        <w:t>а</w:t>
      </w:r>
      <w:r w:rsidRPr="0004362D">
        <w:rPr>
          <w:rFonts w:ascii="Times New Roman" w:hAnsi="Times New Roman"/>
          <w:sz w:val="24"/>
          <w:szCs w:val="24"/>
        </w:rPr>
        <w:t>лиз эффективности);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 анализ влияния изменений внешних условий;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–анализ причин успехов и неудач выполнения;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–анализ эффективности организации выполнения;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–корректировка с учетом происходящих изменений, в том числе уточнение целей и задач.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2.1.5. Основными этапами проведения мониторинга являются: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–определение целей и задач проведения мониторинга систем теплоснабж</w:t>
      </w:r>
      <w:r w:rsidRPr="0004362D">
        <w:rPr>
          <w:rFonts w:ascii="Times New Roman" w:hAnsi="Times New Roman"/>
          <w:sz w:val="24"/>
          <w:szCs w:val="24"/>
        </w:rPr>
        <w:t>е</w:t>
      </w:r>
      <w:r w:rsidRPr="0004362D">
        <w:rPr>
          <w:rFonts w:ascii="Times New Roman" w:hAnsi="Times New Roman"/>
          <w:sz w:val="24"/>
          <w:szCs w:val="24"/>
        </w:rPr>
        <w:t>ния;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–формирование системы индикаторов, отражающих реализацию целей,  развития систем теплоснабжения;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–формирование системы планово-отчетной документации, необходимой для оперативного контроля над реализацией, развития систем теплоснабжения, и периодичности предоставления информации;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–анализ полученной информации;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2.1.6. Основными индикаторами, применяемыми для мониторинга развития систем тепл</w:t>
      </w:r>
      <w:r w:rsidRPr="0004362D">
        <w:rPr>
          <w:rFonts w:ascii="Times New Roman" w:hAnsi="Times New Roman"/>
          <w:sz w:val="24"/>
          <w:szCs w:val="24"/>
        </w:rPr>
        <w:t>о</w:t>
      </w:r>
      <w:r w:rsidRPr="0004362D">
        <w:rPr>
          <w:rFonts w:ascii="Times New Roman" w:hAnsi="Times New Roman"/>
          <w:sz w:val="24"/>
          <w:szCs w:val="24"/>
        </w:rPr>
        <w:t>снабжения являются: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–объем выработки тепловой энергии;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–уровень загрузки мощностей теплоисточников;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–уровень соответствия тепловых мощностей потребностям потребителей те</w:t>
      </w:r>
      <w:r w:rsidRPr="0004362D">
        <w:rPr>
          <w:rFonts w:ascii="Times New Roman" w:hAnsi="Times New Roman"/>
          <w:sz w:val="24"/>
          <w:szCs w:val="24"/>
        </w:rPr>
        <w:t>п</w:t>
      </w:r>
      <w:r w:rsidRPr="0004362D">
        <w:rPr>
          <w:rFonts w:ascii="Times New Roman" w:hAnsi="Times New Roman"/>
          <w:sz w:val="24"/>
          <w:szCs w:val="24"/>
        </w:rPr>
        <w:t>ловой энергии;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–обеспеченность тепловыми мощностями нового строительства;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–удельный расход тепловой энергии на отопление 1 кв.метра за рассматрива</w:t>
      </w:r>
      <w:r w:rsidRPr="0004362D">
        <w:rPr>
          <w:rFonts w:ascii="Times New Roman" w:hAnsi="Times New Roman"/>
          <w:sz w:val="24"/>
          <w:szCs w:val="24"/>
        </w:rPr>
        <w:t>е</w:t>
      </w:r>
      <w:r w:rsidRPr="0004362D">
        <w:rPr>
          <w:rFonts w:ascii="Times New Roman" w:hAnsi="Times New Roman"/>
          <w:sz w:val="24"/>
          <w:szCs w:val="24"/>
        </w:rPr>
        <w:t>мый период;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–удельный расход тепловой энергии на ГВС в расчете на 1 жителя за рассматриваемый п</w:t>
      </w:r>
      <w:r w:rsidRPr="0004362D">
        <w:rPr>
          <w:rFonts w:ascii="Times New Roman" w:hAnsi="Times New Roman"/>
          <w:sz w:val="24"/>
          <w:szCs w:val="24"/>
        </w:rPr>
        <w:t>е</w:t>
      </w:r>
      <w:r w:rsidRPr="0004362D">
        <w:rPr>
          <w:rFonts w:ascii="Times New Roman" w:hAnsi="Times New Roman"/>
          <w:sz w:val="24"/>
          <w:szCs w:val="24"/>
        </w:rPr>
        <w:t>риод;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–удельные нормы расхода топлива на выработку тепловой энергии;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–удельные расход ресурсов на производство тепловой энергии;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–удельный расход ресурсов на транспортировку тепловой энергии;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–аварийность систем теплоснабжения (единиц на километр протяженности с</w:t>
      </w:r>
      <w:r w:rsidRPr="0004362D">
        <w:rPr>
          <w:rFonts w:ascii="Times New Roman" w:hAnsi="Times New Roman"/>
          <w:sz w:val="24"/>
          <w:szCs w:val="24"/>
        </w:rPr>
        <w:t>е</w:t>
      </w:r>
      <w:r w:rsidRPr="0004362D">
        <w:rPr>
          <w:rFonts w:ascii="Times New Roman" w:hAnsi="Times New Roman"/>
          <w:sz w:val="24"/>
          <w:szCs w:val="24"/>
        </w:rPr>
        <w:t>тей);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–доля ежегодно заменяемых сетей (в процентах от общей протяженности);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–инвестиции на развитие и модернизацию систем теплоснабжения (в том числе инвестиц</w:t>
      </w:r>
      <w:r w:rsidRPr="0004362D">
        <w:rPr>
          <w:rFonts w:ascii="Times New Roman" w:hAnsi="Times New Roman"/>
          <w:sz w:val="24"/>
          <w:szCs w:val="24"/>
        </w:rPr>
        <w:t>и</w:t>
      </w:r>
      <w:r w:rsidRPr="0004362D">
        <w:rPr>
          <w:rFonts w:ascii="Times New Roman" w:hAnsi="Times New Roman"/>
          <w:sz w:val="24"/>
          <w:szCs w:val="24"/>
        </w:rPr>
        <w:t>онная составляющая тарифа, бюджетное финансирование, креди</w:t>
      </w:r>
      <w:r w:rsidRPr="0004362D">
        <w:rPr>
          <w:rFonts w:ascii="Times New Roman" w:hAnsi="Times New Roman"/>
          <w:sz w:val="24"/>
          <w:szCs w:val="24"/>
        </w:rPr>
        <w:t>т</w:t>
      </w:r>
      <w:r w:rsidRPr="0004362D">
        <w:rPr>
          <w:rFonts w:ascii="Times New Roman" w:hAnsi="Times New Roman"/>
          <w:sz w:val="24"/>
          <w:szCs w:val="24"/>
        </w:rPr>
        <w:t>ные ресурсы);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–уровень платежей потребителей;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–уровень рентабельности.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4362D">
        <w:rPr>
          <w:rFonts w:ascii="Times New Roman" w:hAnsi="Times New Roman"/>
          <w:b/>
          <w:sz w:val="24"/>
          <w:szCs w:val="24"/>
        </w:rPr>
        <w:t>Принципы проведения мониторинга, систем теплоснабжения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2.2.1. Мониторинг, систем теплоснабжения является инструментом для своевременного в</w:t>
      </w:r>
      <w:r w:rsidRPr="0004362D">
        <w:rPr>
          <w:rFonts w:ascii="Times New Roman" w:hAnsi="Times New Roman"/>
          <w:sz w:val="24"/>
          <w:szCs w:val="24"/>
        </w:rPr>
        <w:t>ы</w:t>
      </w:r>
      <w:r w:rsidRPr="0004362D">
        <w:rPr>
          <w:rFonts w:ascii="Times New Roman" w:hAnsi="Times New Roman"/>
          <w:sz w:val="24"/>
          <w:szCs w:val="24"/>
        </w:rPr>
        <w:t>явления отклонений хода эксплуатации, от намеченного плана и принятия обоснованных упра</w:t>
      </w:r>
      <w:r w:rsidRPr="0004362D">
        <w:rPr>
          <w:rFonts w:ascii="Times New Roman" w:hAnsi="Times New Roman"/>
          <w:sz w:val="24"/>
          <w:szCs w:val="24"/>
        </w:rPr>
        <w:t>в</w:t>
      </w:r>
      <w:r w:rsidRPr="0004362D">
        <w:rPr>
          <w:rFonts w:ascii="Times New Roman" w:hAnsi="Times New Roman"/>
          <w:sz w:val="24"/>
          <w:szCs w:val="24"/>
        </w:rPr>
        <w:t>ленческих решений как в части корректировки хода эк</w:t>
      </w:r>
      <w:r w:rsidRPr="0004362D">
        <w:rPr>
          <w:rFonts w:ascii="Times New Roman" w:hAnsi="Times New Roman"/>
          <w:sz w:val="24"/>
          <w:szCs w:val="24"/>
        </w:rPr>
        <w:t>с</w:t>
      </w:r>
      <w:r w:rsidRPr="0004362D">
        <w:rPr>
          <w:rFonts w:ascii="Times New Roman" w:hAnsi="Times New Roman"/>
          <w:sz w:val="24"/>
          <w:szCs w:val="24"/>
        </w:rPr>
        <w:t>плуатации, так и в части корректировки самой эксплуатации.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2.2.2 Проведение мониторинга и оценки, развития систем теплоснабжения базируется на следующих принципах: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–определенность – четкое определение показателей, последовательность измерений показ</w:t>
      </w:r>
      <w:r w:rsidRPr="0004362D">
        <w:rPr>
          <w:rFonts w:ascii="Times New Roman" w:hAnsi="Times New Roman"/>
          <w:sz w:val="24"/>
          <w:szCs w:val="24"/>
        </w:rPr>
        <w:t>а</w:t>
      </w:r>
      <w:r w:rsidRPr="0004362D">
        <w:rPr>
          <w:rFonts w:ascii="Times New Roman" w:hAnsi="Times New Roman"/>
          <w:sz w:val="24"/>
          <w:szCs w:val="24"/>
        </w:rPr>
        <w:t>телей от одного отчетного периода к другому;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–регулярность – проведение мониторинга достаточно часто и через равные промежутки времени;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–достоверность – использование точной и достоверной информации, формализация мет</w:t>
      </w:r>
      <w:r w:rsidRPr="0004362D">
        <w:rPr>
          <w:rFonts w:ascii="Times New Roman" w:hAnsi="Times New Roman"/>
          <w:sz w:val="24"/>
          <w:szCs w:val="24"/>
        </w:rPr>
        <w:t>о</w:t>
      </w:r>
      <w:r w:rsidRPr="0004362D">
        <w:rPr>
          <w:rFonts w:ascii="Times New Roman" w:hAnsi="Times New Roman"/>
          <w:sz w:val="24"/>
          <w:szCs w:val="24"/>
        </w:rPr>
        <w:t>дов сбора информации.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4362D">
        <w:rPr>
          <w:rFonts w:ascii="Times New Roman" w:hAnsi="Times New Roman"/>
          <w:b/>
          <w:sz w:val="24"/>
          <w:szCs w:val="24"/>
        </w:rPr>
        <w:t>Сбор и систематизация информации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2.3.1.Разработка системы индикаторов, позволяющих отслеживать ход выполнения, разв</w:t>
      </w:r>
      <w:r w:rsidRPr="0004362D">
        <w:rPr>
          <w:rFonts w:ascii="Times New Roman" w:hAnsi="Times New Roman"/>
          <w:sz w:val="24"/>
          <w:szCs w:val="24"/>
        </w:rPr>
        <w:t>и</w:t>
      </w:r>
      <w:r w:rsidRPr="0004362D">
        <w:rPr>
          <w:rFonts w:ascii="Times New Roman" w:hAnsi="Times New Roman"/>
          <w:sz w:val="24"/>
          <w:szCs w:val="24"/>
        </w:rPr>
        <w:t>тия систем теплоснабжения.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2.3.2.Для каждого индикатора необходимо установить: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–определение (что отражает данный индикатор);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–источник информации;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–периодичность (с какой частотой собирается);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–точка отсчета (значение показателя «на входе» до момента реализации,);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–целевое значение (ожидаемое значение «на выходе» по итогам реализации запланирова</w:t>
      </w:r>
      <w:r w:rsidRPr="0004362D">
        <w:rPr>
          <w:rFonts w:ascii="Times New Roman" w:hAnsi="Times New Roman"/>
          <w:sz w:val="24"/>
          <w:szCs w:val="24"/>
        </w:rPr>
        <w:t>н</w:t>
      </w:r>
      <w:r w:rsidRPr="0004362D">
        <w:rPr>
          <w:rFonts w:ascii="Times New Roman" w:hAnsi="Times New Roman"/>
          <w:sz w:val="24"/>
          <w:szCs w:val="24"/>
        </w:rPr>
        <w:t>ных мероприятий);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–единица измерения.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2.3.4.Основными источниками получения информации являются: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–субъекты теплоснабжения;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–потребители тепловой энергии;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2.3.5.Формат и периодичность предоставления информации устанавливаются отдельно для каждого источника получения информации.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2.5.Анализ информации и формирование рекомендаций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2.5.1.Основными этапами анализа информации о проведении, развития систем теплосна</w:t>
      </w:r>
      <w:r w:rsidRPr="0004362D">
        <w:rPr>
          <w:rFonts w:ascii="Times New Roman" w:hAnsi="Times New Roman"/>
          <w:sz w:val="24"/>
          <w:szCs w:val="24"/>
        </w:rPr>
        <w:t>б</w:t>
      </w:r>
      <w:r w:rsidRPr="0004362D">
        <w:rPr>
          <w:rFonts w:ascii="Times New Roman" w:hAnsi="Times New Roman"/>
          <w:sz w:val="24"/>
          <w:szCs w:val="24"/>
        </w:rPr>
        <w:t>жения являются: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–описание фактической ситуации (фактическое значение индикаторов на момент сбора и</w:t>
      </w:r>
      <w:r w:rsidRPr="0004362D">
        <w:rPr>
          <w:rFonts w:ascii="Times New Roman" w:hAnsi="Times New Roman"/>
          <w:sz w:val="24"/>
          <w:szCs w:val="24"/>
        </w:rPr>
        <w:t>н</w:t>
      </w:r>
      <w:r w:rsidRPr="0004362D">
        <w:rPr>
          <w:rFonts w:ascii="Times New Roman" w:hAnsi="Times New Roman"/>
          <w:sz w:val="24"/>
          <w:szCs w:val="24"/>
        </w:rPr>
        <w:t>формации, описание условий внешней среды);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–анализ ситуации в динамике (сравнение фактического значения индикаторов на момент сбора информации с точкой отсчета);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–сравнение затрат и эффектов;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–анализ успехов и неудач;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–анализ влияния изменений внешних условий;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–анализ эффективности эксплуатации;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–выводы;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–рекомендации.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2.5.2.Основными методами анализа информации являются: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–количественные – обработка количественных данных с помощью формализованных мат</w:t>
      </w:r>
      <w:r w:rsidRPr="0004362D">
        <w:rPr>
          <w:rFonts w:ascii="Times New Roman" w:hAnsi="Times New Roman"/>
          <w:sz w:val="24"/>
          <w:szCs w:val="24"/>
        </w:rPr>
        <w:t>е</w:t>
      </w:r>
      <w:r w:rsidRPr="0004362D">
        <w:rPr>
          <w:rFonts w:ascii="Times New Roman" w:hAnsi="Times New Roman"/>
          <w:sz w:val="24"/>
          <w:szCs w:val="24"/>
        </w:rPr>
        <w:t>матических операций (расчет средних и относительных величин, корреляционный анализ, регре</w:t>
      </w:r>
      <w:r w:rsidRPr="0004362D">
        <w:rPr>
          <w:rFonts w:ascii="Times New Roman" w:hAnsi="Times New Roman"/>
          <w:sz w:val="24"/>
          <w:szCs w:val="24"/>
        </w:rPr>
        <w:t>с</w:t>
      </w:r>
      <w:r w:rsidRPr="0004362D">
        <w:rPr>
          <w:rFonts w:ascii="Times New Roman" w:hAnsi="Times New Roman"/>
          <w:sz w:val="24"/>
          <w:szCs w:val="24"/>
        </w:rPr>
        <w:t>сионный анализ и т.д.);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–качественные – интерпретация собранных ранее данных, которые невозможно оценить количественно и проанализировать с помощью формализованных мат</w:t>
      </w:r>
      <w:r w:rsidRPr="0004362D">
        <w:rPr>
          <w:rFonts w:ascii="Times New Roman" w:hAnsi="Times New Roman"/>
          <w:sz w:val="24"/>
          <w:szCs w:val="24"/>
        </w:rPr>
        <w:t>е</w:t>
      </w:r>
      <w:r w:rsidRPr="0004362D">
        <w:rPr>
          <w:rFonts w:ascii="Times New Roman" w:hAnsi="Times New Roman"/>
          <w:sz w:val="24"/>
          <w:szCs w:val="24"/>
        </w:rPr>
        <w:t>матических методов (метод экспертных оценок).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04362D">
        <w:rPr>
          <w:rFonts w:ascii="Times New Roman" w:hAnsi="Times New Roman"/>
          <w:sz w:val="24"/>
          <w:szCs w:val="24"/>
        </w:rPr>
        <w:t>2.5.3.Анализ информации об эксплуатации, развития систем теплоснабжения осуществл</w:t>
      </w:r>
      <w:r w:rsidRPr="0004362D">
        <w:rPr>
          <w:rFonts w:ascii="Times New Roman" w:hAnsi="Times New Roman"/>
          <w:sz w:val="24"/>
          <w:szCs w:val="24"/>
        </w:rPr>
        <w:t>я</w:t>
      </w:r>
      <w:r w:rsidRPr="0004362D">
        <w:rPr>
          <w:rFonts w:ascii="Times New Roman" w:hAnsi="Times New Roman"/>
          <w:sz w:val="24"/>
          <w:szCs w:val="24"/>
        </w:rPr>
        <w:t>ется с эксплуатирующей организацией.</w:t>
      </w:r>
    </w:p>
    <w:p w:rsidR="00420906" w:rsidRPr="0004362D" w:rsidRDefault="00420906" w:rsidP="0004362D">
      <w:pPr>
        <w:pStyle w:val="NoSpacing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04362D">
        <w:rPr>
          <w:rFonts w:ascii="Times New Roman" w:hAnsi="Times New Roman"/>
          <w:sz w:val="24"/>
          <w:szCs w:val="24"/>
        </w:rPr>
        <w:t>2.5.4.На основании данных анализа готовится отчет об эксплуатации, развитии систем те</w:t>
      </w:r>
      <w:r w:rsidRPr="0004362D">
        <w:rPr>
          <w:rFonts w:ascii="Times New Roman" w:hAnsi="Times New Roman"/>
          <w:sz w:val="24"/>
          <w:szCs w:val="24"/>
        </w:rPr>
        <w:t>п</w:t>
      </w:r>
      <w:r w:rsidRPr="0004362D">
        <w:rPr>
          <w:rFonts w:ascii="Times New Roman" w:hAnsi="Times New Roman"/>
          <w:sz w:val="24"/>
          <w:szCs w:val="24"/>
        </w:rPr>
        <w:t>лоснабжения с использованием таблично-графического материала и фо</w:t>
      </w:r>
      <w:r w:rsidRPr="0004362D">
        <w:rPr>
          <w:rFonts w:ascii="Times New Roman" w:hAnsi="Times New Roman"/>
          <w:sz w:val="24"/>
          <w:szCs w:val="24"/>
        </w:rPr>
        <w:t>р</w:t>
      </w:r>
      <w:r w:rsidRPr="0004362D">
        <w:rPr>
          <w:rFonts w:ascii="Times New Roman" w:hAnsi="Times New Roman"/>
          <w:sz w:val="24"/>
          <w:szCs w:val="24"/>
        </w:rPr>
        <w:t>мируются рекомендации по принятию управленческих решений, направленных на корректировку эксплуатации, (перера</w:t>
      </w:r>
      <w:r w:rsidRPr="0004362D">
        <w:rPr>
          <w:rFonts w:ascii="Times New Roman" w:hAnsi="Times New Roman"/>
          <w:sz w:val="24"/>
          <w:szCs w:val="24"/>
        </w:rPr>
        <w:t>с</w:t>
      </w:r>
      <w:r w:rsidRPr="0004362D">
        <w:rPr>
          <w:rFonts w:ascii="Times New Roman" w:hAnsi="Times New Roman"/>
          <w:sz w:val="24"/>
          <w:szCs w:val="24"/>
        </w:rPr>
        <w:t>пределение ресурсов,  и т.д.).</w:t>
      </w:r>
    </w:p>
    <w:p w:rsidR="00420906" w:rsidRPr="0004362D" w:rsidRDefault="00420906" w:rsidP="00124779">
      <w:pPr>
        <w:ind w:firstLine="709"/>
        <w:jc w:val="both"/>
      </w:pPr>
      <w:r w:rsidRPr="0004362D">
        <w:t xml:space="preserve">                    </w:t>
      </w:r>
    </w:p>
    <w:p w:rsidR="00420906" w:rsidRPr="0004362D" w:rsidRDefault="00420906" w:rsidP="00D2521C">
      <w:pPr>
        <w:ind w:firstLine="709"/>
        <w:jc w:val="both"/>
        <w:rPr>
          <w:b/>
        </w:rPr>
      </w:pPr>
    </w:p>
    <w:p w:rsidR="00420906" w:rsidRDefault="00420906" w:rsidP="00D2521C">
      <w:pPr>
        <w:ind w:firstLine="709"/>
        <w:jc w:val="both"/>
        <w:rPr>
          <w:b/>
          <w:sz w:val="28"/>
          <w:szCs w:val="28"/>
        </w:rPr>
      </w:pPr>
    </w:p>
    <w:p w:rsidR="00420906" w:rsidRPr="00BD46B1" w:rsidRDefault="00420906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49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Pr="00BD46B1">
        <w:rPr>
          <w:b/>
          <w:sz w:val="28"/>
          <w:szCs w:val="28"/>
        </w:rPr>
        <w:t>.2019 года.</w:t>
      </w:r>
    </w:p>
    <w:p w:rsidR="00420906" w:rsidRPr="00BD46B1" w:rsidRDefault="00420906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420906" w:rsidRPr="00BD46B1" w:rsidRDefault="00420906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420906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362D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7593A"/>
    <w:rsid w:val="00282E28"/>
    <w:rsid w:val="00283954"/>
    <w:rsid w:val="00291C24"/>
    <w:rsid w:val="00294269"/>
    <w:rsid w:val="00294C2D"/>
    <w:rsid w:val="002A6A07"/>
    <w:rsid w:val="002A781D"/>
    <w:rsid w:val="002C2748"/>
    <w:rsid w:val="002F0D13"/>
    <w:rsid w:val="002F17ED"/>
    <w:rsid w:val="002F401A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A2B01"/>
    <w:rsid w:val="003B7456"/>
    <w:rsid w:val="003C08AA"/>
    <w:rsid w:val="003D10D9"/>
    <w:rsid w:val="003D2403"/>
    <w:rsid w:val="003E2591"/>
    <w:rsid w:val="003E4C4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5F1E"/>
    <w:rsid w:val="00456C8C"/>
    <w:rsid w:val="00460E8B"/>
    <w:rsid w:val="00485DFD"/>
    <w:rsid w:val="004940DA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A4408"/>
    <w:rsid w:val="006B5A4E"/>
    <w:rsid w:val="006B6E26"/>
    <w:rsid w:val="006B7266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03FD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9793C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432FA"/>
    <w:rsid w:val="00A4518A"/>
    <w:rsid w:val="00A528BD"/>
    <w:rsid w:val="00A60C08"/>
    <w:rsid w:val="00A615C8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64D5"/>
    <w:rsid w:val="00AE6D3C"/>
    <w:rsid w:val="00B05B0C"/>
    <w:rsid w:val="00B15648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B2791"/>
    <w:rsid w:val="00BB4950"/>
    <w:rsid w:val="00BC2678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B3787"/>
    <w:rsid w:val="00CD3A96"/>
    <w:rsid w:val="00CD4C6C"/>
    <w:rsid w:val="00CE629F"/>
    <w:rsid w:val="00CF3108"/>
    <w:rsid w:val="00CF7C2B"/>
    <w:rsid w:val="00D1686E"/>
    <w:rsid w:val="00D17911"/>
    <w:rsid w:val="00D21D03"/>
    <w:rsid w:val="00D2521C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B63E0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805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77489.2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4</Pages>
  <Words>1322</Words>
  <Characters>7540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26</cp:revision>
  <cp:lastPrinted>2019-02-28T08:29:00Z</cp:lastPrinted>
  <dcterms:created xsi:type="dcterms:W3CDTF">2019-07-01T06:58:00Z</dcterms:created>
  <dcterms:modified xsi:type="dcterms:W3CDTF">2019-11-13T11:56:00Z</dcterms:modified>
</cp:coreProperties>
</file>