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AE1" w:rsidRPr="00965BCC" w:rsidRDefault="00850AE1" w:rsidP="00850AE1">
      <w:pPr>
        <w:pStyle w:val="a6"/>
        <w:shd w:val="clear" w:color="auto" w:fill="FFFFFF"/>
        <w:rPr>
          <w:caps/>
          <w:sz w:val="28"/>
          <w:szCs w:val="28"/>
        </w:rPr>
      </w:pPr>
      <w:r w:rsidRPr="00965BCC">
        <w:rPr>
          <w:caps/>
          <w:sz w:val="28"/>
          <w:szCs w:val="28"/>
        </w:rPr>
        <w:t xml:space="preserve">АДМИНИСТРАЦИЯ </w:t>
      </w:r>
    </w:p>
    <w:p w:rsidR="00850AE1" w:rsidRPr="00965BCC" w:rsidRDefault="00850AE1" w:rsidP="00850AE1">
      <w:pPr>
        <w:pStyle w:val="a6"/>
        <w:shd w:val="clear" w:color="auto" w:fill="FFFFFF"/>
        <w:rPr>
          <w:caps/>
          <w:sz w:val="28"/>
          <w:szCs w:val="28"/>
        </w:rPr>
      </w:pPr>
      <w:r w:rsidRPr="00965BCC">
        <w:rPr>
          <w:caps/>
          <w:sz w:val="28"/>
          <w:szCs w:val="28"/>
        </w:rPr>
        <w:t>АНДРЕЕВСКОГО СЕЛЬСКОГО ПОСЕЛЕНИЯ</w:t>
      </w:r>
    </w:p>
    <w:p w:rsidR="00850AE1" w:rsidRPr="00965BCC" w:rsidRDefault="00850AE1" w:rsidP="00850AE1">
      <w:pPr>
        <w:pStyle w:val="a6"/>
        <w:shd w:val="clear" w:color="auto" w:fill="FFFFFF"/>
        <w:rPr>
          <w:caps/>
          <w:sz w:val="28"/>
          <w:szCs w:val="28"/>
        </w:rPr>
      </w:pPr>
      <w:r w:rsidRPr="00965BCC">
        <w:rPr>
          <w:caps/>
          <w:sz w:val="28"/>
          <w:szCs w:val="28"/>
        </w:rPr>
        <w:t>Темниковского МУНИЦИПАЛЬНОГО РАЙОНА</w:t>
      </w:r>
    </w:p>
    <w:p w:rsidR="00850AE1" w:rsidRPr="00965BCC" w:rsidRDefault="00850AE1" w:rsidP="00850AE1">
      <w:pPr>
        <w:pStyle w:val="a6"/>
        <w:shd w:val="clear" w:color="auto" w:fill="FFFFFF"/>
        <w:rPr>
          <w:caps/>
          <w:sz w:val="28"/>
          <w:szCs w:val="28"/>
        </w:rPr>
      </w:pPr>
      <w:r w:rsidRPr="00965BCC">
        <w:rPr>
          <w:caps/>
          <w:sz w:val="28"/>
          <w:szCs w:val="28"/>
        </w:rPr>
        <w:t>Республики мордовиЯ</w:t>
      </w:r>
    </w:p>
    <w:p w:rsidR="00850AE1" w:rsidRPr="00965BCC" w:rsidRDefault="00850AE1" w:rsidP="00850AE1">
      <w:pPr>
        <w:pStyle w:val="a6"/>
        <w:shd w:val="clear" w:color="auto" w:fill="FFFFFF"/>
        <w:rPr>
          <w:caps/>
          <w:sz w:val="28"/>
          <w:szCs w:val="28"/>
        </w:rPr>
      </w:pPr>
    </w:p>
    <w:p w:rsidR="00850AE1" w:rsidRPr="00965BCC" w:rsidRDefault="00850AE1" w:rsidP="00850AE1">
      <w:pPr>
        <w:pStyle w:val="a6"/>
        <w:shd w:val="clear" w:color="auto" w:fill="FFFFFF"/>
        <w:rPr>
          <w:caps/>
          <w:sz w:val="28"/>
          <w:szCs w:val="28"/>
        </w:rPr>
      </w:pPr>
    </w:p>
    <w:p w:rsidR="00850AE1" w:rsidRPr="00965BCC" w:rsidRDefault="00850AE1" w:rsidP="00850AE1">
      <w:pPr>
        <w:shd w:val="clear" w:color="auto" w:fill="FFFFFF"/>
        <w:spacing w:line="360" w:lineRule="auto"/>
        <w:jc w:val="center"/>
        <w:outlineLvl w:val="0"/>
        <w:rPr>
          <w:rFonts w:ascii="Times New Roman" w:hAnsi="Times New Roman"/>
          <w:b/>
          <w:bCs/>
          <w:sz w:val="34"/>
          <w:szCs w:val="34"/>
        </w:rPr>
      </w:pPr>
      <w:r w:rsidRPr="00965BCC">
        <w:rPr>
          <w:rFonts w:ascii="Times New Roman" w:hAnsi="Times New Roman"/>
          <w:b/>
          <w:bCs/>
          <w:sz w:val="34"/>
          <w:szCs w:val="34"/>
        </w:rPr>
        <w:t>П О С Т А Н О В Л Е Н И Е</w:t>
      </w:r>
    </w:p>
    <w:p w:rsidR="00850AE1" w:rsidRPr="005820C7" w:rsidRDefault="00850AE1" w:rsidP="00850AE1">
      <w:pPr>
        <w:widowControl w:val="0"/>
        <w:spacing w:after="0" w:line="240" w:lineRule="auto"/>
        <w:rPr>
          <w:rFonts w:ascii="Times New Roman" w:hAnsi="Times New Roman"/>
          <w:b/>
          <w:sz w:val="24"/>
          <w:szCs w:val="24"/>
        </w:rPr>
      </w:pPr>
    </w:p>
    <w:p w:rsidR="00850AE1" w:rsidRPr="005820C7" w:rsidRDefault="00850AE1" w:rsidP="00850AE1">
      <w:pPr>
        <w:widowControl w:val="0"/>
        <w:spacing w:after="0" w:line="240" w:lineRule="auto"/>
        <w:rPr>
          <w:rFonts w:ascii="Times New Roman" w:hAnsi="Times New Roman"/>
          <w:b/>
          <w:sz w:val="24"/>
          <w:szCs w:val="24"/>
        </w:rPr>
      </w:pPr>
    </w:p>
    <w:p w:rsidR="00850AE1" w:rsidRPr="005820C7" w:rsidRDefault="00CD03FD" w:rsidP="00850AE1">
      <w:pPr>
        <w:widowControl w:val="0"/>
        <w:rPr>
          <w:rFonts w:ascii="Times New Roman" w:hAnsi="Times New Roman"/>
          <w:sz w:val="28"/>
          <w:szCs w:val="28"/>
        </w:rPr>
      </w:pPr>
      <w:r>
        <w:rPr>
          <w:rFonts w:ascii="Times New Roman" w:hAnsi="Times New Roman"/>
          <w:sz w:val="28"/>
          <w:szCs w:val="28"/>
        </w:rPr>
        <w:t xml:space="preserve">18 ноября </w:t>
      </w:r>
      <w:r w:rsidR="00C66C52">
        <w:rPr>
          <w:rFonts w:ascii="Times New Roman" w:hAnsi="Times New Roman"/>
          <w:sz w:val="28"/>
          <w:szCs w:val="28"/>
        </w:rPr>
        <w:t>2019</w:t>
      </w:r>
      <w:r w:rsidR="00850AE1" w:rsidRPr="005820C7">
        <w:rPr>
          <w:rFonts w:ascii="Times New Roman" w:hAnsi="Times New Roman"/>
          <w:sz w:val="28"/>
          <w:szCs w:val="28"/>
        </w:rPr>
        <w:t xml:space="preserve"> го</w:t>
      </w:r>
      <w:r>
        <w:rPr>
          <w:rFonts w:ascii="Times New Roman" w:hAnsi="Times New Roman"/>
          <w:sz w:val="28"/>
          <w:szCs w:val="28"/>
        </w:rPr>
        <w:t>да</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w:t>
      </w:r>
      <w:r>
        <w:rPr>
          <w:rFonts w:ascii="Times New Roman" w:hAnsi="Times New Roman"/>
          <w:sz w:val="28"/>
          <w:szCs w:val="28"/>
        </w:rPr>
        <w:tab/>
        <w:t xml:space="preserve">    </w:t>
      </w:r>
      <w:r>
        <w:rPr>
          <w:rFonts w:ascii="Times New Roman" w:hAnsi="Times New Roman"/>
          <w:sz w:val="28"/>
          <w:szCs w:val="28"/>
        </w:rPr>
        <w:tab/>
      </w:r>
      <w:r>
        <w:rPr>
          <w:rFonts w:ascii="Times New Roman" w:hAnsi="Times New Roman"/>
          <w:sz w:val="28"/>
          <w:szCs w:val="28"/>
        </w:rPr>
        <w:tab/>
        <w:t xml:space="preserve"> </w:t>
      </w:r>
      <w:r w:rsidR="00850AE1">
        <w:rPr>
          <w:rFonts w:ascii="Times New Roman" w:hAnsi="Times New Roman"/>
          <w:sz w:val="28"/>
          <w:szCs w:val="28"/>
        </w:rPr>
        <w:t xml:space="preserve">№ </w:t>
      </w:r>
      <w:r>
        <w:rPr>
          <w:rFonts w:ascii="Times New Roman" w:hAnsi="Times New Roman"/>
          <w:sz w:val="28"/>
          <w:szCs w:val="28"/>
        </w:rPr>
        <w:t>56</w:t>
      </w:r>
    </w:p>
    <w:p w:rsidR="00850AE1" w:rsidRPr="005820C7" w:rsidRDefault="00850AE1" w:rsidP="00850AE1">
      <w:pPr>
        <w:widowControl w:val="0"/>
        <w:jc w:val="center"/>
        <w:rPr>
          <w:rFonts w:ascii="Times New Roman" w:hAnsi="Times New Roman"/>
          <w:sz w:val="28"/>
          <w:szCs w:val="28"/>
        </w:rPr>
      </w:pPr>
      <w:r w:rsidRPr="005820C7">
        <w:rPr>
          <w:rFonts w:ascii="Times New Roman" w:hAnsi="Times New Roman"/>
          <w:sz w:val="28"/>
          <w:szCs w:val="28"/>
        </w:rPr>
        <w:t>д. Андреевка</w:t>
      </w:r>
    </w:p>
    <w:p w:rsidR="00850AE1" w:rsidRPr="005820C7" w:rsidRDefault="00850AE1" w:rsidP="00850AE1">
      <w:pPr>
        <w:widowControl w:val="0"/>
        <w:spacing w:after="0" w:line="240" w:lineRule="auto"/>
        <w:jc w:val="center"/>
        <w:rPr>
          <w:rFonts w:ascii="Times New Roman" w:hAnsi="Times New Roman"/>
          <w:sz w:val="24"/>
          <w:szCs w:val="24"/>
        </w:rPr>
      </w:pPr>
    </w:p>
    <w:p w:rsidR="00850AE1" w:rsidRPr="005820C7" w:rsidRDefault="00850AE1" w:rsidP="00850AE1">
      <w:pPr>
        <w:widowControl w:val="0"/>
        <w:spacing w:after="0" w:line="240" w:lineRule="auto"/>
        <w:jc w:val="center"/>
        <w:rPr>
          <w:rFonts w:ascii="Times New Roman" w:hAnsi="Times New Roman"/>
          <w:sz w:val="24"/>
          <w:szCs w:val="24"/>
        </w:rPr>
      </w:pPr>
    </w:p>
    <w:p w:rsidR="00850AE1" w:rsidRPr="00850AE1" w:rsidRDefault="00850AE1" w:rsidP="00850AE1">
      <w:pPr>
        <w:shd w:val="clear" w:color="auto" w:fill="FFFFFF"/>
        <w:spacing w:after="0" w:line="240" w:lineRule="auto"/>
        <w:ind w:firstLine="709"/>
        <w:jc w:val="center"/>
        <w:rPr>
          <w:rFonts w:ascii="Times New Roman" w:hAnsi="Times New Roman" w:cs="Times New Roman"/>
          <w:b/>
          <w:sz w:val="28"/>
          <w:szCs w:val="28"/>
        </w:rPr>
      </w:pPr>
      <w:r w:rsidRPr="00850AE1">
        <w:rPr>
          <w:rFonts w:ascii="Times New Roman" w:hAnsi="Times New Roman" w:cs="Times New Roman"/>
          <w:b/>
          <w:bCs/>
          <w:sz w:val="28"/>
          <w:szCs w:val="28"/>
        </w:rPr>
        <w:t xml:space="preserve">О внесении изменений в муниципальную программу </w:t>
      </w:r>
      <w:r w:rsidRPr="00850AE1">
        <w:rPr>
          <w:rFonts w:ascii="Times New Roman" w:eastAsia="Calibri" w:hAnsi="Times New Roman" w:cs="Times New Roman"/>
          <w:b/>
          <w:sz w:val="28"/>
          <w:szCs w:val="28"/>
        </w:rPr>
        <w:t>Андреевского сельского поселения Темниковского</w:t>
      </w:r>
      <w:r w:rsidRPr="00850AE1">
        <w:rPr>
          <w:rFonts w:ascii="Times New Roman" w:hAnsi="Times New Roman" w:cs="Times New Roman"/>
          <w:b/>
          <w:sz w:val="28"/>
          <w:szCs w:val="28"/>
        </w:rPr>
        <w:t xml:space="preserve"> муниципального района Республики Мордовия</w:t>
      </w:r>
      <w:r w:rsidRPr="00850AE1">
        <w:rPr>
          <w:rFonts w:ascii="Times New Roman" w:eastAsia="Calibri" w:hAnsi="Times New Roman" w:cs="Times New Roman"/>
          <w:b/>
          <w:sz w:val="28"/>
          <w:szCs w:val="28"/>
        </w:rPr>
        <w:t xml:space="preserve"> </w:t>
      </w:r>
      <w:r w:rsidRPr="00850AE1">
        <w:rPr>
          <w:rFonts w:ascii="Times New Roman" w:eastAsia="Times New Roman" w:hAnsi="Times New Roman" w:cs="Times New Roman"/>
          <w:b/>
          <w:bCs/>
          <w:color w:val="000000"/>
          <w:sz w:val="28"/>
          <w:szCs w:val="28"/>
        </w:rPr>
        <w:t xml:space="preserve">в области энергосбережения и повышения энергетической эффективности в Андреевском сельском поселении на </w:t>
      </w:r>
      <w:r w:rsidR="00CF7EF8">
        <w:rPr>
          <w:rFonts w:ascii="Times New Roman" w:hAnsi="Times New Roman" w:cs="Times New Roman"/>
          <w:b/>
          <w:sz w:val="28"/>
          <w:szCs w:val="28"/>
        </w:rPr>
        <w:t>2017-2018</w:t>
      </w:r>
      <w:r w:rsidRPr="00850AE1">
        <w:rPr>
          <w:rFonts w:ascii="Times New Roman" w:hAnsi="Times New Roman" w:cs="Times New Roman"/>
          <w:b/>
          <w:sz w:val="28"/>
          <w:szCs w:val="28"/>
        </w:rPr>
        <w:t xml:space="preserve"> годы»</w:t>
      </w:r>
    </w:p>
    <w:p w:rsidR="00850AE1" w:rsidRPr="005820C7" w:rsidRDefault="00850AE1" w:rsidP="00850AE1">
      <w:pPr>
        <w:pStyle w:val="ConsPlusTitle"/>
        <w:widowControl/>
        <w:jc w:val="both"/>
        <w:rPr>
          <w:rFonts w:ascii="Times New Roman" w:hAnsi="Times New Roman" w:cs="Times New Roman"/>
          <w:b w:val="0"/>
          <w:sz w:val="24"/>
          <w:szCs w:val="24"/>
        </w:rPr>
      </w:pPr>
    </w:p>
    <w:p w:rsidR="00850AE1" w:rsidRPr="005820C7" w:rsidRDefault="00850AE1" w:rsidP="00850AE1">
      <w:pPr>
        <w:spacing w:after="0" w:line="240" w:lineRule="auto"/>
        <w:jc w:val="both"/>
        <w:rPr>
          <w:rFonts w:ascii="Times New Roman" w:hAnsi="Times New Roman"/>
          <w:bCs/>
          <w:sz w:val="24"/>
          <w:szCs w:val="24"/>
        </w:rPr>
      </w:pPr>
    </w:p>
    <w:p w:rsidR="00850AE1" w:rsidRPr="005820C7" w:rsidRDefault="00850AE1" w:rsidP="00850AE1">
      <w:pPr>
        <w:tabs>
          <w:tab w:val="left" w:pos="426"/>
        </w:tabs>
        <w:spacing w:after="0" w:line="360" w:lineRule="auto"/>
        <w:ind w:firstLine="709"/>
        <w:jc w:val="both"/>
        <w:rPr>
          <w:rFonts w:ascii="Times New Roman" w:hAnsi="Times New Roman"/>
          <w:sz w:val="28"/>
          <w:szCs w:val="28"/>
        </w:rPr>
      </w:pPr>
      <w:r w:rsidRPr="005820C7">
        <w:rPr>
          <w:rFonts w:ascii="Times New Roman" w:hAnsi="Times New Roman"/>
          <w:sz w:val="28"/>
          <w:szCs w:val="28"/>
        </w:rPr>
        <w:t>В соответствии с требованиями статьи 179 Бюджетного кодекса Российской Федерации и положений Федерального закона от 28.06.2014г. №172-ФЗ «О стратегическом планировании в Российской Федерации», администрация Андреевского сельского поселения Темниковского муниципального района п о с т а н о в л я е т:</w:t>
      </w:r>
    </w:p>
    <w:p w:rsidR="00850AE1" w:rsidRPr="005820C7" w:rsidRDefault="00850AE1" w:rsidP="00850AE1">
      <w:pPr>
        <w:suppressAutoHyphens/>
        <w:spacing w:after="0" w:line="360" w:lineRule="auto"/>
        <w:ind w:firstLine="709"/>
        <w:jc w:val="both"/>
        <w:rPr>
          <w:rFonts w:ascii="Times New Roman" w:hAnsi="Times New Roman"/>
          <w:bCs/>
          <w:sz w:val="28"/>
          <w:szCs w:val="28"/>
        </w:rPr>
      </w:pPr>
      <w:r w:rsidRPr="005820C7">
        <w:rPr>
          <w:rFonts w:ascii="Times New Roman" w:hAnsi="Times New Roman"/>
          <w:sz w:val="28"/>
          <w:szCs w:val="28"/>
        </w:rPr>
        <w:t xml:space="preserve">1. </w:t>
      </w:r>
      <w:r w:rsidRPr="005820C7">
        <w:rPr>
          <w:rFonts w:ascii="Times New Roman" w:hAnsi="Times New Roman"/>
          <w:bCs/>
          <w:sz w:val="28"/>
          <w:szCs w:val="28"/>
        </w:rPr>
        <w:t xml:space="preserve">Внести изменения в муниципальную программу </w:t>
      </w:r>
      <w:r w:rsidRPr="005820C7">
        <w:rPr>
          <w:rFonts w:ascii="Times New Roman" w:eastAsia="Calibri" w:hAnsi="Times New Roman"/>
          <w:sz w:val="28"/>
          <w:szCs w:val="28"/>
        </w:rPr>
        <w:t>Андреевского сельского поселения Темниковского</w:t>
      </w:r>
      <w:r w:rsidRPr="005820C7">
        <w:rPr>
          <w:rFonts w:ascii="Times New Roman" w:hAnsi="Times New Roman"/>
          <w:sz w:val="28"/>
          <w:szCs w:val="28"/>
        </w:rPr>
        <w:t xml:space="preserve"> муниципального района Республики Мордовия</w:t>
      </w:r>
      <w:r w:rsidRPr="005820C7">
        <w:rPr>
          <w:rFonts w:ascii="Times New Roman" w:eastAsia="Calibri" w:hAnsi="Times New Roman"/>
          <w:sz w:val="28"/>
          <w:szCs w:val="28"/>
        </w:rPr>
        <w:t xml:space="preserve"> </w:t>
      </w:r>
      <w:r w:rsidRPr="00850AE1">
        <w:rPr>
          <w:rFonts w:ascii="Times New Roman" w:eastAsia="Times New Roman" w:hAnsi="Times New Roman" w:cs="Times New Roman"/>
          <w:bCs/>
          <w:color w:val="000000"/>
          <w:sz w:val="28"/>
          <w:szCs w:val="28"/>
        </w:rPr>
        <w:t>в области энергосбережения и повышения энергетической эффективности в Андреевском сельском поселении</w:t>
      </w:r>
      <w:r w:rsidRPr="00850AE1">
        <w:rPr>
          <w:rFonts w:ascii="Times New Roman" w:eastAsia="Times New Roman" w:hAnsi="Times New Roman" w:cs="Times New Roman"/>
          <w:b/>
          <w:bCs/>
          <w:color w:val="000000"/>
          <w:sz w:val="28"/>
          <w:szCs w:val="28"/>
        </w:rPr>
        <w:t xml:space="preserve"> </w:t>
      </w:r>
      <w:r w:rsidR="00483F1B">
        <w:rPr>
          <w:rFonts w:ascii="Times New Roman" w:hAnsi="Times New Roman"/>
          <w:sz w:val="28"/>
          <w:szCs w:val="28"/>
        </w:rPr>
        <w:t>на 2017 -</w:t>
      </w:r>
      <w:r w:rsidR="00C66C52">
        <w:rPr>
          <w:rFonts w:ascii="Times New Roman" w:hAnsi="Times New Roman"/>
          <w:sz w:val="28"/>
          <w:szCs w:val="28"/>
        </w:rPr>
        <w:t>2022</w:t>
      </w:r>
      <w:r w:rsidRPr="005820C7">
        <w:rPr>
          <w:rFonts w:ascii="Times New Roman" w:hAnsi="Times New Roman"/>
          <w:sz w:val="28"/>
          <w:szCs w:val="28"/>
        </w:rPr>
        <w:t xml:space="preserve"> гг</w:t>
      </w:r>
      <w:r w:rsidRPr="005820C7">
        <w:rPr>
          <w:rFonts w:ascii="Times New Roman" w:eastAsia="Calibri" w:hAnsi="Times New Roman"/>
          <w:sz w:val="28"/>
          <w:szCs w:val="28"/>
        </w:rPr>
        <w:t xml:space="preserve"> </w:t>
      </w:r>
      <w:r w:rsidRPr="005820C7">
        <w:rPr>
          <w:rFonts w:ascii="Times New Roman" w:hAnsi="Times New Roman"/>
          <w:bCs/>
          <w:sz w:val="28"/>
          <w:szCs w:val="28"/>
        </w:rPr>
        <w:t>изложив ее в новой редакции</w:t>
      </w:r>
      <w:bookmarkStart w:id="0" w:name="sub_4"/>
      <w:r w:rsidRPr="005820C7">
        <w:rPr>
          <w:rFonts w:ascii="Times New Roman" w:hAnsi="Times New Roman"/>
          <w:bCs/>
          <w:sz w:val="28"/>
          <w:szCs w:val="28"/>
        </w:rPr>
        <w:t xml:space="preserve"> согласно приложению.</w:t>
      </w:r>
    </w:p>
    <w:p w:rsidR="00850AE1" w:rsidRPr="005820C7" w:rsidRDefault="00850AE1" w:rsidP="00850AE1">
      <w:pPr>
        <w:autoSpaceDE w:val="0"/>
        <w:autoSpaceDN w:val="0"/>
        <w:adjustRightInd w:val="0"/>
        <w:spacing w:after="0" w:line="360" w:lineRule="auto"/>
        <w:jc w:val="both"/>
        <w:rPr>
          <w:rFonts w:ascii="Times New Roman" w:hAnsi="Times New Roman"/>
          <w:bCs/>
          <w:sz w:val="28"/>
          <w:szCs w:val="28"/>
        </w:rPr>
      </w:pPr>
      <w:r w:rsidRPr="005820C7">
        <w:rPr>
          <w:rFonts w:ascii="Times New Roman" w:hAnsi="Times New Roman"/>
          <w:sz w:val="28"/>
          <w:szCs w:val="28"/>
        </w:rPr>
        <w:t>2. Контроль за исполнением настоящего постановления оставляю за собой</w:t>
      </w:r>
    </w:p>
    <w:p w:rsidR="00850AE1" w:rsidRPr="005820C7" w:rsidRDefault="00850AE1" w:rsidP="00850AE1">
      <w:pPr>
        <w:spacing w:after="0" w:line="360" w:lineRule="auto"/>
        <w:jc w:val="both"/>
        <w:rPr>
          <w:rFonts w:ascii="Times New Roman" w:hAnsi="Times New Roman"/>
          <w:sz w:val="28"/>
          <w:szCs w:val="28"/>
        </w:rPr>
      </w:pPr>
      <w:r w:rsidRPr="005820C7">
        <w:rPr>
          <w:rFonts w:ascii="Times New Roman" w:hAnsi="Times New Roman"/>
          <w:sz w:val="28"/>
          <w:szCs w:val="28"/>
        </w:rPr>
        <w:t>3. Настоящее постановление вступает в силу со дня его официального опубликования.</w:t>
      </w:r>
    </w:p>
    <w:bookmarkEnd w:id="0"/>
    <w:p w:rsidR="00850AE1" w:rsidRPr="005820C7" w:rsidRDefault="00850AE1" w:rsidP="00850AE1">
      <w:pPr>
        <w:spacing w:after="0" w:line="240" w:lineRule="auto"/>
        <w:jc w:val="both"/>
        <w:outlineLvl w:val="0"/>
        <w:rPr>
          <w:rFonts w:ascii="Times New Roman" w:hAnsi="Times New Roman"/>
          <w:bCs/>
          <w:sz w:val="24"/>
          <w:szCs w:val="24"/>
        </w:rPr>
      </w:pPr>
    </w:p>
    <w:p w:rsidR="00850AE1" w:rsidRDefault="00850AE1" w:rsidP="00850AE1">
      <w:pPr>
        <w:spacing w:after="0" w:line="240" w:lineRule="auto"/>
        <w:jc w:val="both"/>
        <w:outlineLvl w:val="0"/>
        <w:rPr>
          <w:rFonts w:ascii="Times New Roman" w:hAnsi="Times New Roman"/>
          <w:bCs/>
          <w:sz w:val="24"/>
          <w:szCs w:val="24"/>
        </w:rPr>
      </w:pPr>
    </w:p>
    <w:p w:rsidR="00850AE1" w:rsidRPr="005820C7" w:rsidRDefault="00850AE1" w:rsidP="00850AE1">
      <w:pPr>
        <w:spacing w:after="0" w:line="240" w:lineRule="auto"/>
        <w:jc w:val="both"/>
        <w:outlineLvl w:val="0"/>
        <w:rPr>
          <w:rFonts w:ascii="Times New Roman" w:hAnsi="Times New Roman"/>
          <w:bCs/>
          <w:sz w:val="24"/>
          <w:szCs w:val="24"/>
        </w:rPr>
      </w:pPr>
    </w:p>
    <w:p w:rsidR="00850AE1" w:rsidRDefault="00850AE1" w:rsidP="00850AE1">
      <w:pPr>
        <w:pStyle w:val="msonormalbullet2gif"/>
        <w:widowControl w:val="0"/>
        <w:spacing w:before="0" w:beforeAutospacing="0" w:after="0" w:afterAutospacing="0"/>
        <w:jc w:val="both"/>
        <w:rPr>
          <w:sz w:val="28"/>
          <w:szCs w:val="28"/>
        </w:rPr>
      </w:pPr>
      <w:bookmarkStart w:id="1" w:name="sub_3"/>
      <w:r w:rsidRPr="005820C7">
        <w:rPr>
          <w:sz w:val="28"/>
          <w:szCs w:val="28"/>
        </w:rPr>
        <w:t xml:space="preserve">Глава Андреевского сельского поселения </w:t>
      </w:r>
      <w:r w:rsidRPr="005820C7">
        <w:rPr>
          <w:sz w:val="28"/>
          <w:szCs w:val="28"/>
        </w:rPr>
        <w:tab/>
      </w:r>
      <w:r w:rsidRPr="005820C7">
        <w:rPr>
          <w:sz w:val="28"/>
          <w:szCs w:val="28"/>
        </w:rPr>
        <w:tab/>
      </w:r>
      <w:r w:rsidRPr="005820C7">
        <w:rPr>
          <w:sz w:val="28"/>
          <w:szCs w:val="28"/>
        </w:rPr>
        <w:tab/>
      </w:r>
      <w:r w:rsidRPr="005820C7">
        <w:rPr>
          <w:sz w:val="28"/>
          <w:szCs w:val="28"/>
        </w:rPr>
        <w:tab/>
      </w:r>
      <w:r>
        <w:rPr>
          <w:sz w:val="28"/>
          <w:szCs w:val="28"/>
        </w:rPr>
        <w:t xml:space="preserve">        Т.В.Максимова</w:t>
      </w:r>
      <w:bookmarkEnd w:id="1"/>
    </w:p>
    <w:p w:rsid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C94B32"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Приложение</w:t>
      </w:r>
    </w:p>
    <w:p w:rsidR="00315971" w:rsidRPr="00315971"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к постановлению администрации</w:t>
      </w:r>
    </w:p>
    <w:p w:rsidR="00315971" w:rsidRPr="00315971" w:rsidRDefault="00C94B3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p w:rsidR="00315971" w:rsidRPr="00315971" w:rsidRDefault="00C66C5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от </w:t>
      </w:r>
      <w:r w:rsidR="00CD03FD">
        <w:rPr>
          <w:rFonts w:ascii="Times New Roman" w:eastAsia="Times New Roman" w:hAnsi="Times New Roman" w:cs="Times New Roman"/>
          <w:color w:val="000000"/>
          <w:sz w:val="28"/>
          <w:szCs w:val="28"/>
        </w:rPr>
        <w:t xml:space="preserve">18 ноября </w:t>
      </w:r>
      <w:r>
        <w:rPr>
          <w:rFonts w:ascii="Times New Roman" w:eastAsia="Times New Roman" w:hAnsi="Times New Roman" w:cs="Times New Roman"/>
          <w:color w:val="000000"/>
          <w:sz w:val="28"/>
          <w:szCs w:val="28"/>
        </w:rPr>
        <w:t>2019</w:t>
      </w:r>
      <w:r w:rsidR="00C94B32">
        <w:rPr>
          <w:rFonts w:ascii="Times New Roman" w:eastAsia="Times New Roman" w:hAnsi="Times New Roman" w:cs="Times New Roman"/>
          <w:color w:val="000000"/>
          <w:sz w:val="28"/>
          <w:szCs w:val="28"/>
        </w:rPr>
        <w:t xml:space="preserve"> № </w:t>
      </w:r>
      <w:r w:rsidR="00CD03FD">
        <w:rPr>
          <w:rFonts w:ascii="Times New Roman" w:eastAsia="Times New Roman" w:hAnsi="Times New Roman" w:cs="Times New Roman"/>
          <w:color w:val="000000"/>
          <w:sz w:val="28"/>
          <w:szCs w:val="28"/>
        </w:rPr>
        <w:t>56</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МУНИЦИПАЛЬНАЯ ПРОГРАММА</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«ЭНЕРГОСБЕРЕЖЕНИЕ И ПОВЫШЕНИЕ ЭНЕРГЕТИЧЕСКОЙ ЭФФЕКТИВНОСТИ В ПЕРЕБОРСКОМ СЕЛЬСКОМ ПОСЕЛЕНИИ</w:t>
      </w:r>
    </w:p>
    <w:p w:rsidR="00315971" w:rsidRDefault="00C94B32" w:rsidP="00C94B3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НА 2017-</w:t>
      </w:r>
      <w:r w:rsidR="00C66C52">
        <w:rPr>
          <w:rFonts w:ascii="Times New Roman" w:eastAsia="Times New Roman" w:hAnsi="Times New Roman" w:cs="Times New Roman"/>
          <w:b/>
          <w:bCs/>
          <w:color w:val="000000"/>
          <w:sz w:val="28"/>
          <w:szCs w:val="28"/>
        </w:rPr>
        <w:t>2022</w:t>
      </w:r>
      <w:r>
        <w:rPr>
          <w:rFonts w:ascii="Times New Roman" w:eastAsia="Times New Roman" w:hAnsi="Times New Roman" w:cs="Times New Roman"/>
          <w:b/>
          <w:bCs/>
          <w:color w:val="000000"/>
          <w:sz w:val="28"/>
          <w:szCs w:val="28"/>
        </w:rPr>
        <w:t xml:space="preserve"> </w:t>
      </w:r>
      <w:r w:rsidR="00315971" w:rsidRPr="00315971">
        <w:rPr>
          <w:rFonts w:ascii="Times New Roman" w:eastAsia="Times New Roman" w:hAnsi="Times New Roman" w:cs="Times New Roman"/>
          <w:b/>
          <w:bCs/>
          <w:color w:val="000000"/>
          <w:sz w:val="28"/>
          <w:szCs w:val="28"/>
        </w:rPr>
        <w:t>ГОДЫ"</w:t>
      </w:r>
    </w:p>
    <w:p w:rsidR="00C94B32" w:rsidRDefault="00C94B32"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850AE1" w:rsidRPr="00315971" w:rsidRDefault="00850AE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315971" w:rsidRPr="00315971" w:rsidRDefault="00315971" w:rsidP="00EF1307">
      <w:pPr>
        <w:shd w:val="clear" w:color="auto" w:fill="FFFFFF"/>
        <w:spacing w:after="0" w:line="240" w:lineRule="auto"/>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Паспорт программы</w:t>
      </w:r>
    </w:p>
    <w:tbl>
      <w:tblPr>
        <w:tblW w:w="0" w:type="auto"/>
        <w:tblInd w:w="70" w:type="dxa"/>
        <w:shd w:val="clear" w:color="auto" w:fill="FFFFFF"/>
        <w:tblCellMar>
          <w:left w:w="0" w:type="dxa"/>
          <w:right w:w="0" w:type="dxa"/>
        </w:tblCellMar>
        <w:tblLook w:val="04A0"/>
      </w:tblPr>
      <w:tblGrid>
        <w:gridCol w:w="2256"/>
        <w:gridCol w:w="7667"/>
      </w:tblGrid>
      <w:tr w:rsidR="00315971" w:rsidRPr="00315971" w:rsidTr="00EF1307">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w:t>
            </w:r>
            <w:r w:rsidRPr="00315971">
              <w:rPr>
                <w:rFonts w:ascii="Times New Roman" w:eastAsia="Times New Roman" w:hAnsi="Times New Roman" w:cs="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850AE1">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Муниципальная программа</w:t>
            </w:r>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r w:rsidR="00C94B32">
              <w:rPr>
                <w:rFonts w:ascii="Times New Roman" w:eastAsia="Times New Roman" w:hAnsi="Times New Roman" w:cs="Times New Roman"/>
                <w:color w:val="000000"/>
                <w:sz w:val="28"/>
                <w:szCs w:val="28"/>
              </w:rPr>
              <w:t>Андреевском сельском поселении на</w:t>
            </w:r>
            <w:r w:rsidR="00483F1B">
              <w:rPr>
                <w:rFonts w:ascii="Times New Roman" w:eastAsia="Times New Roman" w:hAnsi="Times New Roman" w:cs="Times New Roman"/>
                <w:color w:val="000000"/>
                <w:sz w:val="28"/>
                <w:szCs w:val="28"/>
              </w:rPr>
              <w:t xml:space="preserve"> </w:t>
            </w:r>
            <w:r w:rsidR="00C94B32">
              <w:rPr>
                <w:rFonts w:ascii="Times New Roman" w:eastAsia="Times New Roman" w:hAnsi="Times New Roman" w:cs="Times New Roman"/>
                <w:color w:val="000000"/>
                <w:sz w:val="28"/>
                <w:szCs w:val="28"/>
              </w:rPr>
              <w:t>2017-</w:t>
            </w:r>
            <w:r w:rsidR="00C66C52">
              <w:rPr>
                <w:rFonts w:ascii="Times New Roman" w:eastAsia="Times New Roman" w:hAnsi="Times New Roman" w:cs="Times New Roman"/>
                <w:color w:val="000000"/>
                <w:sz w:val="28"/>
                <w:szCs w:val="28"/>
              </w:rPr>
              <w:t>2022</w:t>
            </w:r>
            <w:r w:rsidRPr="00315971">
              <w:rPr>
                <w:rFonts w:ascii="Times New Roman" w:eastAsia="Times New Roman" w:hAnsi="Times New Roman" w:cs="Times New Roman"/>
                <w:color w:val="000000"/>
                <w:sz w:val="28"/>
                <w:szCs w:val="28"/>
              </w:rPr>
              <w:t xml:space="preserve"> годы" (далее – Программа)</w:t>
            </w:r>
          </w:p>
        </w:tc>
      </w:tr>
      <w:tr w:rsidR="00315971" w:rsidRPr="00315971" w:rsidTr="00EF1307">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Ф</w:t>
            </w:r>
            <w:r w:rsidR="00C94B32">
              <w:rPr>
                <w:rFonts w:ascii="Times New Roman" w:eastAsia="Times New Roman" w:hAnsi="Times New Roman" w:cs="Times New Roman"/>
                <w:color w:val="000000"/>
                <w:sz w:val="28"/>
                <w:szCs w:val="28"/>
              </w:rPr>
              <w:t xml:space="preserve">едеральный закон от 23.11.2009 </w:t>
            </w:r>
            <w:r w:rsidRPr="00315971">
              <w:rPr>
                <w:rFonts w:ascii="Times New Roman" w:eastAsia="Times New Roman" w:hAnsi="Times New Roman" w:cs="Times New Roman"/>
                <w:color w:val="000000"/>
                <w:sz w:val="28"/>
                <w:szCs w:val="28"/>
              </w:rPr>
              <w:t>№ 261-ФЗ "Об</w:t>
            </w:r>
            <w:r w:rsidRPr="00315971">
              <w:rPr>
                <w:rFonts w:ascii="Times New Roman" w:eastAsia="Times New Roman" w:hAnsi="Times New Roman" w:cs="Times New Roman"/>
                <w:color w:val="000000"/>
                <w:sz w:val="28"/>
                <w:szCs w:val="28"/>
              </w:rPr>
              <w:br/>
              <w:t>энергосбережении и о повышении энергетической эффективности и о внесении изменений в отдельные законодательные акты Российской</w:t>
            </w:r>
            <w:r w:rsidR="00C94B32">
              <w:rPr>
                <w:rFonts w:ascii="Times New Roman" w:eastAsia="Times New Roman" w:hAnsi="Times New Roman" w:cs="Times New Roman"/>
                <w:color w:val="000000"/>
                <w:sz w:val="28"/>
                <w:szCs w:val="28"/>
              </w:rPr>
              <w:t xml:space="preserve"> Федерации"; Федеральный закон </w:t>
            </w:r>
            <w:r w:rsidRPr="00315971">
              <w:rPr>
                <w:rFonts w:ascii="Times New Roman" w:eastAsia="Times New Roman" w:hAnsi="Times New Roman" w:cs="Times New Roman"/>
                <w:color w:val="000000"/>
                <w:sz w:val="28"/>
                <w:szCs w:val="28"/>
              </w:rPr>
              <w:t>от 06.10.2003 № 131-ФЗ «Об общих принципах организации местного самоуправления в Российской Федерации»;</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tc>
      </w:tr>
      <w:tr w:rsidR="00315971" w:rsidRPr="00315971" w:rsidTr="00EF1307">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sidR="00C94B32">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sidR="00C94B32">
              <w:rPr>
                <w:rFonts w:ascii="Times New Roman" w:eastAsia="Times New Roman" w:hAnsi="Times New Roman" w:cs="Times New Roman"/>
                <w:color w:val="000000"/>
                <w:sz w:val="28"/>
                <w:szCs w:val="28"/>
              </w:rPr>
              <w:t>Республики Мордовия</w:t>
            </w:r>
          </w:p>
        </w:tc>
      </w:tr>
      <w:tr w:rsidR="00315971" w:rsidRPr="00315971" w:rsidTr="00EF1307">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Pr>
                <w:rFonts w:ascii="Times New Roman" w:eastAsia="Times New Roman" w:hAnsi="Times New Roman" w:cs="Times New Roman"/>
                <w:color w:val="000000"/>
                <w:sz w:val="28"/>
                <w:szCs w:val="28"/>
              </w:rPr>
              <w:t>Республики Мордовия</w:t>
            </w:r>
            <w:r w:rsidRPr="00315971">
              <w:rPr>
                <w:rFonts w:ascii="Times New Roman" w:eastAsia="Times New Roman" w:hAnsi="Times New Roman" w:cs="Times New Roman"/>
                <w:color w:val="000000"/>
                <w:sz w:val="28"/>
                <w:szCs w:val="28"/>
              </w:rPr>
              <w:t xml:space="preserve"> </w:t>
            </w:r>
          </w:p>
        </w:tc>
      </w:tr>
      <w:tr w:rsidR="00315971" w:rsidRPr="00315971" w:rsidTr="00EF1307">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и задачи программы, важнейшие</w:t>
            </w:r>
            <w:r w:rsidR="00C94B32">
              <w:rPr>
                <w:rFonts w:ascii="Times New Roman" w:eastAsia="Times New Roman" w:hAnsi="Times New Roman" w:cs="Times New Roman"/>
                <w:color w:val="000000"/>
                <w:sz w:val="28"/>
                <w:szCs w:val="28"/>
              </w:rPr>
              <w:t xml:space="preserve"> </w:t>
            </w:r>
            <w:hyperlink r:id="rId7" w:tooltip="Целевые показатели" w:history="1">
              <w:r w:rsidRPr="00C94B32">
                <w:rPr>
                  <w:rFonts w:ascii="Times New Roman" w:eastAsia="Times New Roman" w:hAnsi="Times New Roman" w:cs="Times New Roman"/>
                  <w:sz w:val="28"/>
                  <w:szCs w:val="28"/>
                </w:rPr>
                <w:t>целевые показатели</w:t>
              </w:r>
            </w:hyperlink>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энергетических ресурсов и повышения их использования</w:t>
            </w:r>
          </w:p>
        </w:tc>
      </w:tr>
      <w:tr w:rsidR="00315971" w:rsidRPr="00315971" w:rsidTr="00C66C52">
        <w:trPr>
          <w:cantSplit/>
          <w:trHeight w:val="36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Исполнители основных мероприятий</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 предприятия, оказывающие жилищно-коммунальные услуги</w:t>
            </w:r>
          </w:p>
        </w:tc>
      </w:tr>
      <w:tr w:rsidR="00315971" w:rsidRPr="00315971" w:rsidTr="00C66C52">
        <w:trPr>
          <w:cantSplit/>
          <w:trHeight w:val="49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Сроки и этапы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483F1B" w:rsidP="00850AE1">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C66C52">
              <w:rPr>
                <w:rFonts w:ascii="Times New Roman" w:eastAsia="Times New Roman" w:hAnsi="Times New Roman" w:cs="Times New Roman"/>
                <w:color w:val="000000"/>
                <w:sz w:val="28"/>
                <w:szCs w:val="28"/>
              </w:rPr>
              <w:t>2022</w:t>
            </w:r>
            <w:r w:rsidR="00315971" w:rsidRPr="00315971">
              <w:rPr>
                <w:rFonts w:ascii="Times New Roman" w:eastAsia="Times New Roman" w:hAnsi="Times New Roman" w:cs="Times New Roman"/>
                <w:color w:val="000000"/>
                <w:sz w:val="28"/>
                <w:szCs w:val="28"/>
              </w:rPr>
              <w:t xml:space="preserve"> годы</w:t>
            </w:r>
          </w:p>
        </w:tc>
      </w:tr>
      <w:tr w:rsidR="00315971" w:rsidRPr="00315971" w:rsidTr="00EF1307">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Программа не имеет строгой разбивки на этапы, мероприятия реализуются на протяжении всего срока реализации программы</w:t>
            </w:r>
          </w:p>
        </w:tc>
      </w:tr>
      <w:tr w:rsidR="00315971" w:rsidRPr="00315971" w:rsidTr="00EF1307">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задачи, </w:t>
            </w:r>
            <w:r w:rsidRPr="00315971">
              <w:rPr>
                <w:rFonts w:ascii="Times New Roman" w:eastAsia="Times New Roman" w:hAnsi="Times New Roman" w:cs="Times New Roman"/>
                <w:color w:val="000000"/>
                <w:sz w:val="28"/>
                <w:szCs w:val="28"/>
              </w:rPr>
              <w:br/>
              <w:t>показатели и </w:t>
            </w:r>
            <w:r w:rsidRPr="00315971">
              <w:rPr>
                <w:rFonts w:ascii="Times New Roman" w:eastAsia="Times New Roman" w:hAnsi="Times New Roman" w:cs="Times New Roman"/>
                <w:color w:val="000000"/>
                <w:sz w:val="28"/>
                <w:szCs w:val="28"/>
              </w:rPr>
              <w:br/>
              <w:t>критерии </w:t>
            </w:r>
            <w:r w:rsidRPr="00315971">
              <w:rPr>
                <w:rFonts w:ascii="Times New Roman" w:eastAsia="Times New Roman" w:hAnsi="Times New Roman" w:cs="Times New Roman"/>
                <w:color w:val="000000"/>
                <w:sz w:val="28"/>
                <w:szCs w:val="28"/>
              </w:rPr>
              <w:br/>
              <w:t>эффективности </w:t>
            </w:r>
            <w:r w:rsidRPr="00315971">
              <w:rPr>
                <w:rFonts w:ascii="Times New Roman" w:eastAsia="Times New Roman" w:hAnsi="Times New Roman" w:cs="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Разработка правовых механизмов, экономических и</w:t>
            </w:r>
            <w:r w:rsidRPr="00315971">
              <w:rPr>
                <w:rFonts w:ascii="Times New Roman" w:eastAsia="Times New Roman" w:hAnsi="Times New Roman" w:cs="Times New Roman"/>
                <w:color w:val="000000"/>
                <w:sz w:val="28"/>
                <w:szCs w:val="28"/>
              </w:rPr>
              <w:br/>
              <w:t>организационно-финансовых мер стимулирования 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315971" w:rsidRPr="00315971" w:rsidTr="00EF1307">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Объемы и</w:t>
            </w:r>
            <w:r w:rsidRPr="00315971">
              <w:rPr>
                <w:rFonts w:ascii="Times New Roman" w:eastAsia="Times New Roman" w:hAnsi="Times New Roman" w:cs="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 xml:space="preserve"> г. –3,0 тыс. руб.</w:t>
            </w:r>
            <w:r w:rsidR="00850AE1">
              <w:rPr>
                <w:rFonts w:ascii="Times New Roman" w:eastAsia="Times New Roman" w:hAnsi="Times New Roman" w:cs="Times New Roman"/>
                <w:color w:val="000000"/>
                <w:sz w:val="28"/>
                <w:szCs w:val="28"/>
              </w:rPr>
              <w:t>,</w:t>
            </w:r>
          </w:p>
          <w:p w:rsid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2018</w:t>
            </w:r>
            <w:r w:rsidR="00315971"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00315971" w:rsidRPr="00315971">
              <w:rPr>
                <w:rFonts w:ascii="Times New Roman" w:eastAsia="Times New Roman" w:hAnsi="Times New Roman" w:cs="Times New Roman"/>
                <w:color w:val="000000"/>
                <w:sz w:val="28"/>
                <w:szCs w:val="28"/>
              </w:rPr>
              <w:t>3,0 тыс. руб.</w:t>
            </w:r>
            <w:r w:rsidR="00850AE1">
              <w:rPr>
                <w:rFonts w:ascii="Times New Roman" w:eastAsia="Times New Roman" w:hAnsi="Times New Roman" w:cs="Times New Roman"/>
                <w:color w:val="000000"/>
                <w:sz w:val="28"/>
                <w:szCs w:val="28"/>
              </w:rPr>
              <w:t>,</w:t>
            </w:r>
          </w:p>
          <w:p w:rsidR="00850AE1" w:rsidRDefault="00850AE1"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2019</w:t>
            </w:r>
            <w:r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3,0 тыс. руб</w:t>
            </w:r>
            <w:r>
              <w:rPr>
                <w:rFonts w:ascii="Times New Roman" w:eastAsia="Times New Roman" w:hAnsi="Times New Roman" w:cs="Times New Roman"/>
                <w:color w:val="000000"/>
                <w:sz w:val="28"/>
                <w:szCs w:val="28"/>
              </w:rPr>
              <w:t>.,</w:t>
            </w:r>
          </w:p>
          <w:p w:rsidR="00850AE1" w:rsidRDefault="00850AE1"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2020</w:t>
            </w:r>
            <w:r w:rsidRPr="00315971">
              <w:rPr>
                <w:rFonts w:ascii="Times New Roman" w:eastAsia="Times New Roman" w:hAnsi="Times New Roman" w:cs="Times New Roman"/>
                <w:color w:val="000000"/>
                <w:sz w:val="28"/>
                <w:szCs w:val="28"/>
              </w:rPr>
              <w:t xml:space="preserve"> г. -</w:t>
            </w:r>
            <w:r w:rsidR="00483F1B">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3,0 тыс. руб</w:t>
            </w:r>
            <w:r>
              <w:rPr>
                <w:rFonts w:ascii="Times New Roman" w:eastAsia="Times New Roman" w:hAnsi="Times New Roman" w:cs="Times New Roman"/>
                <w:color w:val="000000"/>
                <w:sz w:val="28"/>
                <w:szCs w:val="28"/>
              </w:rPr>
              <w:t>.</w:t>
            </w:r>
            <w:r w:rsidR="00483F1B">
              <w:rPr>
                <w:rFonts w:ascii="Times New Roman" w:eastAsia="Times New Roman" w:hAnsi="Times New Roman" w:cs="Times New Roman"/>
                <w:color w:val="000000"/>
                <w:sz w:val="28"/>
                <w:szCs w:val="28"/>
              </w:rPr>
              <w:t>,</w:t>
            </w:r>
          </w:p>
          <w:p w:rsidR="00483F1B" w:rsidRDefault="00C66C52" w:rsidP="00483F1B">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2021</w:t>
            </w:r>
            <w:r w:rsidR="00483F1B">
              <w:rPr>
                <w:rFonts w:ascii="Times New Roman" w:eastAsia="Times New Roman" w:hAnsi="Times New Roman" w:cs="Times New Roman"/>
                <w:color w:val="000000"/>
                <w:sz w:val="28"/>
                <w:szCs w:val="28"/>
              </w:rPr>
              <w:t xml:space="preserve"> г. –3,0 тыс.руб.</w:t>
            </w:r>
          </w:p>
          <w:p w:rsidR="00C66C52" w:rsidRPr="00315971" w:rsidRDefault="00C66C52" w:rsidP="00C66C52">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2022 г. –3,0 тыс.руб.</w:t>
            </w:r>
          </w:p>
        </w:tc>
      </w:tr>
      <w:tr w:rsidR="00315971" w:rsidRPr="00315971" w:rsidTr="00EF1307">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Создание системы управления мероприятиями по </w:t>
            </w:r>
            <w:r w:rsidRPr="00315971">
              <w:rPr>
                <w:rFonts w:ascii="Times New Roman" w:eastAsia="Times New Roman" w:hAnsi="Times New Roman" w:cs="Times New Roman"/>
                <w:color w:val="000000"/>
                <w:sz w:val="28"/>
                <w:szCs w:val="28"/>
              </w:rPr>
              <w:br/>
              <w:t>энергосбережению, содействующими переходу на энергосберегающий путь развития:</w:t>
            </w:r>
            <w:r w:rsidRPr="00315971">
              <w:rPr>
                <w:rFonts w:ascii="Times New Roman" w:eastAsia="Times New Roman" w:hAnsi="Times New Roman" w:cs="Times New Roman"/>
                <w:color w:val="000000"/>
                <w:sz w:val="28"/>
                <w:szCs w:val="28"/>
              </w:rPr>
              <w:br/>
              <w:t>прекращение безучетного</w:t>
            </w:r>
            <w:r w:rsidR="00C94B32">
              <w:rPr>
                <w:rFonts w:ascii="Times New Roman" w:eastAsia="Times New Roman" w:hAnsi="Times New Roman" w:cs="Times New Roman"/>
                <w:color w:val="000000"/>
                <w:sz w:val="28"/>
                <w:szCs w:val="28"/>
              </w:rPr>
              <w:t xml:space="preserve"> </w:t>
            </w:r>
            <w:hyperlink r:id="rId8" w:tooltip="Водоснабжение и канализация" w:history="1">
              <w:r w:rsidRPr="00C94B32">
                <w:rPr>
                  <w:rFonts w:ascii="Times New Roman" w:eastAsia="Times New Roman" w:hAnsi="Times New Roman" w:cs="Times New Roman"/>
                  <w:sz w:val="28"/>
                  <w:szCs w:val="28"/>
                </w:rPr>
                <w:t>водоснабжения</w:t>
              </w:r>
            </w:hyperlink>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315971" w:rsidRPr="00315971" w:rsidTr="00EF1307">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Общий контроль за реализацией Программы осуществляет 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 Общие положения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Муниципальная программа по энергосбережению и повышению энергетической эффективности в </w:t>
      </w:r>
      <w:r w:rsidR="007D572E">
        <w:rPr>
          <w:rFonts w:ascii="Times New Roman" w:eastAsia="Times New Roman" w:hAnsi="Times New Roman" w:cs="Times New Roman"/>
          <w:color w:val="000000"/>
          <w:sz w:val="28"/>
          <w:szCs w:val="28"/>
        </w:rPr>
        <w:t>Андреевском сельском поселении на 2017-</w:t>
      </w:r>
      <w:r w:rsidR="00C66C52">
        <w:rPr>
          <w:rFonts w:ascii="Times New Roman" w:eastAsia="Times New Roman" w:hAnsi="Times New Roman" w:cs="Times New Roman"/>
          <w:color w:val="000000"/>
          <w:sz w:val="28"/>
          <w:szCs w:val="28"/>
        </w:rPr>
        <w:t>2022</w:t>
      </w:r>
      <w:r w:rsidRPr="00315971">
        <w:rPr>
          <w:rFonts w:ascii="Times New Roman" w:eastAsia="Times New Roman" w:hAnsi="Times New Roman" w:cs="Times New Roman"/>
          <w:color w:val="000000"/>
          <w:sz w:val="28"/>
          <w:szCs w:val="28"/>
        </w:rPr>
        <w:t xml:space="preserve">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Правовая основа для принятия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 xml:space="preserve">- </w:t>
      </w:r>
      <w:r w:rsidR="007D572E">
        <w:rPr>
          <w:rFonts w:ascii="Times New Roman" w:eastAsia="Times New Roman" w:hAnsi="Times New Roman" w:cs="Times New Roman"/>
          <w:color w:val="000000"/>
          <w:sz w:val="28"/>
          <w:szCs w:val="28"/>
        </w:rPr>
        <w:t xml:space="preserve">Федеральный </w:t>
      </w:r>
      <w:hyperlink r:id="rId9" w:tooltip="Законы в России" w:history="1">
        <w:r w:rsidRPr="007D572E">
          <w:rPr>
            <w:rFonts w:ascii="Times New Roman" w:eastAsia="Times New Roman" w:hAnsi="Times New Roman" w:cs="Times New Roman"/>
            <w:sz w:val="28"/>
            <w:szCs w:val="28"/>
          </w:rPr>
          <w:t>закон Российской Федерации</w:t>
        </w:r>
      </w:hyperlink>
      <w:r w:rsidR="007D572E">
        <w:rPr>
          <w:rFonts w:ascii="Times New Roman" w:eastAsia="Times New Roman" w:hAnsi="Times New Roman" w:cs="Times New Roman"/>
          <w:color w:val="000000"/>
          <w:sz w:val="28"/>
          <w:szCs w:val="28"/>
        </w:rPr>
        <w:t xml:space="preserve">от 23.11.2009 </w:t>
      </w:r>
      <w:r w:rsidRPr="00315971">
        <w:rPr>
          <w:rFonts w:ascii="Times New Roman" w:eastAsia="Times New Roman" w:hAnsi="Times New Roman" w:cs="Times New Roman"/>
          <w:color w:val="000000"/>
          <w:sz w:val="28"/>
          <w:szCs w:val="28"/>
        </w:rPr>
        <w:t>№ 261-ФЗ</w:t>
      </w:r>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"Об 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 Цели и задачи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Цели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повышение эффективности использования энергетических ресурсов в поселении;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снижение расходов бюджета поселения на</w:t>
      </w:r>
      <w:r w:rsidR="007D572E">
        <w:rPr>
          <w:rFonts w:ascii="Times New Roman" w:eastAsia="Times New Roman" w:hAnsi="Times New Roman" w:cs="Times New Roman"/>
          <w:color w:val="000000"/>
          <w:sz w:val="28"/>
          <w:szCs w:val="28"/>
        </w:rPr>
        <w:t xml:space="preserve"> </w:t>
      </w:r>
      <w:hyperlink r:id="rId10" w:tooltip="Энергоснабжение" w:history="1">
        <w:r w:rsidRPr="007D572E">
          <w:rPr>
            <w:rFonts w:ascii="Times New Roman" w:eastAsia="Times New Roman" w:hAnsi="Times New Roman" w:cs="Times New Roman"/>
            <w:sz w:val="28"/>
            <w:szCs w:val="28"/>
          </w:rPr>
          <w:t>энергоснабжение</w:t>
        </w:r>
      </w:hyperlink>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муниципальных зданий за счет рационального использования всех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Задачи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использование энергоэффективных технологий, оборудования, конструкционных и изоляционных материалов, приборов учета расхода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III. Энергосбережение при потреблении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Энергосбережение - комплекс мер или действий, предпринимаемых для обеспечения более эффективного использования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Цель энергосбережения - это повышение энергоэффективности во всех отраслях на территории сельского поселения.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Задача администрации сельского поселения – определить, какими мерами и насколько можно осуществить это повышение.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Основные направления энергосбережения.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энергоэффективность учреждения - энергетический паспорт. Введение энергетического паспорта учреждения создает единую базу расчетов объемов потребления энергетических ресурсов и может служить основанием для введения обоснованных нормативов (лимитов) потребления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Энергосбережение в муниципальных учреждениях: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производить закупку энергопотребляющего оборудования высоких классов энергетической эффективности;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осуществлять контроль и мониторинг за реализацией энергетических контрактов.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4. Энергосбережение в жилых домах</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Жилищный фонд</w:t>
      </w:r>
      <w:r w:rsidR="007D572E">
        <w:rPr>
          <w:rFonts w:ascii="Times New Roman" w:eastAsia="Times New Roman" w:hAnsi="Times New Roman" w:cs="Times New Roman"/>
          <w:color w:val="000000"/>
          <w:sz w:val="28"/>
          <w:szCs w:val="28"/>
        </w:rPr>
        <w:t xml:space="preserve"> </w:t>
      </w:r>
      <w:hyperlink r:id="rId11" w:tooltip="Муниципальные образования" w:history="1">
        <w:r w:rsidRPr="007D572E">
          <w:rPr>
            <w:rFonts w:ascii="Times New Roman" w:eastAsia="Times New Roman" w:hAnsi="Times New Roman" w:cs="Times New Roman"/>
            <w:sz w:val="28"/>
            <w:szCs w:val="28"/>
          </w:rPr>
          <w:t>муниципального образования</w:t>
        </w:r>
      </w:hyperlink>
      <w:r w:rsidR="007D572E">
        <w:rPr>
          <w:rFonts w:ascii="Times New Roman" w:eastAsia="Times New Roman" w:hAnsi="Times New Roman" w:cs="Times New Roman"/>
          <w:color w:val="000000"/>
          <w:sz w:val="28"/>
          <w:szCs w:val="28"/>
        </w:rPr>
        <w:t xml:space="preserve"> на 01.01.2017</w:t>
      </w:r>
      <w:r w:rsidR="00EF1307">
        <w:rPr>
          <w:rFonts w:ascii="Times New Roman" w:eastAsia="Times New Roman" w:hAnsi="Times New Roman" w:cs="Times New Roman"/>
          <w:color w:val="000000"/>
          <w:sz w:val="28"/>
          <w:szCs w:val="28"/>
        </w:rPr>
        <w:t xml:space="preserve"> года составляет 16,3 </w:t>
      </w:r>
      <w:r w:rsidRPr="00315971">
        <w:rPr>
          <w:rFonts w:ascii="Times New Roman" w:eastAsia="Times New Roman" w:hAnsi="Times New Roman" w:cs="Times New Roman"/>
          <w:color w:val="000000"/>
          <w:sz w:val="28"/>
          <w:szCs w:val="28"/>
        </w:rPr>
        <w:t>кв. м общей площади, в т. ч.</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в частной собственности </w:t>
      </w:r>
      <w:r w:rsidR="00EF1307">
        <w:rPr>
          <w:rFonts w:ascii="Times New Roman" w:eastAsia="Times New Roman" w:hAnsi="Times New Roman" w:cs="Times New Roman"/>
          <w:color w:val="000000"/>
          <w:sz w:val="28"/>
          <w:szCs w:val="28"/>
        </w:rPr>
        <w:t>15,4</w:t>
      </w:r>
      <w:r w:rsidRPr="00315971">
        <w:rPr>
          <w:rFonts w:ascii="Times New Roman" w:eastAsia="Times New Roman" w:hAnsi="Times New Roman" w:cs="Times New Roman"/>
          <w:color w:val="000000"/>
          <w:sz w:val="28"/>
          <w:szCs w:val="28"/>
        </w:rPr>
        <w:t xml:space="preserve"> кв. м.</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создания условий выполнения энергосберегающих мероприятий в жилищном фонде необходимо:</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доступ населения муниципального образования к информации по энергосбережению.</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реализации комплекса энергосберегающих мероприятий в жилищном фонде необходимо организовать работу по:</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5. Система коммунальной инфраструктуры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внедрению энергосберегающих светильников, в том числе на базе светодиодов;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экономичному функционированию систем уличного освещения.</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6. Муниципальные закупки</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Отказ от закупок товаров для муниципальных нужд, имеющих низкую энергоэффективность.</w:t>
      </w:r>
    </w:p>
    <w:p w:rsidR="00315971" w:rsidRPr="00315971" w:rsidRDefault="007D572E" w:rsidP="00483F1B">
      <w:pPr>
        <w:shd w:val="clear" w:color="auto" w:fill="FFFFFF"/>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w:t>
      </w:r>
      <w:r w:rsidR="00315971" w:rsidRPr="007D572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1 </w:t>
      </w:r>
      <w:r w:rsidR="00315971" w:rsidRPr="007D572E">
        <w:rPr>
          <w:rFonts w:ascii="Times New Roman" w:eastAsia="Times New Roman" w:hAnsi="Times New Roman" w:cs="Times New Roman"/>
          <w:sz w:val="28"/>
          <w:szCs w:val="28"/>
        </w:rPr>
        <w:t>января 201</w:t>
      </w:r>
      <w:r>
        <w:rPr>
          <w:rFonts w:ascii="Times New Roman" w:eastAsia="Times New Roman" w:hAnsi="Times New Roman" w:cs="Times New Roman"/>
          <w:sz w:val="28"/>
          <w:szCs w:val="28"/>
        </w:rPr>
        <w:t xml:space="preserve">7 </w:t>
      </w:r>
      <w:r w:rsidR="00315971" w:rsidRPr="00315971">
        <w:rPr>
          <w:rFonts w:ascii="Times New Roman" w:eastAsia="Times New Roman" w:hAnsi="Times New Roman" w:cs="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IV. Результат от реализации Программы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Реализация программы позволит:</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снизить удельные показатели расхода на потребляемые энергоресурсы;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снизить затраты на оплату энергоресурсов;</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обеспечить качественный учет потребляемых энергоресурсов и воды.</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483F1B">
      <w:pPr>
        <w:shd w:val="clear" w:color="auto" w:fill="FFFFFF"/>
        <w:spacing w:after="0" w:line="36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E25524" w:rsidRDefault="00E25524" w:rsidP="00483F1B">
      <w:pPr>
        <w:shd w:val="clear" w:color="auto" w:fill="FFFFFF"/>
        <w:spacing w:after="0" w:line="240" w:lineRule="auto"/>
        <w:jc w:val="right"/>
        <w:rPr>
          <w:rFonts w:ascii="Times New Roman" w:eastAsia="Times New Roman" w:hAnsi="Times New Roman" w:cs="Times New Roman"/>
          <w:b/>
          <w:bCs/>
          <w:color w:val="000000"/>
          <w:sz w:val="28"/>
          <w:szCs w:val="28"/>
        </w:rPr>
      </w:pPr>
    </w:p>
    <w:p w:rsidR="00E25524" w:rsidRDefault="00E25524" w:rsidP="00483F1B">
      <w:pPr>
        <w:shd w:val="clear" w:color="auto" w:fill="FFFFFF"/>
        <w:spacing w:after="0" w:line="240" w:lineRule="auto"/>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483F1B" w:rsidRDefault="00483F1B"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CD03FD" w:rsidRDefault="00CD03FD"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CD03FD" w:rsidRDefault="00CD03FD"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CD03FD" w:rsidRDefault="00CD03FD"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p>
    <w:p w:rsidR="00EF1307"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Приложение </w:t>
      </w:r>
    </w:p>
    <w:p w:rsidR="00315971" w:rsidRP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м</w:t>
      </w:r>
      <w:r w:rsidR="00315971" w:rsidRPr="00315971">
        <w:rPr>
          <w:rFonts w:ascii="Times New Roman" w:eastAsia="Times New Roman" w:hAnsi="Times New Roman" w:cs="Times New Roman"/>
          <w:color w:val="000000"/>
          <w:sz w:val="28"/>
          <w:szCs w:val="28"/>
        </w:rPr>
        <w:t>униципальной программе</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и повышение энергетической</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эффективности в </w:t>
      </w:r>
      <w:r w:rsidR="00EF1307">
        <w:rPr>
          <w:rFonts w:ascii="Times New Roman" w:eastAsia="Times New Roman" w:hAnsi="Times New Roman" w:cs="Times New Roman"/>
          <w:color w:val="000000"/>
          <w:sz w:val="28"/>
          <w:szCs w:val="28"/>
        </w:rPr>
        <w:t xml:space="preserve">Андреевском </w:t>
      </w:r>
      <w:r w:rsidRPr="00315971">
        <w:rPr>
          <w:rFonts w:ascii="Times New Roman" w:eastAsia="Times New Roman" w:hAnsi="Times New Roman" w:cs="Times New Roman"/>
          <w:color w:val="000000"/>
          <w:sz w:val="28"/>
          <w:szCs w:val="28"/>
        </w:rPr>
        <w:t>сельском</w:t>
      </w:r>
    </w:p>
    <w:p w:rsidR="00315971" w:rsidRDefault="00850AE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поселение</w:t>
      </w:r>
      <w:r w:rsidR="00EF1307">
        <w:rPr>
          <w:rFonts w:ascii="Times New Roman" w:eastAsia="Times New Roman" w:hAnsi="Times New Roman" w:cs="Times New Roman"/>
          <w:color w:val="000000"/>
          <w:sz w:val="28"/>
          <w:szCs w:val="28"/>
        </w:rPr>
        <w:t xml:space="preserve"> на 2017-</w:t>
      </w:r>
      <w:r w:rsidR="00C66C52">
        <w:rPr>
          <w:rFonts w:ascii="Times New Roman" w:eastAsia="Times New Roman" w:hAnsi="Times New Roman" w:cs="Times New Roman"/>
          <w:color w:val="000000"/>
          <w:sz w:val="28"/>
          <w:szCs w:val="28"/>
        </w:rPr>
        <w:t>2022</w:t>
      </w:r>
      <w:r w:rsidR="00315971" w:rsidRPr="00315971">
        <w:rPr>
          <w:rFonts w:ascii="Times New Roman" w:eastAsia="Times New Roman" w:hAnsi="Times New Roman" w:cs="Times New Roman"/>
          <w:color w:val="000000"/>
          <w:sz w:val="28"/>
          <w:szCs w:val="28"/>
        </w:rPr>
        <w:t xml:space="preserve"> годы"</w:t>
      </w:r>
    </w:p>
    <w:p w:rsidR="00EF1307" w:rsidRDefault="00EF1307"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850AE1" w:rsidRDefault="00850AE1"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EF1307" w:rsidRDefault="00315971" w:rsidP="00EF1307">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315971">
        <w:rPr>
          <w:rFonts w:ascii="Times New Roman" w:eastAsia="Times New Roman" w:hAnsi="Times New Roman" w:cs="Times New Roman"/>
          <w:b/>
          <w:bCs/>
          <w:color w:val="000000"/>
          <w:sz w:val="28"/>
          <w:szCs w:val="28"/>
        </w:rPr>
        <w:t>Мероприятия</w:t>
      </w: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по энергосбережению в </w:t>
      </w:r>
      <w:r w:rsidR="00EF1307">
        <w:rPr>
          <w:rFonts w:ascii="Times New Roman" w:eastAsia="Times New Roman" w:hAnsi="Times New Roman" w:cs="Times New Roman"/>
          <w:b/>
          <w:bCs/>
          <w:color w:val="000000"/>
          <w:sz w:val="28"/>
          <w:szCs w:val="28"/>
        </w:rPr>
        <w:t xml:space="preserve">Андреевском </w:t>
      </w:r>
      <w:r w:rsidRPr="00315971">
        <w:rPr>
          <w:rFonts w:ascii="Times New Roman" w:eastAsia="Times New Roman" w:hAnsi="Times New Roman" w:cs="Times New Roman"/>
          <w:b/>
          <w:bCs/>
          <w:color w:val="000000"/>
          <w:sz w:val="28"/>
          <w:szCs w:val="28"/>
        </w:rPr>
        <w:t xml:space="preserve">сельском </w:t>
      </w:r>
      <w:r w:rsidR="00EF1307">
        <w:rPr>
          <w:rFonts w:ascii="Times New Roman" w:eastAsia="Times New Roman" w:hAnsi="Times New Roman" w:cs="Times New Roman"/>
          <w:b/>
          <w:bCs/>
          <w:color w:val="000000"/>
          <w:sz w:val="28"/>
          <w:szCs w:val="28"/>
        </w:rPr>
        <w:t>поселении</w:t>
      </w:r>
      <w:r w:rsidR="00E25524">
        <w:rPr>
          <w:rFonts w:ascii="Times New Roman" w:eastAsia="Times New Roman" w:hAnsi="Times New Roman" w:cs="Times New Roman"/>
          <w:b/>
          <w:bCs/>
          <w:color w:val="000000"/>
          <w:sz w:val="28"/>
          <w:szCs w:val="28"/>
        </w:rPr>
        <w:t xml:space="preserve"> </w:t>
      </w:r>
      <w:r w:rsidR="00EF1307">
        <w:rPr>
          <w:rFonts w:ascii="Times New Roman" w:eastAsia="Times New Roman" w:hAnsi="Times New Roman" w:cs="Times New Roman"/>
          <w:b/>
          <w:bCs/>
          <w:color w:val="000000"/>
          <w:sz w:val="28"/>
          <w:szCs w:val="28"/>
        </w:rPr>
        <w:t>на 2017-</w:t>
      </w:r>
      <w:r w:rsidR="00C66C52">
        <w:rPr>
          <w:rFonts w:ascii="Times New Roman" w:eastAsia="Times New Roman" w:hAnsi="Times New Roman" w:cs="Times New Roman"/>
          <w:b/>
          <w:bCs/>
          <w:color w:val="000000"/>
          <w:sz w:val="28"/>
          <w:szCs w:val="28"/>
        </w:rPr>
        <w:t>2022</w:t>
      </w:r>
      <w:r w:rsidRPr="00315971">
        <w:rPr>
          <w:rFonts w:ascii="Times New Roman" w:eastAsia="Times New Roman" w:hAnsi="Times New Roman" w:cs="Times New Roman"/>
          <w:b/>
          <w:bCs/>
          <w:color w:val="000000"/>
          <w:sz w:val="28"/>
          <w:szCs w:val="28"/>
        </w:rPr>
        <w:t xml:space="preserve"> г</w:t>
      </w:r>
    </w:p>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tbl>
      <w:tblPr>
        <w:tblW w:w="10348" w:type="dxa"/>
        <w:tblInd w:w="-34" w:type="dxa"/>
        <w:shd w:val="clear" w:color="auto" w:fill="FFFFFF"/>
        <w:tblCellMar>
          <w:left w:w="0" w:type="dxa"/>
          <w:right w:w="0" w:type="dxa"/>
        </w:tblCellMar>
        <w:tblLook w:val="04A0"/>
      </w:tblPr>
      <w:tblGrid>
        <w:gridCol w:w="594"/>
        <w:gridCol w:w="2488"/>
        <w:gridCol w:w="1876"/>
        <w:gridCol w:w="2211"/>
        <w:gridCol w:w="2127"/>
        <w:gridCol w:w="1052"/>
      </w:tblGrid>
      <w:tr w:rsidR="00EF1307" w:rsidRPr="00315971" w:rsidTr="00EF1307">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Планируемые затраты по </w:t>
            </w:r>
            <w:r w:rsidR="00315971" w:rsidRPr="00315971">
              <w:rPr>
                <w:rFonts w:ascii="Times New Roman" w:eastAsia="Times New Roman" w:hAnsi="Times New Roman" w:cs="Times New Roman"/>
                <w:color w:val="000000"/>
                <w:sz w:val="28"/>
                <w:szCs w:val="28"/>
              </w:rPr>
              <w:t>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Источники 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Ответственный</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Дата</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w:t>
            </w:r>
            <w:r w:rsidR="00315971" w:rsidRPr="00315971">
              <w:rPr>
                <w:rFonts w:ascii="Times New Roman" w:eastAsia="Times New Roman" w:hAnsi="Times New Roman" w:cs="Times New Roman"/>
                <w:color w:val="000000"/>
                <w:sz w:val="28"/>
                <w:szCs w:val="28"/>
              </w:rPr>
              <w:t>естный 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w:t>
            </w:r>
            <w:r w:rsidR="00315971" w:rsidRPr="00315971">
              <w:rPr>
                <w:rFonts w:ascii="Times New Roman" w:eastAsia="Times New Roman" w:hAnsi="Times New Roman" w:cs="Times New Roman"/>
                <w:color w:val="000000"/>
                <w:sz w:val="28"/>
                <w:szCs w:val="28"/>
              </w:rPr>
              <w:t xml:space="preserve">дминистрация </w:t>
            </w: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w:t>
            </w:r>
            <w:r w:rsidR="00C66C52">
              <w:rPr>
                <w:rFonts w:ascii="Times New Roman" w:eastAsia="Times New Roman" w:hAnsi="Times New Roman" w:cs="Times New Roman"/>
                <w:color w:val="000000"/>
                <w:sz w:val="28"/>
                <w:szCs w:val="28"/>
              </w:rPr>
              <w:t>2022</w:t>
            </w:r>
          </w:p>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C66C52">
              <w:rPr>
                <w:rFonts w:ascii="Times New Roman" w:eastAsia="Times New Roman" w:hAnsi="Times New Roman" w:cs="Times New Roman"/>
                <w:color w:val="000000"/>
                <w:sz w:val="28"/>
                <w:szCs w:val="28"/>
              </w:rPr>
              <w:t>2022</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C66C52">
              <w:rPr>
                <w:rFonts w:ascii="Times New Roman" w:eastAsia="Times New Roman" w:hAnsi="Times New Roman" w:cs="Times New Roman"/>
                <w:color w:val="000000"/>
                <w:sz w:val="28"/>
                <w:szCs w:val="28"/>
              </w:rPr>
              <w:t>2022</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FB1DB0" w:rsidRPr="00315971" w:rsidRDefault="00FB1DB0" w:rsidP="00EF1307">
      <w:pPr>
        <w:spacing w:after="0" w:line="240" w:lineRule="auto"/>
        <w:jc w:val="both"/>
        <w:rPr>
          <w:rFonts w:ascii="Times New Roman" w:hAnsi="Times New Roman" w:cs="Times New Roman"/>
          <w:sz w:val="28"/>
          <w:szCs w:val="28"/>
        </w:rPr>
      </w:pPr>
    </w:p>
    <w:sectPr w:rsidR="00FB1DB0" w:rsidRPr="00315971" w:rsidSect="00D07D1A">
      <w:headerReference w:type="default" r:id="rId12"/>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6F14" w:rsidRDefault="001C6F14" w:rsidP="00D07D1A">
      <w:pPr>
        <w:spacing w:after="0" w:line="240" w:lineRule="auto"/>
      </w:pPr>
      <w:r>
        <w:separator/>
      </w:r>
    </w:p>
  </w:endnote>
  <w:endnote w:type="continuationSeparator" w:id="1">
    <w:p w:rsidR="001C6F14" w:rsidRDefault="001C6F14" w:rsidP="00D07D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6F14" w:rsidRDefault="001C6F14" w:rsidP="00D07D1A">
      <w:pPr>
        <w:spacing w:after="0" w:line="240" w:lineRule="auto"/>
      </w:pPr>
      <w:r>
        <w:separator/>
      </w:r>
    </w:p>
  </w:footnote>
  <w:footnote w:type="continuationSeparator" w:id="1">
    <w:p w:rsidR="001C6F14" w:rsidRDefault="001C6F14" w:rsidP="00D07D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92082"/>
    </w:sdtPr>
    <w:sdtContent>
      <w:p w:rsidR="00D07D1A" w:rsidRDefault="00F018DC" w:rsidP="00850AE1">
        <w:pPr>
          <w:pStyle w:val="a8"/>
          <w:jc w:val="center"/>
        </w:pPr>
        <w:fldSimple w:instr=" PAGE   \* MERGEFORMAT ">
          <w:r w:rsidR="00CD03FD">
            <w:rPr>
              <w:noProof/>
            </w:rPr>
            <w:t>2</w:t>
          </w:r>
        </w:fldSimple>
      </w:p>
    </w:sdtContent>
  </w:sdt>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15971"/>
    <w:rsid w:val="00013075"/>
    <w:rsid w:val="001C6F14"/>
    <w:rsid w:val="00315971"/>
    <w:rsid w:val="00483F1B"/>
    <w:rsid w:val="005A4F81"/>
    <w:rsid w:val="005E03A8"/>
    <w:rsid w:val="006724BA"/>
    <w:rsid w:val="007C74C4"/>
    <w:rsid w:val="007D572E"/>
    <w:rsid w:val="00850AE1"/>
    <w:rsid w:val="008C4A9A"/>
    <w:rsid w:val="00905B95"/>
    <w:rsid w:val="00C345E7"/>
    <w:rsid w:val="00C46A7A"/>
    <w:rsid w:val="00C66C52"/>
    <w:rsid w:val="00C94B32"/>
    <w:rsid w:val="00CD03FD"/>
    <w:rsid w:val="00CF7EF8"/>
    <w:rsid w:val="00D07D1A"/>
    <w:rsid w:val="00D50925"/>
    <w:rsid w:val="00E22A37"/>
    <w:rsid w:val="00E25524"/>
    <w:rsid w:val="00EF1307"/>
    <w:rsid w:val="00F018DC"/>
    <w:rsid w:val="00F44AF7"/>
    <w:rsid w:val="00FB1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9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31597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15971"/>
    <w:rPr>
      <w:color w:val="0000FF"/>
      <w:u w:val="single"/>
    </w:rPr>
  </w:style>
  <w:style w:type="character" w:customStyle="1" w:styleId="apple-converted-space">
    <w:name w:val="apple-converted-space"/>
    <w:basedOn w:val="a0"/>
    <w:rsid w:val="00315971"/>
  </w:style>
  <w:style w:type="paragraph" w:customStyle="1" w:styleId="headertext">
    <w:name w:val="headertext"/>
    <w:basedOn w:val="a"/>
    <w:rsid w:val="0031597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C94B32"/>
    <w:pPr>
      <w:spacing w:before="100" w:beforeAutospacing="1" w:after="119" w:line="240" w:lineRule="auto"/>
    </w:pPr>
    <w:rPr>
      <w:rFonts w:ascii="Times New Roman" w:eastAsia="Times New Roman" w:hAnsi="Times New Roman" w:cs="Times New Roman"/>
      <w:sz w:val="24"/>
      <w:szCs w:val="24"/>
    </w:rPr>
  </w:style>
  <w:style w:type="paragraph" w:styleId="a6">
    <w:name w:val="Subtitle"/>
    <w:basedOn w:val="a"/>
    <w:link w:val="a7"/>
    <w:uiPriority w:val="99"/>
    <w:qFormat/>
    <w:rsid w:val="00C94B32"/>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C94B32"/>
    <w:rPr>
      <w:rFonts w:ascii="Times New Roman" w:eastAsia="Times New Roman" w:hAnsi="Times New Roman" w:cs="Times New Roman"/>
      <w:b/>
      <w:sz w:val="32"/>
      <w:szCs w:val="20"/>
    </w:rPr>
  </w:style>
  <w:style w:type="paragraph" w:styleId="a8">
    <w:name w:val="header"/>
    <w:basedOn w:val="a"/>
    <w:link w:val="a9"/>
    <w:uiPriority w:val="99"/>
    <w:unhideWhenUsed/>
    <w:rsid w:val="00D07D1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7D1A"/>
  </w:style>
  <w:style w:type="paragraph" w:styleId="aa">
    <w:name w:val="footer"/>
    <w:basedOn w:val="a"/>
    <w:link w:val="ab"/>
    <w:uiPriority w:val="99"/>
    <w:semiHidden/>
    <w:unhideWhenUsed/>
    <w:rsid w:val="00D07D1A"/>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D07D1A"/>
  </w:style>
  <w:style w:type="paragraph" w:customStyle="1" w:styleId="ConsPlusTitle">
    <w:name w:val="ConsPlusTitle"/>
    <w:rsid w:val="00850AE1"/>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msonormalbullet2gif">
    <w:name w:val="msonormalbullet2.gif"/>
    <w:basedOn w:val="a"/>
    <w:rsid w:val="00850AE1"/>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Balloon Text"/>
    <w:basedOn w:val="a"/>
    <w:link w:val="ad"/>
    <w:uiPriority w:val="99"/>
    <w:semiHidden/>
    <w:unhideWhenUsed/>
    <w:rsid w:val="00850AE1"/>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50AE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1729466">
      <w:bodyDiv w:val="1"/>
      <w:marLeft w:val="0"/>
      <w:marRight w:val="0"/>
      <w:marTop w:val="0"/>
      <w:marBottom w:val="0"/>
      <w:divBdr>
        <w:top w:val="none" w:sz="0" w:space="0" w:color="auto"/>
        <w:left w:val="none" w:sz="0" w:space="0" w:color="auto"/>
        <w:bottom w:val="none" w:sz="0" w:space="0" w:color="auto"/>
        <w:right w:val="none" w:sz="0" w:space="0" w:color="auto"/>
      </w:divBdr>
    </w:div>
    <w:div w:id="185853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vodosnabzhenie_i_kanalizatciya/"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pandia.ru/text/category/tcelevie_pokazateli/"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pandia.ru/text/category/munitcipalmznie_obrazovaniya/" TargetMode="External"/><Relationship Id="rId5" Type="http://schemas.openxmlformats.org/officeDocument/2006/relationships/footnotes" Target="footnotes.xml"/><Relationship Id="rId10" Type="http://schemas.openxmlformats.org/officeDocument/2006/relationships/hyperlink" Target="http://pandia.ru/text/category/yenergosnabzhenie/" TargetMode="External"/><Relationship Id="rId4" Type="http://schemas.openxmlformats.org/officeDocument/2006/relationships/webSettings" Target="webSettings.xml"/><Relationship Id="rId9" Type="http://schemas.openxmlformats.org/officeDocument/2006/relationships/hyperlink" Target="http://pandia.ru/text/category/zakoni_v_rossii/"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5DF34-455F-4A96-BA2C-B9BB502D3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Pages>
  <Words>1859</Words>
  <Characters>10598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17</cp:revision>
  <cp:lastPrinted>2019-11-18T06:23:00Z</cp:lastPrinted>
  <dcterms:created xsi:type="dcterms:W3CDTF">2017-01-18T11:27:00Z</dcterms:created>
  <dcterms:modified xsi:type="dcterms:W3CDTF">2019-11-18T06:23:00Z</dcterms:modified>
</cp:coreProperties>
</file>